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166478">
      <w:pPr>
        <w:pStyle w:val="3"/>
        <w:adjustRightInd w:val="0"/>
        <w:spacing w:line="416" w:lineRule="atLeast"/>
        <w:jc w:val="center"/>
        <w:textAlignment w:val="baseline"/>
        <w:rPr>
          <w:rFonts w:hint="eastAsia" w:ascii="宋体" w:hAnsi="宋体" w:eastAsia="宋体" w:cs="宋体"/>
          <w:color w:val="auto"/>
        </w:rPr>
      </w:pPr>
      <w:bookmarkStart w:id="0" w:name="_GoBack"/>
      <w:r>
        <w:rPr>
          <w:rFonts w:hint="eastAsia" w:ascii="宋体" w:hAnsi="宋体" w:eastAsia="宋体" w:cs="宋体"/>
          <w:color w:val="auto"/>
        </w:rPr>
        <w:t>分项报价表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75"/>
        <w:gridCol w:w="536"/>
        <w:gridCol w:w="797"/>
        <w:gridCol w:w="1572"/>
        <w:gridCol w:w="1544"/>
        <w:gridCol w:w="1222"/>
        <w:gridCol w:w="1175"/>
        <w:gridCol w:w="1178"/>
      </w:tblGrid>
      <w:tr w14:paraId="418FC25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8" w:hRule="atLeast"/>
          <w:jc w:val="center"/>
        </w:trPr>
        <w:tc>
          <w:tcPr>
            <w:tcW w:w="875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C6F2C74">
            <w:pPr>
              <w:spacing w:after="12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 xml:space="preserve">                           </w:t>
            </w: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产品</w:t>
            </w:r>
          </w:p>
          <w:p w14:paraId="0C44AE19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费用</w:t>
            </w:r>
          </w:p>
        </w:tc>
        <w:tc>
          <w:tcPr>
            <w:tcW w:w="5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547ADAE5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序号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381666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名称</w:t>
            </w:r>
          </w:p>
        </w:tc>
        <w:tc>
          <w:tcPr>
            <w:tcW w:w="1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099130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品牌、型号和规格</w:t>
            </w:r>
          </w:p>
        </w:tc>
        <w:tc>
          <w:tcPr>
            <w:tcW w:w="15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864066">
            <w:pPr>
              <w:spacing w:before="120" w:beforeLines="50"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原产地及制造厂名</w:t>
            </w:r>
          </w:p>
        </w:tc>
        <w:tc>
          <w:tcPr>
            <w:tcW w:w="12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0B67F6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数量</w:t>
            </w: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57A18D">
            <w:pPr>
              <w:spacing w:after="12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单价</w:t>
            </w:r>
          </w:p>
          <w:p w14:paraId="59263680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（元）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A3C4A4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highlight w:val="none"/>
              </w:rPr>
              <w:t>总价</w:t>
            </w:r>
          </w:p>
          <w:p w14:paraId="3F490A5F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highlight w:val="none"/>
              </w:rPr>
              <w:t>（元）</w:t>
            </w:r>
          </w:p>
        </w:tc>
      </w:tr>
      <w:tr w14:paraId="0A2D2CD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C38928C">
            <w:pPr>
              <w:spacing w:before="240"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FF83D84">
            <w:pPr>
              <w:spacing w:before="240"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1</w:t>
            </w:r>
          </w:p>
        </w:tc>
        <w:tc>
          <w:tcPr>
            <w:tcW w:w="79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E065CA9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7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09902D5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4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64C4889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418384B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660B1D2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D3C8913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3BD757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BF816EC">
            <w:pPr>
              <w:spacing w:before="240"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0845FE90">
            <w:pPr>
              <w:spacing w:before="240"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2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524580">
            <w:pPr>
              <w:spacing w:before="240"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ECC9AB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564D77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4B763D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99CD3F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BB0A03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B4895B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560CC53">
            <w:pPr>
              <w:spacing w:before="240"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5A80B7CE">
            <w:pPr>
              <w:spacing w:before="240"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3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AA0568">
            <w:pPr>
              <w:spacing w:before="240"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44B2C9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8C348E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2A0522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38EE3B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DB5EB4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057552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8A9F29A">
            <w:pPr>
              <w:spacing w:before="240"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345EC840">
            <w:pPr>
              <w:spacing w:before="240"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……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094D20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BBF7F0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DE95BF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D85381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7FA5AD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0B263D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2F27C5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87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070FDDB">
            <w:pPr>
              <w:spacing w:before="240" w:beforeLines="1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19B84401">
            <w:pPr>
              <w:spacing w:before="240" w:beforeLines="100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……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F440D5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7B3D92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DF8E2B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414D4A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7E7D54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C0DA37">
            <w:pPr>
              <w:spacing w:before="120" w:beforeLines="5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F078B4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141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80472FD">
            <w:pPr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磋商总报价</w:t>
            </w:r>
          </w:p>
        </w:tc>
        <w:tc>
          <w:tcPr>
            <w:tcW w:w="7488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572A40">
            <w:pPr>
              <w:spacing w:before="120" w:beforeLines="5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大写：                           小写：</w:t>
            </w:r>
          </w:p>
        </w:tc>
      </w:tr>
      <w:tr w14:paraId="780CF73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141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E127F58">
            <w:pPr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Cs w:val="24"/>
                <w:highlight w:val="none"/>
              </w:rPr>
              <w:t>备注</w:t>
            </w:r>
          </w:p>
        </w:tc>
        <w:tc>
          <w:tcPr>
            <w:tcW w:w="7488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261D18">
            <w:pPr>
              <w:spacing w:before="120" w:beforeLines="50"/>
              <w:rPr>
                <w:rFonts w:hint="eastAsia" w:ascii="宋体" w:hAnsi="宋体" w:eastAsia="宋体" w:cs="宋体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6"/>
                <w:szCs w:val="24"/>
                <w:highlight w:val="none"/>
              </w:rPr>
              <w:t>报价保留小数点后两位。</w:t>
            </w:r>
          </w:p>
        </w:tc>
      </w:tr>
    </w:tbl>
    <w:p w14:paraId="4A5C62B2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2"/>
        </w:rPr>
      </w:pPr>
      <w:r>
        <w:rPr>
          <w:rFonts w:hint="eastAsia" w:ascii="宋体" w:hAnsi="宋体" w:eastAsia="宋体" w:cs="宋体"/>
          <w:color w:val="auto"/>
          <w:sz w:val="24"/>
          <w:szCs w:val="22"/>
        </w:rPr>
        <w:t>1.如果按单价计算的结果与总价不一致，以单价为准修正总价。</w:t>
      </w:r>
    </w:p>
    <w:p w14:paraId="625ED1B9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2"/>
        </w:rPr>
      </w:pPr>
      <w:r>
        <w:rPr>
          <w:rFonts w:hint="eastAsia" w:ascii="宋体" w:hAnsi="宋体" w:eastAsia="宋体" w:cs="宋体"/>
          <w:color w:val="auto"/>
          <w:sz w:val="24"/>
          <w:szCs w:val="22"/>
        </w:rPr>
        <w:t>2.上表中合计金额应与开标一览表中的</w:t>
      </w:r>
      <w:r>
        <w:rPr>
          <w:rFonts w:hint="eastAsia" w:ascii="宋体" w:hAnsi="宋体" w:eastAsia="宋体" w:cs="宋体"/>
          <w:color w:val="auto"/>
          <w:sz w:val="24"/>
          <w:szCs w:val="22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szCs w:val="22"/>
        </w:rPr>
        <w:t>总报价保持一致，且不得超出采购预算及最高限价。</w:t>
      </w:r>
    </w:p>
    <w:p w14:paraId="11F30763">
      <w:pPr>
        <w:spacing w:line="400" w:lineRule="atLeast"/>
        <w:rPr>
          <w:rFonts w:hint="eastAsia" w:ascii="宋体" w:hAnsi="宋体" w:eastAsia="宋体" w:cs="宋体"/>
          <w:color w:val="auto"/>
        </w:rPr>
      </w:pPr>
    </w:p>
    <w:p w14:paraId="72D04D3C">
      <w:pPr>
        <w:spacing w:line="400" w:lineRule="atLeast"/>
        <w:rPr>
          <w:rFonts w:hint="eastAsia" w:ascii="宋体" w:hAnsi="宋体" w:eastAsia="宋体" w:cs="宋体"/>
          <w:color w:val="auto"/>
        </w:rPr>
      </w:pPr>
    </w:p>
    <w:p w14:paraId="11FC55E6">
      <w:pPr>
        <w:spacing w:line="480" w:lineRule="auto"/>
        <w:ind w:right="-161" w:firstLine="2650" w:firstLineChars="1100"/>
        <w:rPr>
          <w:rFonts w:hint="eastAsia" w:ascii="宋体" w:hAnsi="宋体" w:eastAsia="宋体" w:cs="宋体"/>
          <w:b/>
          <w:bCs/>
          <w:color w:val="auto"/>
          <w:u w:val="single"/>
        </w:rPr>
      </w:pPr>
      <w:r>
        <w:rPr>
          <w:rFonts w:hint="eastAsia" w:ascii="宋体" w:hAnsi="宋体" w:eastAsia="宋体" w:cs="宋体"/>
          <w:b/>
          <w:bCs/>
          <w:color w:val="auto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color w:val="auto"/>
        </w:rPr>
        <w:t>供应商：</w:t>
      </w:r>
      <w:r>
        <w:rPr>
          <w:rFonts w:hint="eastAsia" w:ascii="宋体" w:hAnsi="宋体" w:eastAsia="宋体" w:cs="宋体"/>
          <w:b/>
          <w:bCs/>
          <w:color w:val="auto"/>
          <w:u w:val="single"/>
        </w:rPr>
        <w:t xml:space="preserve">            （公章）          </w:t>
      </w:r>
      <w:r>
        <w:rPr>
          <w:rFonts w:hint="eastAsia" w:ascii="宋体" w:hAnsi="宋体" w:eastAsia="宋体" w:cs="宋体"/>
          <w:b/>
          <w:bCs/>
          <w:color w:val="auto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u w:val="single"/>
        </w:rPr>
        <w:t xml:space="preserve">    </w:t>
      </w:r>
    </w:p>
    <w:p w14:paraId="3CC13A97">
      <w:pPr>
        <w:spacing w:line="480" w:lineRule="auto"/>
        <w:ind w:right="-161" w:firstLine="2650" w:firstLineChars="1100"/>
        <w:rPr>
          <w:rFonts w:hint="eastAsia" w:ascii="宋体" w:hAnsi="宋体" w:eastAsia="宋体" w:cs="宋体"/>
          <w:b/>
          <w:bCs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</w:rPr>
        <w:t>法定代表人或被授权代表（签字或盖章）：</w:t>
      </w:r>
      <w:r>
        <w:rPr>
          <w:rFonts w:hint="eastAsia" w:ascii="宋体" w:hAnsi="宋体" w:eastAsia="宋体" w:cs="宋体"/>
          <w:b/>
          <w:bCs/>
          <w:color w:val="auto"/>
          <w:u w:val="single"/>
        </w:rPr>
        <w:t xml:space="preserve">      </w:t>
      </w:r>
      <w:r>
        <w:rPr>
          <w:rFonts w:hint="eastAsia" w:ascii="宋体" w:hAnsi="宋体" w:eastAsia="宋体" w:cs="宋体"/>
          <w:b/>
          <w:bCs/>
          <w:color w:val="auto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color w:val="auto"/>
          <w:u w:val="single"/>
        </w:rPr>
        <w:t xml:space="preserve"> </w:t>
      </w:r>
    </w:p>
    <w:p w14:paraId="48F5D53A">
      <w:pPr>
        <w:ind w:firstLine="2650" w:firstLineChars="1100"/>
        <w:rPr>
          <w:rFonts w:hint="eastAsia" w:ascii="宋体" w:hAnsi="宋体" w:eastAsia="宋体" w:cs="宋体"/>
          <w:b/>
          <w:bCs/>
          <w:color w:val="auto"/>
          <w:u w:val="single"/>
        </w:rPr>
      </w:pPr>
      <w:r>
        <w:rPr>
          <w:rFonts w:hint="eastAsia" w:ascii="宋体" w:hAnsi="宋体" w:eastAsia="宋体" w:cs="宋体"/>
          <w:b/>
          <w:bCs/>
          <w:color w:val="auto"/>
        </w:rPr>
        <w:t>日期：</w:t>
      </w:r>
      <w:r>
        <w:rPr>
          <w:rFonts w:hint="eastAsia" w:ascii="宋体" w:hAnsi="宋体" w:eastAsia="宋体" w:cs="宋体"/>
          <w:b/>
          <w:bCs/>
          <w:color w:val="auto"/>
          <w:u w:val="single"/>
        </w:rPr>
        <w:t xml:space="preserve">                                    </w:t>
      </w:r>
      <w:r>
        <w:rPr>
          <w:rFonts w:hint="eastAsia" w:ascii="宋体" w:hAnsi="宋体" w:eastAsia="宋体" w:cs="宋体"/>
          <w:b/>
          <w:bCs/>
          <w:color w:val="auto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/>
          <w:bCs/>
          <w:color w:val="auto"/>
          <w:u w:val="single"/>
        </w:rPr>
        <w:t xml:space="preserve">   </w:t>
      </w:r>
    </w:p>
    <w:p w14:paraId="6425FECB">
      <w:pPr>
        <w:rPr>
          <w:rFonts w:hint="eastAsia" w:ascii="宋体" w:hAnsi="宋体" w:eastAsia="宋体" w:cs="宋体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5273359B"/>
    <w:rsid w:val="060B2D0B"/>
    <w:rsid w:val="08202AE5"/>
    <w:rsid w:val="268D5392"/>
    <w:rsid w:val="2D5C5ABE"/>
    <w:rsid w:val="33DB540E"/>
    <w:rsid w:val="34324739"/>
    <w:rsid w:val="3E2E307C"/>
    <w:rsid w:val="3F19380F"/>
    <w:rsid w:val="5273359B"/>
    <w:rsid w:val="596E669C"/>
    <w:rsid w:val="62E47B0C"/>
    <w:rsid w:val="639A466F"/>
    <w:rsid w:val="7BA912F8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176</Characters>
  <Lines>0</Lines>
  <Paragraphs>0</Paragraphs>
  <TotalTime>0</TotalTime>
  <ScaleCrop>false</ScaleCrop>
  <LinksUpToDate>false</LinksUpToDate>
  <CharactersWithSpaces>312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2022-12-12T14:17:00Z</dcterms:created>
  <dc:creator>陕西中技招标有限公司</dc:creator>
  <cp:lastModifiedBy>QQQQ</cp:lastModifiedBy>
  <dcterms:modified xsi:type="dcterms:W3CDTF">2025-08-15T10:04:05Z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20E283373A0A43028449BA885A42AA23</vt:lpwstr>
  </property>
  <property fmtid="{D5CDD505-2E9C-101B-9397-08002B2CF9AE}" pid="4" name="KSOTemplateDocerSaveRecord">
    <vt:lpwstr>eyJoZGlkIjoiNmZlMDQwN2NiMDE0ZGM3OGQyMjI2MGI5NGMzYzk3YjEiLCJ1c2VySWQiOiIzODkzMjE1NzcifQ==</vt:lpwstr>
  </property>
</Properties>
</file>