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15E27">
      <w:pPr>
        <w:spacing w:line="360" w:lineRule="auto"/>
        <w:jc w:val="center"/>
        <w:rPr>
          <w:rFonts w:hint="eastAsia" w:ascii="楷体_GB2312" w:hAnsi="Times New Roman" w:eastAsia="楷体_GB2312" w:cs="Times New Roman"/>
          <w:kern w:val="28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  <w:t>高新至鄠邑高速复合通道工程（庞光段）清表及垃圾拉运项目技术要求</w:t>
      </w:r>
    </w:p>
    <w:p w14:paraId="3427C151">
      <w:pPr>
        <w:pStyle w:val="4"/>
        <w:numPr>
          <w:ilvl w:val="0"/>
          <w:numId w:val="0"/>
        </w:numPr>
        <w:bidi w:val="0"/>
        <w:spacing w:line="360" w:lineRule="auto"/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一、项目概况</w:t>
      </w:r>
    </w:p>
    <w:p w14:paraId="1AC13F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本工程位于西安市高新区庞光街道孙姑村、新寨村清表及垃圾清运项目。</w:t>
      </w:r>
    </w:p>
    <w:p w14:paraId="4BC597CE">
      <w:pPr>
        <w:pStyle w:val="4"/>
        <w:numPr>
          <w:ilvl w:val="0"/>
          <w:numId w:val="0"/>
        </w:numPr>
        <w:bidi w:val="0"/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二、工程内容和施工地点、计划工期、缺陷责任期、质量保修期</w:t>
      </w:r>
    </w:p>
    <w:p w14:paraId="49C19C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工程内容：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清表及垃圾外运</w:t>
      </w:r>
    </w:p>
    <w:p w14:paraId="3B81075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工程地点：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西安市高新区庞光街道孙姑村、新寨村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。</w:t>
      </w:r>
    </w:p>
    <w:p w14:paraId="08B7B2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计划工期：自进场之日起15个日历日内完成。</w:t>
      </w:r>
    </w:p>
    <w:p w14:paraId="6538C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三、执行的法律法规、技术规范</w:t>
      </w:r>
    </w:p>
    <w:p w14:paraId="4AA38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（一）执行的法律法规、技术规范包括但不限于以下规定、规范、标准：</w:t>
      </w:r>
    </w:p>
    <w:p w14:paraId="73788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《安全生产法》</w:t>
      </w:r>
    </w:p>
    <w:p w14:paraId="4D587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《建设工程安全生产管理条例》</w:t>
      </w:r>
    </w:p>
    <w:p w14:paraId="73B91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《西安市扬尘污染防治条例》</w:t>
      </w:r>
    </w:p>
    <w:p w14:paraId="6A60B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《西安市建筑垃圾管理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条例</w:t>
      </w:r>
      <w:r>
        <w:rPr>
          <w:rFonts w:hint="eastAsia" w:ascii="仿宋" w:hAnsi="仿宋" w:eastAsia="仿宋" w:cs="仿宋"/>
          <w:sz w:val="32"/>
          <w:szCs w:val="32"/>
        </w:rPr>
        <w:t>》</w:t>
      </w:r>
    </w:p>
    <w:p w14:paraId="51661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《西安高新区治污减霾网格化管理工作实施方案》</w:t>
      </w:r>
    </w:p>
    <w:p w14:paraId="0A04C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（二）质量标准</w:t>
      </w:r>
    </w:p>
    <w:p w14:paraId="12F6427D">
      <w:pPr>
        <w:adjustRightInd w:val="0"/>
        <w:snapToGrid w:val="0"/>
        <w:spacing w:line="360" w:lineRule="auto"/>
        <w:ind w:right="-87" w:rightChars="-29"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1、项目范围内的房屋及附属物全部采用湿法作业、机械拆除、拆迁现场无扬尘，严禁人工拆除。垃圾清运全部采用机械清运的施工方法，严禁人工清运。</w:t>
      </w:r>
    </w:p>
    <w:p w14:paraId="7B393B71">
      <w:pPr>
        <w:adjustRightInd w:val="0"/>
        <w:snapToGrid w:val="0"/>
        <w:spacing w:line="360" w:lineRule="auto"/>
        <w:ind w:right="-87" w:rightChars="-29"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2、拆除至现有室内地坪（室外硬化路面）以下0.4米完成场地平整。</w:t>
      </w:r>
    </w:p>
    <w:p w14:paraId="264EAA52">
      <w:pPr>
        <w:adjustRightInd w:val="0"/>
        <w:snapToGrid w:val="0"/>
        <w:spacing w:line="360" w:lineRule="auto"/>
        <w:ind w:right="-87" w:rightChars="-29"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3、按城市管理部门要求安装冲洗台、限高栏、联网监控和空气检测装置等，确保设备正常使用。</w:t>
      </w:r>
    </w:p>
    <w:p w14:paraId="2F963929">
      <w:pPr>
        <w:adjustRightInd w:val="0"/>
        <w:snapToGrid w:val="0"/>
        <w:spacing w:line="360" w:lineRule="auto"/>
        <w:ind w:right="-87" w:rightChars="-29"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4、拆除地上建筑物、构筑物及附属物，以及破除室内地坪、硬化道路产生的全部建筑垃圾，严格按照城市管理部门指定的运输路线和倾倒场地清运，不得冒尖装栽、不得沿路抛洒。</w:t>
      </w:r>
    </w:p>
    <w:p w14:paraId="67AC918F">
      <w:pPr>
        <w:adjustRightInd w:val="0"/>
        <w:snapToGrid w:val="0"/>
        <w:spacing w:line="360" w:lineRule="auto"/>
        <w:ind w:right="-87" w:rightChars="-29"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5、垃圾清运最终达到室内地坪以上全部垃圾清运完毕，现场无任何遗留物（最后以采购人、中标人共同验收合格，签字确认为准）。且施工方要具有垃圾消纳的处置能力。</w:t>
      </w:r>
    </w:p>
    <w:p w14:paraId="6BC5E256">
      <w:pPr>
        <w:adjustRightInd w:val="0"/>
        <w:snapToGrid w:val="0"/>
        <w:spacing w:line="360" w:lineRule="auto"/>
        <w:ind w:right="-87" w:rightChars="-29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质量要求：合格。</w:t>
      </w:r>
    </w:p>
    <w:p w14:paraId="09D86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、工程实施期限</w:t>
      </w:r>
    </w:p>
    <w:p w14:paraId="0AB14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1、中标人须在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</w:t>
      </w:r>
      <w:r>
        <w:rPr>
          <w:rFonts w:hint="eastAsia" w:ascii="仿宋" w:hAnsi="仿宋" w:eastAsia="仿宋" w:cs="仿宋"/>
          <w:sz w:val="32"/>
          <w:szCs w:val="32"/>
        </w:rPr>
        <w:t>同签订之日起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天内进驻并制作工程计划进度表，并经采购人书面同意；</w:t>
      </w:r>
    </w:p>
    <w:p w14:paraId="5C632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2、中标人同意在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天内开始施工；</w:t>
      </w:r>
    </w:p>
    <w:p w14:paraId="6E1B7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3、双方约定自施工之日起在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天完成约定的项目。遇阴雨天及不可抗力因素以及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其他</w:t>
      </w:r>
      <w:r>
        <w:rPr>
          <w:rFonts w:hint="eastAsia" w:ascii="仿宋" w:hAnsi="仿宋" w:eastAsia="仿宋" w:cs="仿宋"/>
          <w:sz w:val="32"/>
          <w:szCs w:val="32"/>
        </w:rPr>
        <w:t>施工因素影响、工期相应顺延（顺延工期应由采购人、中标人共同签字确认）；</w:t>
      </w:r>
    </w:p>
    <w:p w14:paraId="131C7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</w:rPr>
        <w:t>由于中标人原因造成工期延迟视同中标人违约，则中标人赔付采购人违约金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sz w:val="32"/>
          <w:szCs w:val="32"/>
        </w:rPr>
        <w:t>清运价的5‰／天。</w:t>
      </w:r>
    </w:p>
    <w:p w14:paraId="12E1D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五、工程量清单</w:t>
      </w:r>
    </w:p>
    <w:tbl>
      <w:tblPr>
        <w:tblStyle w:val="9"/>
        <w:tblpPr w:leftFromText="180" w:rightFromText="180" w:vertAnchor="text" w:horzAnchor="page" w:tblpX="1848" w:tblpY="140"/>
        <w:tblOverlap w:val="never"/>
        <w:tblW w:w="824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9"/>
        <w:gridCol w:w="2395"/>
        <w:gridCol w:w="555"/>
        <w:gridCol w:w="1696"/>
        <w:gridCol w:w="1410"/>
        <w:gridCol w:w="1697"/>
      </w:tblGrid>
      <w:tr w14:paraId="1A264E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C009E6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序号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99FBE5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清单项目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AF0C52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单位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3C3E62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工程量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AD5F59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单价（元）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60C3E5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合价（元）</w:t>
            </w:r>
          </w:p>
        </w:tc>
      </w:tr>
      <w:tr w14:paraId="337F18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CB880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491A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道路拆除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C287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㎡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84CDEF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3740.66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EEDFF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17.00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0F2E5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63591.22</w:t>
            </w:r>
          </w:p>
        </w:tc>
      </w:tr>
      <w:tr w14:paraId="26B2B9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5F3F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B727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垃圾外运（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10km以内）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DDE4F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³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D6BC3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37656.81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E2364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65.00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9F166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2447692.65</w:t>
            </w:r>
          </w:p>
        </w:tc>
      </w:tr>
      <w:tr w14:paraId="2C04EE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CF20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CF54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垃圾外运（外超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55km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099B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³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2D7C10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37656.81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D2BF2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55.00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94E83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2071124.55</w:t>
            </w:r>
          </w:p>
        </w:tc>
      </w:tr>
      <w:tr w14:paraId="31DD5C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CD1C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6A49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计：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9482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9FCB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D1C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4B15E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4582408.42</w:t>
            </w:r>
          </w:p>
        </w:tc>
      </w:tr>
    </w:tbl>
    <w:p w14:paraId="2C81AC4C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336790D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80FB940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6B3827C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西安市鄠邑区庞光街道办事处</w:t>
      </w:r>
    </w:p>
    <w:p w14:paraId="191DD94A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rif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C9467D"/>
    <w:multiLevelType w:val="singleLevel"/>
    <w:tmpl w:val="5AC9467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DU0M2Q0M2Y5NjVkMmUzODBkMWViOWIzYzY0ZmIifQ=="/>
  </w:docVars>
  <w:rsids>
    <w:rsidRoot w:val="00000000"/>
    <w:rsid w:val="003F58D5"/>
    <w:rsid w:val="017348E0"/>
    <w:rsid w:val="030619CE"/>
    <w:rsid w:val="04CA203C"/>
    <w:rsid w:val="05A81717"/>
    <w:rsid w:val="06064044"/>
    <w:rsid w:val="0C0A68D1"/>
    <w:rsid w:val="0D3708BF"/>
    <w:rsid w:val="139409AC"/>
    <w:rsid w:val="14392450"/>
    <w:rsid w:val="14AB4916"/>
    <w:rsid w:val="14D81551"/>
    <w:rsid w:val="186C322B"/>
    <w:rsid w:val="1C126D51"/>
    <w:rsid w:val="22192627"/>
    <w:rsid w:val="23047344"/>
    <w:rsid w:val="2A1101DF"/>
    <w:rsid w:val="2C212263"/>
    <w:rsid w:val="2C4B5BA2"/>
    <w:rsid w:val="2F945BA2"/>
    <w:rsid w:val="2FF21F4B"/>
    <w:rsid w:val="30D5018B"/>
    <w:rsid w:val="32DB51D9"/>
    <w:rsid w:val="39510174"/>
    <w:rsid w:val="39860936"/>
    <w:rsid w:val="3AC0768C"/>
    <w:rsid w:val="3B941203"/>
    <w:rsid w:val="3CE77F6B"/>
    <w:rsid w:val="40072926"/>
    <w:rsid w:val="404A00D3"/>
    <w:rsid w:val="40A95EB5"/>
    <w:rsid w:val="417A19D1"/>
    <w:rsid w:val="42384697"/>
    <w:rsid w:val="48E758FE"/>
    <w:rsid w:val="495541E9"/>
    <w:rsid w:val="4B103001"/>
    <w:rsid w:val="4B9A29B8"/>
    <w:rsid w:val="4BC66C47"/>
    <w:rsid w:val="4D0D7884"/>
    <w:rsid w:val="4E6C46D3"/>
    <w:rsid w:val="4F006245"/>
    <w:rsid w:val="52645922"/>
    <w:rsid w:val="56B24A63"/>
    <w:rsid w:val="586D3895"/>
    <w:rsid w:val="58C47EF0"/>
    <w:rsid w:val="5960290A"/>
    <w:rsid w:val="5F2E778E"/>
    <w:rsid w:val="66A90583"/>
    <w:rsid w:val="68AD7F75"/>
    <w:rsid w:val="68E9397E"/>
    <w:rsid w:val="690B2EC8"/>
    <w:rsid w:val="6A6C4857"/>
    <w:rsid w:val="6CFC4AFE"/>
    <w:rsid w:val="6CFD7C54"/>
    <w:rsid w:val="71C501BF"/>
    <w:rsid w:val="73FF52A3"/>
    <w:rsid w:val="742B092F"/>
    <w:rsid w:val="77686518"/>
    <w:rsid w:val="78F31772"/>
    <w:rsid w:val="7CAD68CE"/>
    <w:rsid w:val="7E48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楷体_GB2312" w:hAnsi="Times New Roman" w:eastAsia="楷体_GB2312" w:cs="Times New Roman"/>
      <w:kern w:val="28"/>
      <w:sz w:val="30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autoRedefine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0"/>
    <w:rPr>
      <w:b/>
      <w:bCs/>
    </w:rPr>
  </w:style>
  <w:style w:type="character" w:styleId="13">
    <w:name w:val="FollowedHyperlink"/>
    <w:basedOn w:val="11"/>
    <w:autoRedefine/>
    <w:qFormat/>
    <w:uiPriority w:val="0"/>
    <w:rPr>
      <w:color w:val="535252"/>
      <w:u w:val="none"/>
    </w:rPr>
  </w:style>
  <w:style w:type="character" w:styleId="14">
    <w:name w:val="Emphasis"/>
    <w:basedOn w:val="11"/>
    <w:autoRedefine/>
    <w:qFormat/>
    <w:uiPriority w:val="0"/>
    <w:rPr>
      <w:color w:val="F73131"/>
    </w:rPr>
  </w:style>
  <w:style w:type="character" w:styleId="15">
    <w:name w:val="HTML Definition"/>
    <w:basedOn w:val="11"/>
    <w:autoRedefine/>
    <w:qFormat/>
    <w:uiPriority w:val="0"/>
  </w:style>
  <w:style w:type="character" w:styleId="16">
    <w:name w:val="HTML Variable"/>
    <w:basedOn w:val="11"/>
    <w:autoRedefine/>
    <w:qFormat/>
    <w:uiPriority w:val="0"/>
  </w:style>
  <w:style w:type="character" w:styleId="17">
    <w:name w:val="Hyperlink"/>
    <w:basedOn w:val="11"/>
    <w:autoRedefine/>
    <w:qFormat/>
    <w:uiPriority w:val="0"/>
    <w:rPr>
      <w:color w:val="2440B3"/>
      <w:u w:val="none"/>
    </w:rPr>
  </w:style>
  <w:style w:type="character" w:styleId="18">
    <w:name w:val="HTML Code"/>
    <w:basedOn w:val="11"/>
    <w:autoRedefine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9">
    <w:name w:val="HTML Cite"/>
    <w:basedOn w:val="11"/>
    <w:autoRedefine/>
    <w:qFormat/>
    <w:uiPriority w:val="0"/>
    <w:rPr>
      <w:color w:val="008000"/>
    </w:rPr>
  </w:style>
  <w:style w:type="character" w:styleId="20">
    <w:name w:val="HTML Keyboard"/>
    <w:basedOn w:val="11"/>
    <w:autoRedefine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1">
    <w:name w:val="HTML Sample"/>
    <w:basedOn w:val="11"/>
    <w:autoRedefine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2">
    <w:name w:val="ec_d20_recomm_link"/>
    <w:basedOn w:val="11"/>
    <w:autoRedefine/>
    <w:qFormat/>
    <w:uiPriority w:val="0"/>
  </w:style>
  <w:style w:type="character" w:customStyle="1" w:styleId="23">
    <w:name w:val="hover28"/>
    <w:basedOn w:val="11"/>
    <w:autoRedefine/>
    <w:qFormat/>
    <w:uiPriority w:val="0"/>
    <w:rPr>
      <w:color w:val="315EFB"/>
    </w:rPr>
  </w:style>
  <w:style w:type="character" w:customStyle="1" w:styleId="24">
    <w:name w:val="hover29"/>
    <w:basedOn w:val="11"/>
    <w:autoRedefine/>
    <w:qFormat/>
    <w:uiPriority w:val="0"/>
  </w:style>
  <w:style w:type="character" w:customStyle="1" w:styleId="25">
    <w:name w:val="c-icon32"/>
    <w:basedOn w:val="11"/>
    <w:autoRedefine/>
    <w:qFormat/>
    <w:uiPriority w:val="0"/>
  </w:style>
  <w:style w:type="character" w:customStyle="1" w:styleId="26">
    <w:name w:val="hjybea3"/>
    <w:basedOn w:val="11"/>
    <w:autoRedefine/>
    <w:qFormat/>
    <w:uiPriority w:val="0"/>
  </w:style>
  <w:style w:type="character" w:customStyle="1" w:styleId="27">
    <w:name w:val="hover30"/>
    <w:basedOn w:val="11"/>
    <w:autoRedefine/>
    <w:qFormat/>
    <w:uiPriority w:val="0"/>
    <w:rPr>
      <w:color w:val="315EFB"/>
    </w:rPr>
  </w:style>
  <w:style w:type="character" w:customStyle="1" w:styleId="28">
    <w:name w:val="fkywmu1"/>
    <w:basedOn w:val="11"/>
    <w:autoRedefine/>
    <w:qFormat/>
    <w:uiPriority w:val="0"/>
    <w:rPr>
      <w:shd w:val="clear" w:fill="F5F5F6"/>
    </w:rPr>
  </w:style>
  <w:style w:type="character" w:customStyle="1" w:styleId="29">
    <w:name w:val="curr"/>
    <w:basedOn w:val="11"/>
    <w:autoRedefine/>
    <w:qFormat/>
    <w:uiPriority w:val="0"/>
    <w:rPr>
      <w:shd w:val="clear" w:fill="1A8EE8"/>
    </w:rPr>
  </w:style>
  <w:style w:type="character" w:customStyle="1" w:styleId="30">
    <w:name w:val="hover12"/>
    <w:basedOn w:val="11"/>
    <w:autoRedefine/>
    <w:qFormat/>
    <w:uiPriority w:val="0"/>
    <w:rPr>
      <w:shd w:val="clear" w:fill="1A8EE8"/>
    </w:rPr>
  </w:style>
  <w:style w:type="character" w:customStyle="1" w:styleId="31">
    <w:name w:val="fontstrikethrough"/>
    <w:basedOn w:val="11"/>
    <w:autoRedefine/>
    <w:qFormat/>
    <w:uiPriority w:val="0"/>
    <w:rPr>
      <w:strike/>
    </w:rPr>
  </w:style>
  <w:style w:type="character" w:customStyle="1" w:styleId="32">
    <w:name w:val="fontborder"/>
    <w:basedOn w:val="11"/>
    <w:autoRedefine/>
    <w:qFormat/>
    <w:uiPriority w:val="0"/>
    <w:rPr>
      <w:bdr w:val="single" w:color="000000" w:sz="4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843</Words>
  <Characters>921</Characters>
  <Lines>0</Lines>
  <Paragraphs>0</Paragraphs>
  <TotalTime>0</TotalTime>
  <ScaleCrop>false</ScaleCrop>
  <LinksUpToDate>false</LinksUpToDate>
  <CharactersWithSpaces>983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风沙</cp:lastModifiedBy>
  <cp:lastPrinted>2025-01-06T06:51:00Z</cp:lastPrinted>
  <dcterms:modified xsi:type="dcterms:W3CDTF">2025-09-08T07:09:38Z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2A3FE38DA630488A985FE9C696FE27E1</vt:lpwstr>
  </property>
  <property fmtid="{D5CDD505-2E9C-101B-9397-08002B2CF9AE}" pid="4" name="KSOTemplateDocerSaveRecord">
    <vt:lpwstr>eyJoZGlkIjoiNjlkMDU0M2Q0M2Y5NjVkMmUzODBkMWViOWIzYzY0ZmIiLCJ1c2VySWQiOiI0NTYzMTM3NjQifQ==</vt:lpwstr>
  </property>
</Properties>
</file>