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3FB89F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Hans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Hans"/>
        </w:rPr>
        <w:t>业绩的相关证明材料</w:t>
      </w: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885"/>
        <w:gridCol w:w="2933"/>
        <w:gridCol w:w="1710"/>
        <w:gridCol w:w="1710"/>
      </w:tblGrid>
      <w:tr w14:paraId="20146F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48" w:type="dxa"/>
            <w:vAlign w:val="center"/>
          </w:tcPr>
          <w:p w14:paraId="4F378D6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885" w:type="dxa"/>
            <w:vAlign w:val="center"/>
          </w:tcPr>
          <w:p w14:paraId="029D365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合同</w:t>
            </w:r>
          </w:p>
          <w:p w14:paraId="0CA6ED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签订时间</w:t>
            </w:r>
          </w:p>
        </w:tc>
        <w:tc>
          <w:tcPr>
            <w:tcW w:w="2933" w:type="dxa"/>
            <w:vAlign w:val="center"/>
          </w:tcPr>
          <w:p w14:paraId="40FC52A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用户名称</w:t>
            </w:r>
          </w:p>
        </w:tc>
        <w:tc>
          <w:tcPr>
            <w:tcW w:w="1710" w:type="dxa"/>
            <w:vAlign w:val="center"/>
          </w:tcPr>
          <w:p w14:paraId="580B6D8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1710" w:type="dxa"/>
            <w:vAlign w:val="center"/>
          </w:tcPr>
          <w:p w14:paraId="5B2F23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合同</w:t>
            </w:r>
          </w:p>
          <w:p w14:paraId="310F791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金额</w:t>
            </w:r>
          </w:p>
        </w:tc>
      </w:tr>
      <w:tr w14:paraId="77ED3A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4536110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2DD3DDD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3588D5A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09DE14D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725613C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3B25B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7B5E451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369405E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0E11971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305988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3AC53A3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1196C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4690C37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14CA53B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5427684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A08FFB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BCEA11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3924C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4B8896B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2E33ED6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5FEAA66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7353D8C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26C73D7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E22B0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11078D7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6A4A5DB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5BD6795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3D61EEA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C9B3CE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3AB5D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44E0385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05348AA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005C582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3019C87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04FD559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D2C51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17334F6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452C038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73D9DA4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648A754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1C0AF38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50EA3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6A8435B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335B0F6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0B14FA9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62C5103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1B2A62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3066364E">
      <w:pPr>
        <w:autoSpaceDE w:val="0"/>
        <w:autoSpaceDN w:val="0"/>
        <w:adjustRightInd w:val="0"/>
        <w:spacing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说明：</w:t>
      </w:r>
    </w:p>
    <w:p w14:paraId="15BA8692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1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提供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近三年（2022年1月1日至今）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的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项目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类似业绩。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以供应商加盖公章的合同复印件为准，时间以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合同签订时间为准。</w:t>
      </w:r>
    </w:p>
    <w:p w14:paraId="1E919F72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2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投标人应如实列出以上情况，如有隐瞒，一经查实将导致其投标文件被拒绝。</w:t>
      </w:r>
    </w:p>
    <w:p w14:paraId="3DBA429F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napToGrid w:val="0"/>
          <w:color w:val="auto"/>
          <w:kern w:val="0"/>
          <w:sz w:val="40"/>
          <w:szCs w:val="40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3、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未按上述要求提供、填写的，评审时不予以考虑。</w:t>
      </w:r>
    </w:p>
    <w:p w14:paraId="6A3E011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8B27CD"/>
    <w:rsid w:val="398B27CD"/>
    <w:rsid w:val="3E6D063D"/>
    <w:rsid w:val="5A473648"/>
    <w:rsid w:val="61CD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150</Characters>
  <Lines>0</Lines>
  <Paragraphs>0</Paragraphs>
  <TotalTime>1</TotalTime>
  <ScaleCrop>false</ScaleCrop>
  <LinksUpToDate>false</LinksUpToDate>
  <CharactersWithSpaces>150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2025-05-28T08:56:00Z</dcterms:created>
  <dc:creator>Peach</dc:creator>
  <cp:lastModifiedBy>82906579</cp:lastModifiedBy>
  <dcterms:modified xsi:type="dcterms:W3CDTF">2026-01-04T15:55:52Z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E429DA95F892488099A07620F5EB8913_11</vt:lpwstr>
  </property>
  <property fmtid="{D5CDD505-2E9C-101B-9397-08002B2CF9AE}" pid="4" name="KSOTemplateDocerSaveRecord">
    <vt:lpwstr>eyJoZGlkIjoiZjBkMjI4M2FlY2ExYWNjNTZmOWZkNmQ0MjM5N2RmNzciLCJ1c2VySWQiOiIyODQ2NzkzNTAifQ==</vt:lpwstr>
  </property>
</Properties>
</file>