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55CB61">
      <w:pPr>
        <w:adjustRightInd w:val="0"/>
        <w:snapToGrid w:val="0"/>
        <w:spacing w:line="360" w:lineRule="auto"/>
        <w:ind w:right="420"/>
        <w:jc w:val="center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首次磋商报价表</w:t>
      </w:r>
    </w:p>
    <w:p w14:paraId="1986CD3B">
      <w:pPr>
        <w:pStyle w:val="2"/>
        <w:spacing w:line="360" w:lineRule="auto"/>
        <w:rPr>
          <w:rFonts w:hint="eastAsia" w:ascii="仿宋" w:hAnsi="仿宋" w:eastAsia="仿宋" w:cs="仿宋"/>
          <w:bCs/>
          <w:color w:val="000000"/>
          <w:sz w:val="20"/>
          <w:szCs w:val="20"/>
        </w:rPr>
      </w:pPr>
      <w:r>
        <w:rPr>
          <w:rFonts w:hint="eastAsia" w:ascii="仿宋" w:hAnsi="仿宋" w:eastAsia="仿宋" w:cs="仿宋"/>
          <w:bCs/>
          <w:color w:val="000000"/>
          <w:sz w:val="20"/>
          <w:szCs w:val="20"/>
        </w:rPr>
        <w:t>采购项目编号：JXZB2025-W2107</w:t>
      </w:r>
      <w:r>
        <w:rPr>
          <w:rFonts w:hint="eastAsia" w:ascii="仿宋" w:hAnsi="仿宋" w:eastAsia="仿宋" w:cs="仿宋"/>
          <w:bCs/>
          <w:snapToGrid w:val="0"/>
          <w:color w:val="000000"/>
          <w:kern w:val="0"/>
          <w:sz w:val="20"/>
          <w:szCs w:val="20"/>
        </w:rPr>
        <w:t xml:space="preserve"> </w:t>
      </w:r>
    </w:p>
    <w:tbl>
      <w:tblPr>
        <w:tblStyle w:val="5"/>
        <w:tblW w:w="901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5"/>
        <w:gridCol w:w="1373"/>
        <w:gridCol w:w="1295"/>
        <w:gridCol w:w="4002"/>
      </w:tblGrid>
      <w:tr w14:paraId="64D04D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90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D7117A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项目名称：</w:t>
            </w:r>
            <w:r>
              <w:rPr>
                <w:rFonts w:hint="eastAsia" w:ascii="仿宋" w:hAnsi="仿宋" w:eastAsia="仿宋" w:cs="仿宋"/>
                <w:bCs/>
                <w:color w:val="000000"/>
                <w:sz w:val="20"/>
                <w:szCs w:val="20"/>
                <w:lang w:eastAsia="zh-CN"/>
              </w:rPr>
              <w:t>西安高新区GX3-36-16-2地块配合文勘工程</w:t>
            </w:r>
          </w:p>
        </w:tc>
      </w:tr>
      <w:tr w14:paraId="1825FF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A58FC3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磋商报价（元）</w:t>
            </w: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B84D27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工期</w:t>
            </w: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EECD6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质量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标准</w:t>
            </w:r>
          </w:p>
        </w:tc>
        <w:tc>
          <w:tcPr>
            <w:tcW w:w="4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0CEEEC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项目经理及执业证书信息</w:t>
            </w:r>
          </w:p>
        </w:tc>
      </w:tr>
      <w:tr w14:paraId="544325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  <w:jc w:val="center"/>
        </w:trPr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4E2376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52E3D3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A13DA6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4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7DA3EC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bookmarkStart w:id="0" w:name="_GoBack"/>
            <w:bookmarkEnd w:id="0"/>
          </w:p>
        </w:tc>
      </w:tr>
      <w:tr w14:paraId="0D6150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90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ED1EE7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磋商报价（大写）：</w:t>
            </w:r>
          </w:p>
        </w:tc>
      </w:tr>
    </w:tbl>
    <w:p w14:paraId="32C59AB0">
      <w:pPr>
        <w:adjustRightInd w:val="0"/>
        <w:snapToGrid w:val="0"/>
        <w:spacing w:before="156" w:beforeLines="50" w:line="360" w:lineRule="auto"/>
        <w:ind w:left="722" w:leftChars="58" w:hanging="600" w:hangingChars="3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color w:val="000000"/>
          <w:sz w:val="20"/>
          <w:szCs w:val="20"/>
        </w:rPr>
        <w:t>说明</w:t>
      </w:r>
      <w:r>
        <w:rPr>
          <w:rFonts w:hint="eastAsia" w:ascii="仿宋" w:hAnsi="仿宋" w:eastAsia="仿宋" w:cs="仿宋"/>
          <w:b/>
          <w:color w:val="000000"/>
          <w:sz w:val="20"/>
          <w:szCs w:val="20"/>
        </w:rPr>
        <w:t>：</w:t>
      </w:r>
      <w:r>
        <w:rPr>
          <w:rFonts w:hint="eastAsia" w:ascii="仿宋" w:hAnsi="仿宋" w:eastAsia="仿宋" w:cs="仿宋"/>
          <w:sz w:val="20"/>
          <w:szCs w:val="20"/>
        </w:rPr>
        <w:t xml:space="preserve"> </w:t>
      </w:r>
    </w:p>
    <w:p w14:paraId="0CCCD2F8">
      <w:pPr>
        <w:spacing w:before="156" w:beforeLines="50" w:line="360" w:lineRule="auto"/>
        <w:jc w:val="left"/>
        <w:rPr>
          <w:rFonts w:hint="eastAsia" w:ascii="仿宋" w:hAnsi="仿宋" w:eastAsia="仿宋" w:cs="仿宋"/>
          <w:color w:val="000000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1.磋商</w:t>
      </w:r>
      <w:r>
        <w:rPr>
          <w:rFonts w:hint="eastAsia" w:ascii="仿宋" w:hAnsi="仿宋" w:eastAsia="仿宋" w:cs="仿宋"/>
          <w:color w:val="000000"/>
          <w:sz w:val="20"/>
          <w:szCs w:val="20"/>
        </w:rPr>
        <w:t>报价只填写总报价，精确到小数点后两位，大小写不一致时，以大写为准；</w:t>
      </w:r>
    </w:p>
    <w:p w14:paraId="20C5C30D">
      <w:pPr>
        <w:spacing w:before="156" w:beforeLines="50" w:line="360" w:lineRule="auto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2.本表所列各项数据与响应文件其他地方表述不一致时，以本表为准；</w:t>
      </w:r>
    </w:p>
    <w:p w14:paraId="796C3B51">
      <w:pPr>
        <w:spacing w:before="156" w:beforeLines="50" w:line="360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3.首次报价及最终报价均不得高于采购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预算及</w:t>
      </w:r>
      <w:r>
        <w:rPr>
          <w:rFonts w:hint="eastAsia" w:ascii="仿宋" w:hAnsi="仿宋" w:eastAsia="仿宋" w:cs="仿宋"/>
          <w:sz w:val="20"/>
          <w:szCs w:val="20"/>
        </w:rPr>
        <w:t>最高限价，否则按无效响应处理。</w:t>
      </w:r>
    </w:p>
    <w:p w14:paraId="1A647B91">
      <w:pPr>
        <w:spacing w:line="360" w:lineRule="auto"/>
        <w:ind w:firstLine="1600" w:firstLineChars="800"/>
        <w:rPr>
          <w:rFonts w:hint="eastAsia" w:ascii="仿宋" w:hAnsi="仿宋" w:eastAsia="仿宋" w:cs="仿宋"/>
          <w:sz w:val="20"/>
          <w:szCs w:val="20"/>
        </w:rPr>
      </w:pPr>
    </w:p>
    <w:p w14:paraId="3F1DD88E">
      <w:pPr>
        <w:spacing w:line="360" w:lineRule="auto"/>
        <w:ind w:firstLine="2600" w:firstLineChars="1300"/>
        <w:rPr>
          <w:rFonts w:hint="eastAsia" w:ascii="仿宋" w:hAnsi="仿宋" w:eastAsia="仿宋" w:cs="仿宋"/>
          <w:sz w:val="20"/>
          <w:szCs w:val="20"/>
        </w:rPr>
      </w:pPr>
    </w:p>
    <w:p w14:paraId="4E151FB8">
      <w:pPr>
        <w:spacing w:line="360" w:lineRule="auto"/>
        <w:rPr>
          <w:rFonts w:hint="eastAsia" w:ascii="仿宋" w:hAnsi="仿宋" w:eastAsia="仿宋" w:cs="仿宋"/>
          <w:sz w:val="20"/>
          <w:szCs w:val="20"/>
        </w:rPr>
      </w:pPr>
    </w:p>
    <w:p w14:paraId="0A32CF94">
      <w:pPr>
        <w:spacing w:line="360" w:lineRule="auto"/>
        <w:ind w:firstLine="2600" w:firstLineChars="1300"/>
        <w:rPr>
          <w:rFonts w:hint="eastAsia" w:ascii="仿宋" w:hAnsi="仿宋" w:eastAsia="仿宋" w:cs="仿宋"/>
          <w:sz w:val="20"/>
          <w:szCs w:val="20"/>
        </w:rPr>
      </w:pPr>
    </w:p>
    <w:p w14:paraId="0F247298">
      <w:pPr>
        <w:spacing w:line="360" w:lineRule="auto"/>
        <w:ind w:firstLine="2600" w:firstLineChars="13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供应商名称（盖章）：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     </w:t>
      </w:r>
    </w:p>
    <w:p w14:paraId="407F067E">
      <w:pPr>
        <w:adjustRightInd w:val="0"/>
        <w:snapToGrid w:val="0"/>
        <w:spacing w:line="360" w:lineRule="auto"/>
        <w:ind w:firstLine="2600" w:firstLineChars="1300"/>
        <w:rPr>
          <w:rFonts w:hint="eastAsia" w:ascii="仿宋" w:hAnsi="仿宋" w:eastAsia="仿宋" w:cs="仿宋"/>
          <w:sz w:val="20"/>
          <w:szCs w:val="20"/>
          <w:u w:val="single"/>
        </w:rPr>
      </w:pPr>
      <w:r>
        <w:rPr>
          <w:rFonts w:hint="eastAsia" w:ascii="仿宋" w:hAnsi="仿宋" w:eastAsia="仿宋" w:cs="仿宋"/>
          <w:sz w:val="20"/>
          <w:szCs w:val="20"/>
        </w:rPr>
        <w:t>法定代表人或授权代表（签字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或盖章</w:t>
      </w:r>
      <w:r>
        <w:rPr>
          <w:rFonts w:hint="eastAsia" w:ascii="仿宋" w:hAnsi="仿宋" w:eastAsia="仿宋" w:cs="仿宋"/>
          <w:sz w:val="20"/>
          <w:szCs w:val="20"/>
        </w:rPr>
        <w:t>）：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</w:t>
      </w:r>
    </w:p>
    <w:p w14:paraId="765C714A">
      <w:pPr>
        <w:adjustRightInd w:val="0"/>
        <w:snapToGrid w:val="0"/>
        <w:spacing w:line="360" w:lineRule="auto"/>
        <w:ind w:firstLine="2600" w:firstLineChars="1300"/>
      </w:pPr>
      <w:r>
        <w:rPr>
          <w:rFonts w:hint="eastAsia" w:ascii="仿宋" w:hAnsi="仿宋" w:eastAsia="仿宋" w:cs="仿宋"/>
          <w:sz w:val="20"/>
          <w:szCs w:val="20"/>
        </w:rPr>
        <w:t>日    期：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</w:t>
      </w:r>
    </w:p>
    <w:p w14:paraId="77BD027A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6827D4">
    <w:pPr>
      <w:pStyle w:val="4"/>
      <w:pBdr>
        <w:top w:val="single" w:color="auto" w:sz="6" w:space="1"/>
      </w:pBdr>
      <w:rPr>
        <w:szCs w:val="24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B03B5E"/>
    <w:rsid w:val="0156714A"/>
    <w:rsid w:val="01953B0F"/>
    <w:rsid w:val="02895753"/>
    <w:rsid w:val="08B03B5E"/>
    <w:rsid w:val="27767CDA"/>
    <w:rsid w:val="5FDB1216"/>
    <w:rsid w:val="70590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next w:val="3"/>
    <w:qFormat/>
    <w:uiPriority w:val="0"/>
    <w:pPr>
      <w:ind w:left="2" w:right="25" w:rightChars="12" w:hanging="2"/>
    </w:pPr>
    <w:rPr>
      <w:rFonts w:ascii="楷体_GB2312" w:hAnsi="宋体" w:eastAsia="楷体_GB2312" w:cs="Times New Roman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215</Words>
  <Characters>230</Characters>
  <Lines>0</Lines>
  <Paragraphs>0</Paragraphs>
  <TotalTime>4</TotalTime>
  <ScaleCrop>false</ScaleCrop>
  <LinksUpToDate>false</LinksUpToDate>
  <CharactersWithSpaces>296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2025-05-28T08:57:00Z</dcterms:created>
  <dc:creator>Peach</dc:creator>
  <cp:lastModifiedBy>82906579</cp:lastModifiedBy>
  <dcterms:modified xsi:type="dcterms:W3CDTF">2026-01-04T15:53:41Z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E73BCF79198F41F4AEBA432D799AEBEF_11</vt:lpwstr>
  </property>
  <property fmtid="{D5CDD505-2E9C-101B-9397-08002B2CF9AE}" pid="4" name="KSOTemplateDocerSaveRecord">
    <vt:lpwstr>eyJoZGlkIjoiZjBkMjI4M2FlY2ExYWNjNTZmOWZkNmQ0MjM5N2RmNzciLCJ1c2VySWQiOiIyODQ2NzkzNTAifQ==</vt:lpwstr>
  </property>
</Properties>
</file>