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EEB9C7A">
      <w:pPr>
        <w:pStyle w:val="14"/>
        <w:spacing w:before="24" w:after="24"/>
        <w:jc w:val="center"/>
        <w:rPr>
          <w:rFonts w:hint="eastAsia" w:ascii="仿宋" w:hAnsi="仿宋" w:eastAsia="仿宋" w:cs="仿宋"/>
          <w:sz w:val="36"/>
          <w:szCs w:val="28"/>
        </w:rPr>
      </w:pPr>
      <w:bookmarkStart w:id="0" w:name="_Toc110249645"/>
      <w:r>
        <w:rPr>
          <w:rFonts w:hint="eastAsia" w:ascii="仿宋" w:hAnsi="仿宋" w:eastAsia="仿宋" w:cs="仿宋"/>
          <w:sz w:val="36"/>
          <w:szCs w:val="28"/>
        </w:rPr>
        <w:t>资格证明文件</w:t>
      </w:r>
      <w:bookmarkEnd w:id="0"/>
    </w:p>
    <w:p w14:paraId="312CB1ED">
      <w:pPr>
        <w:spacing w:after="120"/>
        <w:rPr>
          <w:rFonts w:hint="default" w:ascii="仿宋" w:hAnsi="仿宋" w:eastAsia="仿宋" w:cs="仿宋"/>
          <w:b/>
          <w:bCs/>
          <w:sz w:val="32"/>
          <w:szCs w:val="40"/>
          <w:lang w:val="en-US" w:eastAsia="zh-CN"/>
        </w:rPr>
      </w:pPr>
      <w:r>
        <w:rPr>
          <w:rFonts w:hint="eastAsia" w:ascii="仿宋" w:hAnsi="仿宋" w:eastAsia="仿宋" w:cs="仿宋"/>
          <w:b/>
          <w:bCs/>
          <w:sz w:val="32"/>
          <w:szCs w:val="40"/>
          <w:lang w:val="en-US" w:eastAsia="zh-CN"/>
        </w:rPr>
        <w:t>1）一般资格审查资料</w:t>
      </w:r>
    </w:p>
    <w:p w14:paraId="61397F59">
      <w:pPr>
        <w:pStyle w:val="13"/>
        <w:spacing w:line="360" w:lineRule="auto"/>
        <w:rPr>
          <w:rFonts w:hint="eastAsia" w:ascii="仿宋" w:hAnsi="仿宋" w:eastAsia="仿宋" w:cs="仿宋"/>
          <w:sz w:val="24"/>
          <w:szCs w:val="24"/>
        </w:rPr>
      </w:pPr>
      <w:r>
        <w:rPr>
          <w:rFonts w:hint="eastAsia" w:ascii="仿宋" w:hAnsi="仿宋" w:eastAsia="仿宋" w:cs="仿宋"/>
          <w:sz w:val="24"/>
          <w:szCs w:val="24"/>
        </w:rPr>
        <w:t>1</w:t>
      </w:r>
      <w:r>
        <w:rPr>
          <w:rFonts w:hint="eastAsia" w:ascii="仿宋" w:hAnsi="仿宋" w:eastAsia="仿宋" w:cs="仿宋"/>
          <w:sz w:val="24"/>
          <w:szCs w:val="24"/>
          <w:lang w:eastAsia="zh-CN"/>
        </w:rPr>
        <w:t>、</w:t>
      </w:r>
      <w:r>
        <w:rPr>
          <w:rFonts w:hint="eastAsia" w:ascii="仿宋" w:hAnsi="仿宋" w:eastAsia="仿宋" w:cs="仿宋"/>
          <w:sz w:val="24"/>
          <w:szCs w:val="24"/>
        </w:rPr>
        <w:t>财务状况报告：提供2024年度经审计的财务报告复印件或扫描件(须包括报告正文、资产负债表、现金流量表、利润表、附注和会计师事务所营业执照，报告正文应当有会计师事务所公章和2名注册会计师的签字及盖章。审计报告应当经过注册会计师行业统一监管平台备案赋码)；或递交投标文件截止时间前一年内</w:t>
      </w:r>
      <w:r>
        <w:rPr>
          <w:rFonts w:hint="eastAsia" w:ascii="仿宋" w:hAnsi="仿宋" w:eastAsia="仿宋" w:cs="仿宋"/>
          <w:sz w:val="24"/>
          <w:szCs w:val="24"/>
          <w:lang w:eastAsia="zh-CN"/>
        </w:rPr>
        <w:t>供应商</w:t>
      </w:r>
      <w:r>
        <w:rPr>
          <w:rFonts w:hint="eastAsia" w:ascii="仿宋" w:hAnsi="仿宋" w:eastAsia="仿宋" w:cs="仿宋"/>
          <w:sz w:val="24"/>
          <w:szCs w:val="24"/>
        </w:rPr>
        <w:t xml:space="preserve">基本账户开户银行出具的资信证明；（以上两种形式的资料提供任何一种即可）； </w:t>
      </w:r>
    </w:p>
    <w:p w14:paraId="13DAEA13">
      <w:pPr>
        <w:pStyle w:val="13"/>
        <w:spacing w:line="360" w:lineRule="auto"/>
        <w:rPr>
          <w:rFonts w:hint="eastAsia" w:ascii="仿宋" w:hAnsi="仿宋" w:eastAsia="仿宋" w:cs="仿宋"/>
          <w:sz w:val="24"/>
          <w:szCs w:val="24"/>
        </w:rPr>
      </w:pPr>
      <w:r>
        <w:rPr>
          <w:rFonts w:hint="eastAsia" w:ascii="仿宋" w:hAnsi="仿宋" w:eastAsia="仿宋" w:cs="仿宋"/>
          <w:sz w:val="24"/>
          <w:szCs w:val="24"/>
          <w:lang w:val="en-US" w:eastAsia="zh-CN"/>
        </w:rPr>
        <w:t>2、</w:t>
      </w:r>
      <w:r>
        <w:rPr>
          <w:rFonts w:hint="eastAsia" w:ascii="仿宋" w:hAnsi="仿宋" w:eastAsia="仿宋" w:cs="仿宋"/>
          <w:sz w:val="24"/>
          <w:szCs w:val="24"/>
        </w:rPr>
        <w:t>税收缴纳证明：提供 2025年 1月 1日至</w:t>
      </w:r>
      <w:r>
        <w:rPr>
          <w:rFonts w:hint="eastAsia" w:ascii="仿宋" w:hAnsi="仿宋" w:eastAsia="仿宋" w:cs="仿宋"/>
          <w:sz w:val="24"/>
          <w:szCs w:val="24"/>
          <w:lang w:val="en-US" w:eastAsia="zh-CN"/>
        </w:rPr>
        <w:t>响应</w:t>
      </w:r>
      <w:r>
        <w:rPr>
          <w:rFonts w:hint="eastAsia" w:ascii="仿宋" w:hAnsi="仿宋" w:eastAsia="仿宋" w:cs="仿宋"/>
          <w:sz w:val="24"/>
          <w:szCs w:val="24"/>
        </w:rPr>
        <w:t xml:space="preserve">文件递交截止日已缴纳的任意一个月的纳税证明或完税证明（时间以税款所属日期为准，提供增值税、企业所得税、印花税、附加税至少一种），纳税证明或完税证明上应有代收机构或税务机关的公章；依法免税的单位应提供相关证明材料（以上两种形式的资料提供任何一种即可）； </w:t>
      </w:r>
    </w:p>
    <w:p w14:paraId="693EEE3A">
      <w:pPr>
        <w:pStyle w:val="13"/>
        <w:spacing w:line="360" w:lineRule="auto"/>
        <w:rPr>
          <w:rFonts w:hint="eastAsia" w:ascii="仿宋" w:hAnsi="仿宋" w:eastAsia="仿宋" w:cs="仿宋"/>
          <w:sz w:val="24"/>
          <w:szCs w:val="24"/>
        </w:rPr>
      </w:pPr>
      <w:r>
        <w:rPr>
          <w:rFonts w:hint="eastAsia" w:ascii="仿宋" w:hAnsi="仿宋" w:eastAsia="仿宋" w:cs="仿宋"/>
          <w:sz w:val="24"/>
          <w:szCs w:val="24"/>
          <w:lang w:val="en-US" w:eastAsia="zh-CN"/>
        </w:rPr>
        <w:t>3、</w:t>
      </w:r>
      <w:r>
        <w:rPr>
          <w:rFonts w:hint="eastAsia" w:ascii="仿宋" w:hAnsi="仿宋" w:eastAsia="仿宋" w:cs="仿宋"/>
          <w:sz w:val="24"/>
          <w:szCs w:val="24"/>
        </w:rPr>
        <w:t>社会保障资金缴纳证明：提供 2025年 1月 1日至</w:t>
      </w:r>
      <w:r>
        <w:rPr>
          <w:rFonts w:hint="eastAsia" w:ascii="仿宋" w:hAnsi="仿宋" w:eastAsia="仿宋" w:cs="仿宋"/>
          <w:sz w:val="24"/>
          <w:szCs w:val="24"/>
          <w:lang w:val="en-US" w:eastAsia="zh-CN"/>
        </w:rPr>
        <w:t>响应</w:t>
      </w:r>
      <w:r>
        <w:rPr>
          <w:rFonts w:hint="eastAsia" w:ascii="仿宋" w:hAnsi="仿宋" w:eastAsia="仿宋" w:cs="仿宋"/>
          <w:sz w:val="24"/>
          <w:szCs w:val="24"/>
        </w:rPr>
        <w:t>文件递交截止日已缴存的任意一个月的社会保障资金缴存单据（提供养老、医疗至少一种）；或社保机构开具的社会保险参保缴费情况证明，社会保障资金缴存单据或社会保险参保缴费情况证明上应有代收机构或社保机关的公章；依法不需要缴纳社会保障资金的单位应提供相关证明材料（以上两种形式的资料提供任何一种即可，代缴代办社会保障资金不予认可）；</w:t>
      </w:r>
    </w:p>
    <w:p w14:paraId="24B8C9EB">
      <w:pPr>
        <w:pStyle w:val="13"/>
        <w:spacing w:line="360" w:lineRule="auto"/>
        <w:rPr>
          <w:rFonts w:hint="eastAsia" w:ascii="仿宋" w:hAnsi="仿宋" w:eastAsia="仿宋" w:cs="仿宋"/>
          <w:sz w:val="24"/>
          <w:szCs w:val="24"/>
        </w:rPr>
      </w:pPr>
      <w:r>
        <w:rPr>
          <w:rFonts w:hint="eastAsia" w:ascii="仿宋" w:hAnsi="仿宋" w:eastAsia="仿宋" w:cs="仿宋"/>
          <w:sz w:val="24"/>
          <w:szCs w:val="24"/>
          <w:lang w:val="en-US" w:eastAsia="zh-CN"/>
        </w:rPr>
        <w:t>4、</w:t>
      </w:r>
      <w:r>
        <w:rPr>
          <w:rFonts w:hint="eastAsia" w:ascii="仿宋" w:hAnsi="仿宋" w:eastAsia="仿宋" w:cs="仿宋"/>
          <w:sz w:val="24"/>
          <w:szCs w:val="24"/>
        </w:rPr>
        <w:t>具备履行合同所必须的设备和专业技术能力的书面声明。</w:t>
      </w:r>
    </w:p>
    <w:p w14:paraId="7AB581BB">
      <w:pPr>
        <w:pStyle w:val="13"/>
        <w:spacing w:line="360" w:lineRule="auto"/>
        <w:rPr>
          <w:rFonts w:hint="eastAsia" w:ascii="仿宋" w:hAnsi="仿宋" w:eastAsia="仿宋" w:cs="仿宋"/>
          <w:sz w:val="24"/>
          <w:szCs w:val="32"/>
          <w:lang w:eastAsia="zh-CN"/>
        </w:rPr>
      </w:pPr>
      <w:r>
        <w:rPr>
          <w:rFonts w:hint="eastAsia" w:ascii="仿宋" w:hAnsi="仿宋" w:eastAsia="仿宋" w:cs="仿宋"/>
          <w:sz w:val="24"/>
          <w:szCs w:val="32"/>
          <w:lang w:val="en-US" w:eastAsia="zh-CN"/>
        </w:rPr>
        <w:t>5、</w:t>
      </w:r>
      <w:r>
        <w:rPr>
          <w:rFonts w:hint="eastAsia" w:ascii="仿宋" w:hAnsi="仿宋" w:eastAsia="仿宋" w:cs="仿宋"/>
          <w:sz w:val="24"/>
          <w:szCs w:val="32"/>
        </w:rPr>
        <w:t>具备良好的商业信誉，提供参加政府采购活动前3年内在经营活动中没有重大违法记录的书面声明</w:t>
      </w:r>
      <w:r>
        <w:rPr>
          <w:rFonts w:hint="eastAsia" w:ascii="仿宋" w:hAnsi="仿宋" w:eastAsia="仿宋" w:cs="仿宋"/>
          <w:sz w:val="24"/>
          <w:szCs w:val="32"/>
          <w:lang w:eastAsia="zh-CN"/>
        </w:rPr>
        <w:t>。</w:t>
      </w:r>
    </w:p>
    <w:p w14:paraId="609AFEAB">
      <w:pPr>
        <w:pStyle w:val="13"/>
        <w:spacing w:line="360" w:lineRule="auto"/>
        <w:rPr>
          <w:rFonts w:hint="eastAsia" w:ascii="仿宋" w:hAnsi="仿宋" w:eastAsia="仿宋" w:cs="仿宋"/>
          <w:sz w:val="24"/>
          <w:szCs w:val="32"/>
          <w:lang w:val="en-US" w:eastAsia="zh-CN"/>
        </w:rPr>
      </w:pPr>
    </w:p>
    <w:p w14:paraId="03893EEE">
      <w:pPr>
        <w:pStyle w:val="13"/>
        <w:spacing w:line="360" w:lineRule="auto"/>
        <w:rPr>
          <w:rFonts w:hint="eastAsia" w:ascii="仿宋" w:hAnsi="仿宋" w:eastAsia="仿宋" w:cs="仿宋"/>
          <w:b/>
          <w:bCs/>
          <w:color w:val="FF0000"/>
          <w:sz w:val="24"/>
          <w:szCs w:val="32"/>
          <w:lang w:eastAsia="zh-CN"/>
        </w:rPr>
      </w:pPr>
      <w:r>
        <w:rPr>
          <w:rFonts w:hint="eastAsia" w:ascii="仿宋" w:hAnsi="仿宋" w:eastAsia="仿宋" w:cs="仿宋"/>
          <w:b/>
          <w:bCs/>
          <w:color w:val="FF0000"/>
          <w:sz w:val="24"/>
          <w:szCs w:val="32"/>
          <w:lang w:val="en-US" w:eastAsia="zh-CN"/>
        </w:rPr>
        <w:t>注：一般资格审查资料可按上述要求提供证明材料或提供“符合政府采购基本资格条件承诺函”（格式后附）</w:t>
      </w:r>
    </w:p>
    <w:p w14:paraId="054EF2C2">
      <w:pPr>
        <w:rPr>
          <w:rFonts w:hint="eastAsia" w:ascii="仿宋" w:hAnsi="仿宋" w:eastAsia="仿宋" w:cs="仿宋"/>
          <w:sz w:val="24"/>
          <w:szCs w:val="32"/>
          <w:lang w:eastAsia="zh-CN"/>
        </w:rPr>
      </w:pPr>
      <w:r>
        <w:rPr>
          <w:rFonts w:hint="eastAsia" w:ascii="仿宋" w:hAnsi="仿宋" w:eastAsia="仿宋" w:cs="仿宋"/>
          <w:sz w:val="24"/>
          <w:szCs w:val="32"/>
          <w:lang w:eastAsia="zh-CN"/>
        </w:rPr>
        <w:br w:type="page"/>
      </w:r>
    </w:p>
    <w:p w14:paraId="57D5348A">
      <w:pPr>
        <w:numPr>
          <w:ilvl w:val="0"/>
          <w:numId w:val="1"/>
        </w:numPr>
        <w:spacing w:after="120"/>
        <w:rPr>
          <w:rFonts w:hint="eastAsia" w:ascii="仿宋" w:hAnsi="仿宋" w:eastAsia="仿宋" w:cs="仿宋"/>
          <w:b/>
          <w:bCs/>
          <w:sz w:val="32"/>
          <w:szCs w:val="40"/>
          <w:lang w:val="en-US" w:eastAsia="zh-CN"/>
        </w:rPr>
      </w:pPr>
      <w:r>
        <w:rPr>
          <w:rFonts w:hint="eastAsia" w:ascii="仿宋" w:hAnsi="仿宋" w:eastAsia="仿宋" w:cs="仿宋"/>
          <w:b/>
          <w:bCs/>
          <w:sz w:val="32"/>
          <w:szCs w:val="40"/>
          <w:lang w:val="en-US" w:eastAsia="zh-CN"/>
        </w:rPr>
        <w:t>落实政府采购政策资格审查资料</w:t>
      </w:r>
    </w:p>
    <w:p w14:paraId="5F7425D5">
      <w:pPr>
        <w:pStyle w:val="13"/>
        <w:spacing w:line="360" w:lineRule="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本采购包专门面向中小企业采购：参与的供应商（联合体）工程的施工单位全部为符合政策要求的中小企业，提供声明函。</w:t>
      </w:r>
    </w:p>
    <w:p w14:paraId="2F72D5F0">
      <w:pP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br w:type="page"/>
      </w:r>
    </w:p>
    <w:p w14:paraId="16E2A993">
      <w:pPr>
        <w:numPr>
          <w:ilvl w:val="0"/>
          <w:numId w:val="1"/>
        </w:numPr>
        <w:spacing w:after="120"/>
        <w:rPr>
          <w:rFonts w:hint="eastAsia" w:ascii="仿宋" w:hAnsi="仿宋" w:eastAsia="仿宋" w:cs="仿宋"/>
          <w:b/>
          <w:bCs/>
          <w:sz w:val="32"/>
          <w:szCs w:val="40"/>
          <w:lang w:val="en-US" w:eastAsia="zh-CN"/>
        </w:rPr>
      </w:pPr>
      <w:r>
        <w:rPr>
          <w:rFonts w:hint="eastAsia" w:ascii="仿宋" w:hAnsi="仿宋" w:eastAsia="仿宋" w:cs="仿宋"/>
          <w:b/>
          <w:bCs/>
          <w:sz w:val="32"/>
          <w:szCs w:val="40"/>
          <w:lang w:val="en-US" w:eastAsia="zh-CN"/>
        </w:rPr>
        <w:t>特殊资格审查资料</w:t>
      </w:r>
    </w:p>
    <w:p w14:paraId="7E5BC999">
      <w:pPr>
        <w:pStyle w:val="13"/>
        <w:spacing w:line="360" w:lineRule="auto"/>
        <w:rPr>
          <w:rFonts w:hint="eastAsia" w:ascii="仿宋" w:hAnsi="仿宋" w:eastAsia="仿宋" w:cs="仿宋"/>
          <w:sz w:val="24"/>
          <w:szCs w:val="24"/>
        </w:rPr>
      </w:pPr>
      <w:r>
        <w:rPr>
          <w:rFonts w:hint="eastAsia" w:ascii="仿宋" w:hAnsi="仿宋" w:eastAsia="仿宋" w:cs="仿宋"/>
          <w:sz w:val="24"/>
          <w:szCs w:val="24"/>
        </w:rPr>
        <w:t>1、主体资格：具有独立承担民事责任能力的法人、其他组织或自然人：法人或者其他组织提供营业执照等证明文件，自然人提供身份证件</w:t>
      </w:r>
    </w:p>
    <w:p w14:paraId="44CA6D3C">
      <w:pPr>
        <w:pStyle w:val="13"/>
        <w:spacing w:line="360" w:lineRule="auto"/>
        <w:rPr>
          <w:rFonts w:hint="eastAsia" w:ascii="仿宋" w:hAnsi="仿宋" w:eastAsia="仿宋" w:cs="仿宋"/>
          <w:sz w:val="24"/>
          <w:szCs w:val="24"/>
        </w:rPr>
      </w:pPr>
      <w:r>
        <w:rPr>
          <w:rFonts w:hint="eastAsia" w:ascii="仿宋" w:hAnsi="仿宋" w:eastAsia="仿宋" w:cs="仿宋"/>
          <w:sz w:val="24"/>
          <w:szCs w:val="24"/>
          <w:lang w:val="en-US" w:eastAsia="zh-CN"/>
        </w:rPr>
        <w:t>2</w:t>
      </w:r>
      <w:r>
        <w:rPr>
          <w:rFonts w:hint="eastAsia" w:ascii="仿宋" w:hAnsi="仿宋" w:eastAsia="仿宋" w:cs="仿宋"/>
          <w:sz w:val="24"/>
          <w:szCs w:val="24"/>
        </w:rPr>
        <w:t>、供应商资质：供应商须具备建设行政主管部门颁发的</w:t>
      </w:r>
      <w:r>
        <w:rPr>
          <w:rFonts w:hint="eastAsia" w:ascii="仿宋" w:hAnsi="仿宋" w:eastAsia="仿宋" w:cs="仿宋"/>
          <w:sz w:val="24"/>
          <w:szCs w:val="24"/>
          <w:lang w:eastAsia="zh-CN"/>
        </w:rPr>
        <w:t>通信工程</w:t>
      </w:r>
      <w:r>
        <w:rPr>
          <w:rFonts w:hint="eastAsia" w:ascii="仿宋" w:hAnsi="仿宋" w:eastAsia="仿宋" w:cs="仿宋"/>
          <w:sz w:val="24"/>
          <w:szCs w:val="24"/>
        </w:rPr>
        <w:t>施工总承包三级及以上资质，且具备有效的安全生产许可证</w:t>
      </w:r>
    </w:p>
    <w:p w14:paraId="7093CF33">
      <w:pPr>
        <w:pStyle w:val="13"/>
        <w:spacing w:line="360" w:lineRule="auto"/>
        <w:rPr>
          <w:rFonts w:hint="eastAsia" w:ascii="仿宋" w:hAnsi="仿宋" w:eastAsia="仿宋" w:cs="仿宋"/>
          <w:sz w:val="24"/>
          <w:szCs w:val="24"/>
        </w:rPr>
      </w:pPr>
      <w:r>
        <w:rPr>
          <w:rFonts w:hint="eastAsia" w:ascii="仿宋" w:hAnsi="仿宋" w:eastAsia="仿宋" w:cs="仿宋"/>
          <w:sz w:val="24"/>
          <w:szCs w:val="24"/>
          <w:lang w:val="en-US" w:eastAsia="zh-CN"/>
        </w:rPr>
        <w:t>3</w:t>
      </w:r>
      <w:r>
        <w:rPr>
          <w:rFonts w:hint="eastAsia" w:ascii="仿宋" w:hAnsi="仿宋" w:eastAsia="仿宋" w:cs="仿宋"/>
          <w:sz w:val="24"/>
          <w:szCs w:val="24"/>
        </w:rPr>
        <w:t>、项目经理：拟派项目经理具备</w:t>
      </w:r>
      <w:r>
        <w:rPr>
          <w:rFonts w:hint="eastAsia" w:ascii="仿宋" w:hAnsi="仿宋" w:eastAsia="仿宋" w:cs="仿宋"/>
          <w:sz w:val="24"/>
          <w:szCs w:val="24"/>
          <w:lang w:eastAsia="zh-CN"/>
        </w:rPr>
        <w:t>通信与广电工程</w:t>
      </w:r>
      <w:r>
        <w:rPr>
          <w:rFonts w:hint="eastAsia" w:ascii="仿宋" w:hAnsi="仿宋" w:eastAsia="仿宋" w:cs="仿宋"/>
          <w:sz w:val="24"/>
          <w:szCs w:val="24"/>
        </w:rPr>
        <w:t>专业</w:t>
      </w:r>
      <w:r>
        <w:rPr>
          <w:rFonts w:hint="eastAsia" w:ascii="仿宋" w:hAnsi="仿宋" w:eastAsia="仿宋" w:cs="仿宋"/>
          <w:sz w:val="24"/>
          <w:szCs w:val="24"/>
          <w:lang w:val="en-US" w:eastAsia="zh-CN"/>
        </w:rPr>
        <w:t>一</w:t>
      </w:r>
      <w:r>
        <w:rPr>
          <w:rFonts w:hint="eastAsia" w:ascii="仿宋" w:hAnsi="仿宋" w:eastAsia="仿宋" w:cs="仿宋"/>
          <w:sz w:val="24"/>
          <w:szCs w:val="24"/>
        </w:rPr>
        <w:t>级注册建造师资格，具有有效的安全生产考核合格证书，在本单位注册且无在建工程</w:t>
      </w:r>
    </w:p>
    <w:p w14:paraId="002C5AA8">
      <w:pPr>
        <w:pStyle w:val="13"/>
        <w:spacing w:line="360" w:lineRule="auto"/>
        <w:rPr>
          <w:rFonts w:hint="eastAsia" w:ascii="仿宋" w:hAnsi="仿宋" w:eastAsia="仿宋" w:cs="仿宋"/>
          <w:sz w:val="24"/>
          <w:szCs w:val="24"/>
        </w:rPr>
      </w:pPr>
      <w:r>
        <w:rPr>
          <w:rFonts w:hint="eastAsia" w:ascii="仿宋" w:hAnsi="仿宋" w:eastAsia="仿宋" w:cs="仿宋"/>
          <w:sz w:val="24"/>
          <w:szCs w:val="24"/>
          <w:lang w:val="en-US" w:eastAsia="zh-CN"/>
        </w:rPr>
        <w:t>4</w:t>
      </w:r>
      <w:r>
        <w:rPr>
          <w:rFonts w:hint="eastAsia" w:ascii="仿宋" w:hAnsi="仿宋" w:eastAsia="仿宋" w:cs="仿宋"/>
          <w:sz w:val="24"/>
          <w:szCs w:val="24"/>
        </w:rPr>
        <w:t>、授权书及被授权人身份证：法定代表人（单位负责人）授权委托书（附法定代表人（单位负责人）、被授权人身份证复印件及被授权人</w:t>
      </w:r>
      <w:r>
        <w:rPr>
          <w:rFonts w:hint="eastAsia" w:ascii="仿宋" w:hAnsi="仿宋" w:eastAsia="仿宋" w:cs="仿宋"/>
          <w:sz w:val="24"/>
          <w:szCs w:val="24"/>
          <w:lang w:val="en-US" w:eastAsia="zh-CN"/>
        </w:rPr>
        <w:t>响应文件递交截止时间前</w:t>
      </w:r>
      <w:r>
        <w:rPr>
          <w:rFonts w:hint="eastAsia" w:ascii="仿宋" w:hAnsi="仿宋" w:eastAsia="仿宋" w:cs="仿宋"/>
          <w:sz w:val="24"/>
          <w:szCs w:val="24"/>
        </w:rPr>
        <w:t>近三个月</w:t>
      </w:r>
      <w:r>
        <w:rPr>
          <w:rFonts w:hint="eastAsia" w:ascii="仿宋" w:hAnsi="仿宋" w:eastAsia="仿宋" w:cs="仿宋"/>
          <w:sz w:val="24"/>
          <w:szCs w:val="24"/>
          <w:lang w:val="en-US" w:eastAsia="zh-CN"/>
        </w:rPr>
        <w:t>内任意一个月</w:t>
      </w:r>
      <w:r>
        <w:rPr>
          <w:rFonts w:hint="eastAsia" w:ascii="仿宋" w:hAnsi="仿宋" w:eastAsia="仿宋" w:cs="仿宋"/>
          <w:sz w:val="24"/>
          <w:szCs w:val="24"/>
        </w:rPr>
        <w:t>在本单位社保缴纳的证明资料）（法定代表人（单位负责人）直接参加的，须提供法定代表人（单位负责人）身份证明书及身份证复印件且与营业执照上信息须一致），非法人单位参照执行</w:t>
      </w:r>
    </w:p>
    <w:p w14:paraId="7F3AB7E0">
      <w:pPr>
        <w:pStyle w:val="13"/>
        <w:spacing w:line="360" w:lineRule="auto"/>
        <w:rPr>
          <w:rFonts w:hint="eastAsia" w:ascii="仿宋" w:hAnsi="仿宋" w:eastAsia="仿宋" w:cs="仿宋"/>
          <w:sz w:val="24"/>
          <w:szCs w:val="24"/>
        </w:rPr>
      </w:pPr>
      <w:r>
        <w:rPr>
          <w:rFonts w:hint="eastAsia" w:ascii="仿宋" w:hAnsi="仿宋" w:eastAsia="仿宋" w:cs="仿宋"/>
          <w:sz w:val="24"/>
          <w:szCs w:val="24"/>
          <w:lang w:val="en-US" w:eastAsia="zh-CN"/>
        </w:rPr>
        <w:t>5</w:t>
      </w:r>
      <w:r>
        <w:rPr>
          <w:rFonts w:hint="eastAsia" w:ascii="仿宋" w:hAnsi="仿宋" w:eastAsia="仿宋" w:cs="仿宋"/>
          <w:sz w:val="24"/>
          <w:szCs w:val="24"/>
        </w:rPr>
        <w:t>、信誉要求：</w:t>
      </w:r>
      <w:r>
        <w:rPr>
          <w:rFonts w:hint="eastAsia" w:ascii="仿宋" w:hAnsi="仿宋" w:eastAsia="仿宋" w:cs="仿宋"/>
          <w:sz w:val="24"/>
          <w:szCs w:val="24"/>
          <w:lang w:val="en-US" w:eastAsia="zh-CN"/>
        </w:rPr>
        <w:t>未列入信用中国网站(www.creditchina.gov.cn )“失信被执行人”、“重大税收违法案件当事人名单”中，也未列入中国政府采购网 (www.ccgp.gov.cn)“政府采购严重违法失信行为记录名单”中</w:t>
      </w:r>
      <w:r>
        <w:rPr>
          <w:rFonts w:hint="eastAsia" w:ascii="仿宋" w:hAnsi="仿宋" w:eastAsia="仿宋" w:cs="仿宋"/>
          <w:sz w:val="24"/>
          <w:szCs w:val="24"/>
        </w:rPr>
        <w:t>，以开标后的网站查询记录为准</w:t>
      </w:r>
    </w:p>
    <w:p w14:paraId="352D3936">
      <w:pPr>
        <w:pStyle w:val="13"/>
        <w:spacing w:line="360" w:lineRule="auto"/>
        <w:rPr>
          <w:rFonts w:cs="仿宋_GB2312" w:asciiTheme="minorEastAsia" w:hAnsiTheme="minorEastAsia" w:eastAsiaTheme="minorEastAsia"/>
        </w:rPr>
      </w:pPr>
      <w:r>
        <w:rPr>
          <w:rFonts w:hint="eastAsia" w:ascii="仿宋" w:hAnsi="仿宋" w:eastAsia="仿宋" w:cs="仿宋"/>
          <w:sz w:val="24"/>
          <w:szCs w:val="24"/>
          <w:lang w:val="en-US" w:eastAsia="zh-CN"/>
        </w:rPr>
        <w:t>6、其他要求：</w:t>
      </w:r>
      <w:r>
        <w:rPr>
          <w:rFonts w:hint="eastAsia" w:ascii="仿宋" w:hAnsi="仿宋" w:eastAsia="仿宋" w:cs="仿宋"/>
          <w:sz w:val="24"/>
          <w:szCs w:val="24"/>
        </w:rPr>
        <w:t>本项目不接受联合体投标。单位负责人为同一人或者存在直接控股、管理关系的不同供应商不得参加同一合同项下的政府采购活动。</w:t>
      </w:r>
      <w:r>
        <w:rPr>
          <w:rFonts w:hint="eastAsia" w:cs="仿宋_GB2312" w:asciiTheme="minorEastAsia" w:hAnsiTheme="minorEastAsia" w:eastAsiaTheme="minorEastAsia"/>
        </w:rPr>
        <w:br w:type="page"/>
      </w:r>
    </w:p>
    <w:p w14:paraId="6D484971">
      <w:pPr>
        <w:keepNext w:val="0"/>
        <w:keepLines w:val="0"/>
        <w:widowControl/>
        <w:suppressLineNumbers w:val="0"/>
        <w:jc w:val="center"/>
        <w:rPr>
          <w:rFonts w:hint="eastAsia" w:cs="仿宋_GB2312" w:asciiTheme="minorEastAsia" w:hAnsiTheme="minorEastAsia" w:eastAsiaTheme="minorEastAsia"/>
          <w:b/>
          <w:sz w:val="24"/>
          <w:lang w:val="en-US" w:eastAsia="zh-CN"/>
        </w:rPr>
      </w:pPr>
      <w:bookmarkStart w:id="1" w:name="_Toc7005120"/>
    </w:p>
    <w:p w14:paraId="56E66A81">
      <w:pPr>
        <w:jc w:val="left"/>
        <w:outlineLvl w:val="2"/>
        <w:rPr>
          <w:rFonts w:hint="default" w:cs="仿宋_GB2312" w:asciiTheme="minorEastAsia" w:hAnsiTheme="minorEastAsia" w:eastAsiaTheme="minorEastAsia"/>
          <w:b/>
          <w:sz w:val="24"/>
          <w:lang w:val="en-US" w:eastAsia="zh-CN"/>
        </w:rPr>
      </w:pPr>
      <w:r>
        <w:rPr>
          <w:rFonts w:hint="eastAsia" w:cs="仿宋_GB2312" w:asciiTheme="minorEastAsia" w:hAnsiTheme="minorEastAsia" w:eastAsiaTheme="minorEastAsia"/>
          <w:b/>
          <w:sz w:val="24"/>
          <w:lang w:val="en-US" w:eastAsia="zh-CN"/>
        </w:rPr>
        <w:t>附件1</w:t>
      </w:r>
    </w:p>
    <w:p w14:paraId="17705BC2">
      <w:pPr>
        <w:keepNext w:val="0"/>
        <w:keepLines w:val="0"/>
        <w:widowControl/>
        <w:suppressLineNumbers w:val="0"/>
        <w:jc w:val="center"/>
        <w:rPr>
          <w:rFonts w:hint="eastAsia" w:ascii="宋体" w:hAnsi="宋体" w:eastAsia="宋体" w:cs="宋体"/>
          <w:b/>
          <w:bCs/>
          <w:color w:val="000000"/>
          <w:kern w:val="0"/>
          <w:sz w:val="36"/>
          <w:szCs w:val="36"/>
          <w:lang w:val="en-US" w:eastAsia="zh-CN" w:bidi="ar"/>
        </w:rPr>
      </w:pPr>
    </w:p>
    <w:p w14:paraId="42AB062F">
      <w:pPr>
        <w:keepNext w:val="0"/>
        <w:keepLines w:val="0"/>
        <w:widowControl/>
        <w:suppressLineNumbers w:val="0"/>
        <w:jc w:val="center"/>
        <w:rPr>
          <w:sz w:val="24"/>
          <w:szCs w:val="32"/>
        </w:rPr>
      </w:pPr>
      <w:r>
        <w:rPr>
          <w:rFonts w:hint="eastAsia" w:ascii="宋体" w:hAnsi="宋体" w:eastAsia="宋体" w:cs="宋体"/>
          <w:b/>
          <w:bCs/>
          <w:color w:val="000000"/>
          <w:kern w:val="0"/>
          <w:sz w:val="36"/>
          <w:szCs w:val="36"/>
          <w:lang w:val="en-US" w:eastAsia="zh-CN" w:bidi="ar"/>
        </w:rPr>
        <w:t>符合政府采购基本资格条件承诺函</w:t>
      </w:r>
    </w:p>
    <w:p w14:paraId="6E97906C">
      <w:pPr>
        <w:keepNext w:val="0"/>
        <w:keepLines w:val="0"/>
        <w:widowControl/>
        <w:suppressLineNumbers w:val="0"/>
        <w:jc w:val="left"/>
        <w:rPr>
          <w:rFonts w:hint="eastAsia" w:ascii="仿宋" w:hAnsi="仿宋" w:eastAsia="仿宋" w:cs="仿宋"/>
          <w:color w:val="000000"/>
          <w:kern w:val="0"/>
          <w:sz w:val="24"/>
          <w:szCs w:val="24"/>
          <w:lang w:val="en-US" w:eastAsia="zh-CN" w:bidi="ar"/>
        </w:rPr>
      </w:pPr>
    </w:p>
    <w:p w14:paraId="23A703D8">
      <w:pPr>
        <w:keepNext w:val="0"/>
        <w:keepLines w:val="0"/>
        <w:widowControl/>
        <w:suppressLineNumbers w:val="0"/>
        <w:spacing w:line="360" w:lineRule="auto"/>
        <w:jc w:val="left"/>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致 </w:t>
      </w:r>
      <w:r>
        <w:rPr>
          <w:rFonts w:hint="eastAsia" w:ascii="宋体" w:hAnsi="宋体" w:eastAsia="宋体" w:cs="宋体"/>
          <w:color w:val="000000"/>
          <w:kern w:val="0"/>
          <w:sz w:val="24"/>
          <w:szCs w:val="24"/>
          <w:u w:val="single"/>
          <w:lang w:val="en-US" w:eastAsia="zh-CN" w:bidi="ar"/>
        </w:rPr>
        <w:t xml:space="preserve">            </w:t>
      </w:r>
      <w:r>
        <w:rPr>
          <w:rFonts w:hint="eastAsia" w:ascii="宋体" w:hAnsi="宋体" w:eastAsia="宋体" w:cs="宋体"/>
          <w:color w:val="000000"/>
          <w:kern w:val="0"/>
          <w:sz w:val="24"/>
          <w:szCs w:val="24"/>
          <w:lang w:val="en-US" w:eastAsia="zh-CN" w:bidi="ar"/>
        </w:rPr>
        <w:t xml:space="preserve">(采购代理机构名称)： </w:t>
      </w:r>
    </w:p>
    <w:p w14:paraId="196DA6DA">
      <w:pPr>
        <w:keepNext w:val="0"/>
        <w:keepLines w:val="0"/>
        <w:widowControl/>
        <w:suppressLineNumbers w:val="0"/>
        <w:spacing w:line="360" w:lineRule="auto"/>
        <w:ind w:firstLine="480" w:firstLineChars="200"/>
        <w:jc w:val="left"/>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u w:val="single"/>
          <w:lang w:val="en-US" w:eastAsia="zh-CN" w:bidi="ar"/>
        </w:rPr>
        <w:t>(供应商名称)</w:t>
      </w:r>
      <w:r>
        <w:rPr>
          <w:rFonts w:hint="eastAsia" w:ascii="宋体" w:hAnsi="宋体" w:eastAsia="宋体" w:cs="宋体"/>
          <w:color w:val="000000"/>
          <w:kern w:val="0"/>
          <w:sz w:val="24"/>
          <w:szCs w:val="24"/>
          <w:lang w:val="en-US" w:eastAsia="zh-CN" w:bidi="ar"/>
        </w:rPr>
        <w:t>郑重承诺：</w:t>
      </w:r>
    </w:p>
    <w:p w14:paraId="61487F2D">
      <w:pPr>
        <w:keepNext w:val="0"/>
        <w:keepLines w:val="0"/>
        <w:widowControl/>
        <w:suppressLineNumbers w:val="0"/>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1.我方具有良好的商业信誉和健全的财务会计制度，具有履行合同所必需的设备和专业技术能力，具有依法缴纳税收和社会保障金的良好记录，参加本项目采购活动前三年内无重大违法活动记录。 </w:t>
      </w:r>
    </w:p>
    <w:p w14:paraId="12EBC801">
      <w:pPr>
        <w:keepNext w:val="0"/>
        <w:keepLines w:val="0"/>
        <w:widowControl/>
        <w:suppressLineNumbers w:val="0"/>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2.我方未列入在信用中国网站(www.creditchina.gov.cn )“失信被执行人”、“重大税收违法案件当事人名单”中，也未列入中国政府采购网 (www.ccgp.gov.cn)“政府采购严重违法失信行为记录名单”中。 </w:t>
      </w:r>
    </w:p>
    <w:p w14:paraId="61F255EF">
      <w:pPr>
        <w:keepNext w:val="0"/>
        <w:keepLines w:val="0"/>
        <w:widowControl/>
        <w:suppressLineNumbers w:val="0"/>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3.我方在采购项目评审(评标)环节结束后，随时接受采购人、采购代理机构的检查验证，配合提供相关证明材料，证明符合《中华人民共和国政府采购法》规定的供应商基本资格条件。 </w:t>
      </w:r>
    </w:p>
    <w:p w14:paraId="4D094A26">
      <w:pPr>
        <w:keepNext w:val="0"/>
        <w:keepLines w:val="0"/>
        <w:widowControl/>
        <w:suppressLineNumbers w:val="0"/>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我方对以上承诺内容的真实性、合法性及有效性负责。如有虚假，将依法承担相应责任。 </w:t>
      </w:r>
    </w:p>
    <w:p w14:paraId="4A5ECB38">
      <w:pPr>
        <w:keepNext w:val="0"/>
        <w:keepLines w:val="0"/>
        <w:widowControl/>
        <w:suppressLineNumbers w:val="0"/>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特此承诺。</w:t>
      </w:r>
    </w:p>
    <w:p w14:paraId="5DC0F0E3">
      <w:pPr>
        <w:keepNext w:val="0"/>
        <w:keepLines w:val="0"/>
        <w:widowControl/>
        <w:suppressLineNumbers w:val="0"/>
        <w:spacing w:line="360" w:lineRule="auto"/>
        <w:jc w:val="right"/>
        <w:rPr>
          <w:rFonts w:hint="eastAsia" w:ascii="宋体" w:hAnsi="宋体" w:eastAsia="宋体" w:cs="宋体"/>
          <w:color w:val="000000"/>
          <w:kern w:val="0"/>
          <w:sz w:val="24"/>
          <w:szCs w:val="24"/>
          <w:lang w:val="en-US" w:eastAsia="zh-CN" w:bidi="ar"/>
        </w:rPr>
      </w:pPr>
    </w:p>
    <w:p w14:paraId="6E8139CF">
      <w:pPr>
        <w:keepNext w:val="0"/>
        <w:keepLines w:val="0"/>
        <w:widowControl/>
        <w:suppressLineNumbers w:val="0"/>
        <w:spacing w:line="480" w:lineRule="auto"/>
        <w:jc w:val="center"/>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                                  供应商(公章)：   </w:t>
      </w:r>
    </w:p>
    <w:p w14:paraId="4A8E99D4">
      <w:pPr>
        <w:keepNext w:val="0"/>
        <w:keepLines w:val="0"/>
        <w:widowControl/>
        <w:suppressLineNumbers w:val="0"/>
        <w:wordWrap w:val="0"/>
        <w:spacing w:line="480" w:lineRule="auto"/>
        <w:jc w:val="right"/>
        <w:rPr>
          <w:rFonts w:hint="eastAsia" w:ascii="宋体" w:hAnsi="宋体" w:eastAsia="宋体" w:cs="宋体"/>
          <w:sz w:val="24"/>
          <w:szCs w:val="24"/>
          <w:lang w:val="en-US"/>
        </w:rPr>
      </w:pPr>
      <w:r>
        <w:rPr>
          <w:rFonts w:hint="eastAsia" w:ascii="宋体" w:hAnsi="宋体" w:eastAsia="宋体" w:cs="宋体"/>
          <w:color w:val="000000"/>
          <w:kern w:val="0"/>
          <w:sz w:val="24"/>
          <w:szCs w:val="24"/>
          <w:lang w:val="en-US" w:eastAsia="zh-CN" w:bidi="ar"/>
        </w:rPr>
        <w:t xml:space="preserve">法定代表人或授权委托人(签字或盖章)：   </w:t>
      </w:r>
    </w:p>
    <w:p w14:paraId="1891E31B">
      <w:pPr>
        <w:keepNext w:val="0"/>
        <w:keepLines w:val="0"/>
        <w:widowControl/>
        <w:suppressLineNumbers w:val="0"/>
        <w:spacing w:line="480" w:lineRule="auto"/>
        <w:jc w:val="center"/>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                             日期：   年   月   日</w:t>
      </w:r>
    </w:p>
    <w:p w14:paraId="3D2BF349">
      <w:pPr>
        <w:rPr>
          <w:rFonts w:hint="eastAsia" w:cs="仿宋_GB2312" w:asciiTheme="minorEastAsia" w:hAnsiTheme="minorEastAsia" w:eastAsiaTheme="minorEastAsia"/>
          <w:b/>
          <w:sz w:val="24"/>
          <w:lang w:val="en-US" w:eastAsia="zh-CN"/>
        </w:rPr>
      </w:pPr>
    </w:p>
    <w:p w14:paraId="683047A2">
      <w:pPr>
        <w:rPr>
          <w:rFonts w:hint="eastAsia" w:ascii="宋体" w:hAnsi="宋体" w:eastAsia="宋体" w:cs="宋体"/>
          <w:b/>
          <w:bCs/>
          <w:color w:val="000000"/>
          <w:kern w:val="0"/>
          <w:sz w:val="24"/>
          <w:szCs w:val="24"/>
          <w:lang w:val="en-US" w:eastAsia="zh-CN" w:bidi="ar"/>
        </w:rPr>
      </w:pPr>
    </w:p>
    <w:p w14:paraId="2252618E">
      <w:pPr>
        <w:rPr>
          <w:rFonts w:hint="eastAsia" w:ascii="宋体" w:hAnsi="宋体" w:eastAsia="宋体" w:cs="宋体"/>
          <w:b/>
          <w:bCs/>
          <w:color w:val="000000"/>
          <w:kern w:val="0"/>
          <w:sz w:val="24"/>
          <w:szCs w:val="24"/>
          <w:lang w:val="en-US" w:eastAsia="zh-CN" w:bidi="ar"/>
        </w:rPr>
      </w:pPr>
    </w:p>
    <w:p w14:paraId="3D4E3A8F">
      <w:pPr>
        <w:rPr>
          <w:rFonts w:hint="eastAsia" w:ascii="宋体" w:hAnsi="宋体" w:eastAsia="宋体" w:cs="宋体"/>
          <w:b/>
          <w:bCs/>
          <w:color w:val="000000"/>
          <w:kern w:val="0"/>
          <w:sz w:val="24"/>
          <w:szCs w:val="24"/>
          <w:lang w:val="en-US" w:eastAsia="zh-CN" w:bidi="ar"/>
        </w:rPr>
      </w:pPr>
    </w:p>
    <w:p w14:paraId="426AD009">
      <w:pPr>
        <w:rPr>
          <w:rFonts w:hint="eastAsia" w:ascii="宋体" w:hAnsi="宋体" w:eastAsia="宋体" w:cs="宋体"/>
          <w:b/>
          <w:bCs/>
          <w:color w:val="000000"/>
          <w:kern w:val="0"/>
          <w:sz w:val="24"/>
          <w:szCs w:val="24"/>
          <w:lang w:val="en-US" w:eastAsia="zh-CN" w:bidi="ar"/>
        </w:rPr>
      </w:pPr>
    </w:p>
    <w:p w14:paraId="5CA6CA8D">
      <w:pPr>
        <w:rPr>
          <w:rFonts w:hint="eastAsia" w:cs="仿宋_GB2312" w:asciiTheme="minorEastAsia" w:hAnsiTheme="minorEastAsia" w:eastAsiaTheme="minorEastAsia"/>
          <w:b/>
          <w:sz w:val="24"/>
          <w:lang w:val="en-US" w:eastAsia="zh-CN"/>
        </w:rPr>
      </w:pPr>
      <w:r>
        <w:rPr>
          <w:rFonts w:hint="eastAsia" w:ascii="宋体" w:hAnsi="宋体" w:eastAsia="宋体" w:cs="宋体"/>
          <w:b/>
          <w:bCs/>
          <w:color w:val="000000"/>
          <w:kern w:val="0"/>
          <w:sz w:val="24"/>
          <w:szCs w:val="24"/>
          <w:lang w:val="en-US" w:eastAsia="zh-CN" w:bidi="ar"/>
        </w:rPr>
        <w:t>供应商应对承诺内容的真实性、合法性、有效性负责。经调查核实为虚假承诺的，视同为“提供虚假材料谋取中标、成交”的违法行为，依照《中华人民共和国政府采购法》等法律法规追究相应责任。</w:t>
      </w:r>
      <w:r>
        <w:rPr>
          <w:rFonts w:hint="eastAsia" w:cs="仿宋_GB2312" w:asciiTheme="minorEastAsia" w:hAnsiTheme="minorEastAsia" w:eastAsiaTheme="minorEastAsia"/>
          <w:b/>
          <w:sz w:val="24"/>
          <w:lang w:val="en-US" w:eastAsia="zh-CN"/>
        </w:rPr>
        <w:br w:type="page"/>
      </w:r>
    </w:p>
    <w:p w14:paraId="0BD6EBE8">
      <w:pPr>
        <w:rPr>
          <w:rFonts w:hint="default" w:ascii="宋体" w:hAnsi="宋体" w:eastAsia="宋体" w:cs="宋体"/>
          <w:b/>
          <w:bCs/>
          <w:color w:val="000000"/>
          <w:kern w:val="0"/>
          <w:sz w:val="36"/>
          <w:szCs w:val="36"/>
          <w:lang w:val="en-US" w:eastAsia="zh-CN" w:bidi="ar"/>
        </w:rPr>
      </w:pPr>
      <w:r>
        <w:rPr>
          <w:rFonts w:hint="eastAsia" w:cs="仿宋_GB2312" w:asciiTheme="minorEastAsia" w:hAnsiTheme="minorEastAsia" w:eastAsiaTheme="minorEastAsia"/>
          <w:b/>
          <w:sz w:val="24"/>
          <w:lang w:val="en-US" w:eastAsia="zh-CN"/>
        </w:rPr>
        <w:t>附件2</w:t>
      </w:r>
    </w:p>
    <w:p w14:paraId="0C65E208">
      <w:pPr>
        <w:keepNext w:val="0"/>
        <w:keepLines w:val="0"/>
        <w:widowControl/>
        <w:suppressLineNumbers w:val="0"/>
        <w:jc w:val="center"/>
        <w:rPr>
          <w:rFonts w:hint="eastAsia" w:ascii="宋体" w:hAnsi="宋体" w:eastAsia="宋体" w:cs="宋体"/>
          <w:b/>
          <w:bCs/>
          <w:color w:val="000000"/>
          <w:kern w:val="0"/>
          <w:sz w:val="36"/>
          <w:szCs w:val="36"/>
          <w:lang w:val="en-US" w:eastAsia="zh-CN" w:bidi="ar"/>
        </w:rPr>
      </w:pPr>
      <w:r>
        <w:rPr>
          <w:rFonts w:hint="eastAsia" w:ascii="宋体" w:hAnsi="宋体" w:eastAsia="宋体" w:cs="宋体"/>
          <w:b/>
          <w:bCs/>
          <w:color w:val="000000"/>
          <w:kern w:val="0"/>
          <w:sz w:val="36"/>
          <w:szCs w:val="36"/>
          <w:lang w:val="en-US" w:eastAsia="zh-CN" w:bidi="ar"/>
        </w:rPr>
        <w:t>财务状况资料</w:t>
      </w:r>
    </w:p>
    <w:p w14:paraId="31CA502E">
      <w:pPr>
        <w:tabs>
          <w:tab w:val="left" w:pos="5580"/>
        </w:tabs>
        <w:spacing w:before="120" w:line="360" w:lineRule="auto"/>
        <w:ind w:firstLine="480" w:firstLineChars="200"/>
        <w:rPr>
          <w:rFonts w:hint="eastAsia" w:cs="仿宋_GB2312" w:asciiTheme="minorEastAsia" w:hAnsiTheme="minorEastAsia" w:eastAsiaTheme="minorEastAsia"/>
          <w:sz w:val="24"/>
        </w:rPr>
      </w:pPr>
    </w:p>
    <w:p w14:paraId="674FDDB9">
      <w:pPr>
        <w:tabs>
          <w:tab w:val="left" w:pos="993"/>
          <w:tab w:val="left" w:pos="1030"/>
          <w:tab w:val="left" w:pos="8364"/>
        </w:tabs>
        <w:snapToGrid w:val="0"/>
        <w:spacing w:after="120" w:afterLines="50"/>
        <w:ind w:right="-57" w:rightChars="-27" w:firstLine="420" w:firstLineChars="200"/>
        <w:jc w:val="left"/>
        <w:rPr>
          <w:rFonts w:hint="eastAsia" w:ascii="Times New Roman" w:hAnsi="Times New Roman" w:cstheme="minorBidi"/>
          <w:highlight w:val="none"/>
          <w:lang w:val="en-US" w:eastAsia="zh-CN"/>
        </w:rPr>
      </w:pPr>
      <w:bookmarkStart w:id="2" w:name="_Toc7005123"/>
      <w:r>
        <w:rPr>
          <w:rFonts w:hint="eastAsia" w:cstheme="minorBidi"/>
          <w:highlight w:val="none"/>
          <w:lang w:val="en-US" w:eastAsia="zh-CN"/>
        </w:rPr>
        <w:t>财务状况报告：提供2024年度经审计的财务报告复印件或扫描件(须包括报告正文、资产负债表、现金流量表、利润表、附注和会计师事务所营业执照，报告正文应当有会计师事务所公章和2名注册会计师的签字及盖章。审计报告应当经过注册会计师行业统一监管平台备案赋码)；或递交投标文件截止时间前一年内供应商基本账户开户银行出具的资信证明；（以上两种形式的资料提供任何一种即可）</w:t>
      </w:r>
    </w:p>
    <w:p w14:paraId="14053B38">
      <w:pPr>
        <w:keepNext w:val="0"/>
        <w:keepLines w:val="0"/>
        <w:pageBreakBefore w:val="0"/>
        <w:widowControl w:val="0"/>
        <w:kinsoku/>
        <w:wordWrap/>
        <w:overflowPunct/>
        <w:topLinePunct w:val="0"/>
        <w:autoSpaceDE/>
        <w:autoSpaceDN/>
        <w:bidi w:val="0"/>
        <w:adjustRightInd/>
        <w:snapToGrid/>
        <w:textAlignment w:val="auto"/>
        <w:outlineLvl w:val="9"/>
        <w:rPr>
          <w:rFonts w:hint="eastAsia" w:cs="仿宋_GB2312" w:asciiTheme="minorEastAsia" w:hAnsiTheme="minorEastAsia" w:eastAsiaTheme="minorEastAsia"/>
          <w:b/>
          <w:sz w:val="24"/>
          <w:lang w:val="en-US" w:eastAsia="zh-CN"/>
        </w:rPr>
      </w:pPr>
      <w:r>
        <w:rPr>
          <w:rFonts w:hint="eastAsia" w:cs="仿宋_GB2312" w:asciiTheme="minorEastAsia" w:hAnsiTheme="minorEastAsia" w:eastAsiaTheme="minorEastAsia"/>
          <w:b/>
          <w:sz w:val="24"/>
          <w:lang w:val="en-US" w:eastAsia="zh-CN"/>
        </w:rPr>
        <w:br w:type="page"/>
      </w:r>
    </w:p>
    <w:p w14:paraId="565C9D8E">
      <w:pPr>
        <w:jc w:val="left"/>
        <w:outlineLvl w:val="2"/>
        <w:rPr>
          <w:rFonts w:hint="default" w:cs="仿宋_GB2312" w:asciiTheme="minorEastAsia" w:hAnsiTheme="minorEastAsia" w:eastAsiaTheme="minorEastAsia"/>
          <w:b/>
          <w:sz w:val="24"/>
          <w:lang w:val="en-US" w:eastAsia="zh-CN"/>
        </w:rPr>
      </w:pPr>
      <w:r>
        <w:rPr>
          <w:rFonts w:hint="eastAsia" w:cs="仿宋_GB2312" w:asciiTheme="minorEastAsia" w:hAnsiTheme="minorEastAsia" w:eastAsiaTheme="minorEastAsia"/>
          <w:b/>
          <w:sz w:val="24"/>
          <w:lang w:val="en-US" w:eastAsia="zh-CN"/>
        </w:rPr>
        <w:t>附件3</w:t>
      </w:r>
    </w:p>
    <w:p w14:paraId="49971653">
      <w:pPr>
        <w:keepNext w:val="0"/>
        <w:keepLines w:val="0"/>
        <w:widowControl/>
        <w:suppressLineNumbers w:val="0"/>
        <w:jc w:val="center"/>
        <w:rPr>
          <w:rFonts w:hint="eastAsia" w:ascii="宋体" w:hAnsi="宋体" w:eastAsia="宋体" w:cs="宋体"/>
          <w:b/>
          <w:bCs/>
          <w:color w:val="000000"/>
          <w:kern w:val="0"/>
          <w:sz w:val="36"/>
          <w:szCs w:val="36"/>
          <w:lang w:val="en-US" w:eastAsia="zh-CN" w:bidi="ar"/>
        </w:rPr>
      </w:pPr>
      <w:r>
        <w:rPr>
          <w:rFonts w:hint="eastAsia" w:ascii="宋体" w:hAnsi="宋体" w:eastAsia="宋体" w:cs="宋体"/>
          <w:b/>
          <w:bCs/>
          <w:color w:val="000000"/>
          <w:kern w:val="0"/>
          <w:sz w:val="36"/>
          <w:szCs w:val="36"/>
          <w:lang w:val="en-US" w:eastAsia="zh-CN" w:bidi="ar"/>
        </w:rPr>
        <w:t>税收缴纳证明</w:t>
      </w:r>
    </w:p>
    <w:p w14:paraId="1A0B93AD">
      <w:pPr>
        <w:tabs>
          <w:tab w:val="left" w:pos="993"/>
          <w:tab w:val="left" w:pos="1030"/>
          <w:tab w:val="left" w:pos="8364"/>
        </w:tabs>
        <w:snapToGrid w:val="0"/>
        <w:spacing w:after="120" w:afterLines="50"/>
        <w:ind w:left="420" w:leftChars="200" w:right="-57" w:rightChars="-27"/>
        <w:jc w:val="left"/>
        <w:rPr>
          <w:rFonts w:cs="仿宋_GB2312" w:asciiTheme="minorEastAsia" w:hAnsiTheme="minorEastAsia" w:eastAsiaTheme="minorEastAsia"/>
          <w:sz w:val="24"/>
        </w:rPr>
      </w:pPr>
      <w:r>
        <w:rPr>
          <w:rFonts w:hint="eastAsia" w:cs="仿宋_GB2312" w:asciiTheme="minorEastAsia" w:hAnsiTheme="minorEastAsia" w:eastAsiaTheme="minorEastAsia"/>
          <w:sz w:val="24"/>
        </w:rPr>
        <w:cr/>
      </w:r>
    </w:p>
    <w:p w14:paraId="2DE1CFED">
      <w:pPr>
        <w:tabs>
          <w:tab w:val="left" w:pos="993"/>
          <w:tab w:val="left" w:pos="1030"/>
          <w:tab w:val="left" w:pos="8364"/>
        </w:tabs>
        <w:snapToGrid w:val="0"/>
        <w:spacing w:after="120" w:afterLines="50"/>
        <w:ind w:right="-57" w:rightChars="-27" w:firstLine="480" w:firstLineChars="200"/>
        <w:jc w:val="left"/>
        <w:rPr>
          <w:rFonts w:hint="eastAsia" w:cs="仿宋_GB2312" w:asciiTheme="minorEastAsia" w:hAnsiTheme="minorEastAsia" w:eastAsiaTheme="minorEastAsia"/>
          <w:sz w:val="24"/>
        </w:rPr>
      </w:pPr>
      <w:r>
        <w:rPr>
          <w:rFonts w:hint="eastAsia" w:cs="仿宋_GB2312" w:asciiTheme="minorEastAsia" w:hAnsiTheme="minorEastAsia" w:eastAsiaTheme="minorEastAsia"/>
          <w:sz w:val="24"/>
        </w:rPr>
        <w:t>提供 2025年 1月 1日至</w:t>
      </w:r>
      <w:r>
        <w:rPr>
          <w:rFonts w:hint="eastAsia" w:cs="仿宋_GB2312" w:asciiTheme="minorEastAsia" w:hAnsiTheme="minorEastAsia" w:eastAsiaTheme="minorEastAsia"/>
          <w:sz w:val="24"/>
          <w:lang w:val="en-US" w:eastAsia="zh-CN"/>
        </w:rPr>
        <w:t>响应</w:t>
      </w:r>
      <w:r>
        <w:rPr>
          <w:rFonts w:hint="eastAsia" w:cs="仿宋_GB2312" w:asciiTheme="minorEastAsia" w:hAnsiTheme="minorEastAsia" w:eastAsiaTheme="minorEastAsia"/>
          <w:sz w:val="24"/>
        </w:rPr>
        <w:t xml:space="preserve">文件递交截止日已缴纳的任意一个月的纳税证明或完税证明（时间以税款所属日期为准，提供增值税、企业所得税、印花税、附加税至少一种），纳税证明或完税证明上应有代收机构或税务机关的公章；依法免税的单位应提供相关证明材料（以上两种形式的资料提供任何一种即可）； </w:t>
      </w:r>
    </w:p>
    <w:p w14:paraId="034C944D">
      <w:pPr>
        <w:tabs>
          <w:tab w:val="left" w:pos="993"/>
          <w:tab w:val="left" w:pos="1030"/>
          <w:tab w:val="left" w:pos="8364"/>
        </w:tabs>
        <w:snapToGrid w:val="0"/>
        <w:spacing w:after="120" w:afterLines="50"/>
        <w:ind w:right="-57" w:rightChars="-27" w:firstLine="480" w:firstLineChars="200"/>
        <w:jc w:val="left"/>
        <w:rPr>
          <w:rFonts w:cs="仿宋_GB2312" w:asciiTheme="minorEastAsia" w:hAnsiTheme="minorEastAsia" w:eastAsiaTheme="minorEastAsia"/>
          <w:sz w:val="24"/>
        </w:rPr>
      </w:pPr>
    </w:p>
    <w:p w14:paraId="12069032">
      <w:pPr>
        <w:rPr>
          <w:rFonts w:hint="eastAsia" w:cs="仿宋_GB2312" w:asciiTheme="minorEastAsia" w:hAnsiTheme="minorEastAsia" w:eastAsiaTheme="minorEastAsia"/>
          <w:b/>
          <w:sz w:val="24"/>
          <w:lang w:val="en-US" w:eastAsia="zh-CN"/>
        </w:rPr>
      </w:pPr>
      <w:r>
        <w:rPr>
          <w:rFonts w:hint="eastAsia" w:cs="仿宋_GB2312" w:asciiTheme="minorEastAsia" w:hAnsiTheme="minorEastAsia" w:eastAsiaTheme="minorEastAsia"/>
          <w:b/>
          <w:sz w:val="24"/>
          <w:lang w:val="en-US" w:eastAsia="zh-CN"/>
        </w:rPr>
        <w:br w:type="page"/>
      </w:r>
    </w:p>
    <w:p w14:paraId="56FC5DEE">
      <w:pPr>
        <w:jc w:val="left"/>
        <w:outlineLvl w:val="2"/>
        <w:rPr>
          <w:rFonts w:hint="default" w:cs="仿宋_GB2312" w:asciiTheme="minorEastAsia" w:hAnsiTheme="minorEastAsia" w:eastAsiaTheme="minorEastAsia"/>
          <w:b/>
          <w:sz w:val="24"/>
          <w:lang w:val="en-US" w:eastAsia="zh-CN"/>
        </w:rPr>
      </w:pPr>
      <w:r>
        <w:rPr>
          <w:rFonts w:hint="eastAsia" w:cs="仿宋_GB2312" w:asciiTheme="minorEastAsia" w:hAnsiTheme="minorEastAsia" w:eastAsiaTheme="minorEastAsia"/>
          <w:b/>
          <w:sz w:val="24"/>
          <w:lang w:val="en-US" w:eastAsia="zh-CN"/>
        </w:rPr>
        <w:t>附件4</w:t>
      </w:r>
    </w:p>
    <w:bookmarkEnd w:id="2"/>
    <w:p w14:paraId="10283EB0">
      <w:pPr>
        <w:keepNext w:val="0"/>
        <w:keepLines w:val="0"/>
        <w:widowControl/>
        <w:suppressLineNumbers w:val="0"/>
        <w:jc w:val="center"/>
        <w:rPr>
          <w:rFonts w:hint="eastAsia" w:ascii="宋体" w:hAnsi="宋体" w:eastAsia="宋体" w:cs="宋体"/>
          <w:b/>
          <w:bCs/>
          <w:color w:val="000000"/>
          <w:kern w:val="0"/>
          <w:sz w:val="36"/>
          <w:szCs w:val="36"/>
          <w:lang w:val="en-US" w:eastAsia="zh-CN" w:bidi="ar"/>
        </w:rPr>
      </w:pPr>
      <w:r>
        <w:rPr>
          <w:rFonts w:hint="eastAsia" w:ascii="宋体" w:hAnsi="宋体" w:eastAsia="宋体" w:cs="宋体"/>
          <w:b/>
          <w:bCs/>
          <w:color w:val="000000"/>
          <w:kern w:val="0"/>
          <w:sz w:val="36"/>
          <w:szCs w:val="36"/>
          <w:lang w:val="en-US" w:eastAsia="zh-CN" w:bidi="ar"/>
        </w:rPr>
        <w:t>社会保障资金缴纳证明</w:t>
      </w:r>
    </w:p>
    <w:p w14:paraId="21D6B1CC">
      <w:pPr>
        <w:tabs>
          <w:tab w:val="left" w:pos="993"/>
          <w:tab w:val="left" w:pos="1030"/>
          <w:tab w:val="left" w:pos="8364"/>
        </w:tabs>
        <w:snapToGrid w:val="0"/>
        <w:spacing w:after="120" w:afterLines="50"/>
        <w:ind w:left="420" w:right="-57" w:rightChars="-27" w:firstLine="480" w:firstLineChars="200"/>
        <w:jc w:val="left"/>
        <w:rPr>
          <w:rFonts w:cs="仿宋_GB2312" w:asciiTheme="minorEastAsia" w:hAnsiTheme="minorEastAsia" w:eastAsiaTheme="minorEastAsia"/>
          <w:sz w:val="24"/>
        </w:rPr>
      </w:pPr>
    </w:p>
    <w:p w14:paraId="54018D95">
      <w:pPr>
        <w:tabs>
          <w:tab w:val="left" w:pos="993"/>
          <w:tab w:val="left" w:pos="1030"/>
          <w:tab w:val="left" w:pos="8364"/>
        </w:tabs>
        <w:snapToGrid w:val="0"/>
        <w:spacing w:after="120" w:afterLines="50"/>
        <w:ind w:right="-57" w:rightChars="-27" w:firstLine="420" w:firstLineChars="200"/>
        <w:jc w:val="left"/>
        <w:rPr>
          <w:rFonts w:cs="仿宋_GB2312" w:asciiTheme="minorEastAsia" w:hAnsiTheme="minorEastAsia" w:eastAsiaTheme="minorEastAsia"/>
          <w:sz w:val="24"/>
        </w:rPr>
      </w:pPr>
      <w:r>
        <w:rPr>
          <w:rFonts w:hint="eastAsia" w:cstheme="minorBidi"/>
          <w:highlight w:val="none"/>
          <w:lang w:val="en-US" w:eastAsia="zh-CN"/>
        </w:rPr>
        <w:t>提供 2025年 1月 1日至响应文件递交截止日已缴存的任意一个月的社会保障资金缴存单据（提供养老、医疗至少一种）；或社保机构开具的社会保险参保缴费情况证明，社会保障资金缴存单据或社会保险参保缴费情况证明上应有代收机构或社保机关的公章；依法不需要缴纳社会保障资金的单位应提供相关证明材料（以上两种形式的资料提供任何一种即可，代缴代办社会保障资金不予认可）</w:t>
      </w:r>
    </w:p>
    <w:p w14:paraId="0CB774A2">
      <w:pPr>
        <w:tabs>
          <w:tab w:val="left" w:pos="993"/>
          <w:tab w:val="left" w:pos="1030"/>
          <w:tab w:val="left" w:pos="8364"/>
        </w:tabs>
        <w:snapToGrid w:val="0"/>
        <w:spacing w:after="120" w:afterLines="50"/>
        <w:ind w:left="420" w:right="-57" w:rightChars="-27" w:firstLine="480" w:firstLineChars="200"/>
        <w:jc w:val="left"/>
        <w:rPr>
          <w:rFonts w:cs="仿宋_GB2312" w:asciiTheme="minorEastAsia" w:hAnsiTheme="minorEastAsia" w:eastAsiaTheme="minorEastAsia"/>
          <w:sz w:val="24"/>
        </w:rPr>
      </w:pPr>
    </w:p>
    <w:p w14:paraId="5982E3D3">
      <w:pPr>
        <w:rPr>
          <w:rFonts w:hint="eastAsia" w:cs="仿宋_GB2312" w:asciiTheme="minorEastAsia" w:hAnsiTheme="minorEastAsia" w:eastAsiaTheme="minorEastAsia"/>
          <w:b/>
          <w:sz w:val="24"/>
          <w:lang w:val="en-US" w:eastAsia="zh-CN"/>
        </w:rPr>
      </w:pPr>
      <w:bookmarkStart w:id="3" w:name="_Toc7005124"/>
      <w:r>
        <w:rPr>
          <w:rFonts w:hint="eastAsia" w:cs="仿宋_GB2312" w:asciiTheme="minorEastAsia" w:hAnsiTheme="minorEastAsia" w:eastAsiaTheme="minorEastAsia"/>
          <w:b/>
          <w:sz w:val="24"/>
          <w:lang w:val="en-US" w:eastAsia="zh-CN"/>
        </w:rPr>
        <w:br w:type="page"/>
      </w:r>
    </w:p>
    <w:bookmarkEnd w:id="3"/>
    <w:p w14:paraId="304D38F4">
      <w:pPr>
        <w:jc w:val="left"/>
        <w:outlineLvl w:val="2"/>
        <w:rPr>
          <w:rFonts w:hint="default" w:cs="仿宋_GB2312" w:asciiTheme="minorEastAsia" w:hAnsiTheme="minorEastAsia" w:eastAsiaTheme="minorEastAsia"/>
          <w:b/>
          <w:sz w:val="24"/>
          <w:lang w:val="en-US" w:eastAsia="zh-CN"/>
        </w:rPr>
      </w:pPr>
      <w:r>
        <w:rPr>
          <w:rFonts w:hint="eastAsia" w:cs="仿宋_GB2312" w:asciiTheme="minorEastAsia" w:hAnsiTheme="minorEastAsia" w:eastAsiaTheme="minorEastAsia"/>
          <w:b/>
          <w:sz w:val="24"/>
          <w:lang w:val="en-US" w:eastAsia="zh-CN"/>
        </w:rPr>
        <w:t>附件5</w:t>
      </w:r>
    </w:p>
    <w:p w14:paraId="24E3FA88">
      <w:pPr>
        <w:keepNext w:val="0"/>
        <w:keepLines w:val="0"/>
        <w:widowControl/>
        <w:suppressLineNumbers w:val="0"/>
        <w:jc w:val="center"/>
        <w:rPr>
          <w:rFonts w:hint="eastAsia" w:ascii="宋体" w:hAnsi="宋体" w:eastAsia="宋体" w:cs="宋体"/>
          <w:b/>
          <w:bCs/>
          <w:color w:val="000000"/>
          <w:kern w:val="0"/>
          <w:sz w:val="36"/>
          <w:szCs w:val="36"/>
          <w:lang w:val="en-US" w:eastAsia="zh-CN" w:bidi="ar"/>
        </w:rPr>
      </w:pPr>
    </w:p>
    <w:p w14:paraId="70C9FB72">
      <w:pPr>
        <w:keepNext w:val="0"/>
        <w:keepLines w:val="0"/>
        <w:widowControl/>
        <w:suppressLineNumbers w:val="0"/>
        <w:jc w:val="center"/>
        <w:rPr>
          <w:rFonts w:hint="eastAsia" w:ascii="宋体" w:hAnsi="宋体" w:eastAsia="宋体" w:cs="宋体"/>
          <w:b/>
          <w:bCs/>
          <w:color w:val="000000"/>
          <w:kern w:val="0"/>
          <w:sz w:val="36"/>
          <w:szCs w:val="36"/>
          <w:lang w:val="en-US" w:eastAsia="zh-CN" w:bidi="ar"/>
        </w:rPr>
      </w:pPr>
    </w:p>
    <w:p w14:paraId="51ED6D06">
      <w:pPr>
        <w:keepNext w:val="0"/>
        <w:keepLines w:val="0"/>
        <w:widowControl/>
        <w:suppressLineNumbers w:val="0"/>
        <w:jc w:val="center"/>
        <w:rPr>
          <w:rFonts w:hint="eastAsia" w:ascii="宋体" w:hAnsi="宋体" w:eastAsia="宋体" w:cs="宋体"/>
          <w:b/>
          <w:bCs/>
          <w:color w:val="000000"/>
          <w:kern w:val="0"/>
          <w:sz w:val="36"/>
          <w:szCs w:val="36"/>
          <w:lang w:val="en-US" w:eastAsia="zh-CN" w:bidi="ar"/>
        </w:rPr>
      </w:pPr>
      <w:r>
        <w:rPr>
          <w:rFonts w:hint="eastAsia" w:ascii="宋体" w:hAnsi="宋体" w:eastAsia="宋体" w:cs="宋体"/>
          <w:b/>
          <w:bCs/>
          <w:color w:val="000000"/>
          <w:kern w:val="0"/>
          <w:sz w:val="36"/>
          <w:szCs w:val="36"/>
          <w:lang w:val="en-US" w:eastAsia="zh-CN" w:bidi="ar"/>
        </w:rPr>
        <w:t>具备履行合同所必需的设备和专业技术能力承诺书</w:t>
      </w:r>
    </w:p>
    <w:p w14:paraId="6789285E">
      <w:pPr>
        <w:keepNext w:val="0"/>
        <w:keepLines w:val="0"/>
        <w:pageBreakBefore w:val="0"/>
        <w:widowControl w:val="0"/>
        <w:kinsoku/>
        <w:wordWrap/>
        <w:overflowPunct/>
        <w:topLinePunct w:val="0"/>
        <w:autoSpaceDE/>
        <w:autoSpaceDN/>
        <w:bidi w:val="0"/>
        <w:adjustRightInd/>
        <w:snapToGrid/>
        <w:jc w:val="left"/>
        <w:textAlignment w:val="auto"/>
        <w:outlineLvl w:val="9"/>
        <w:rPr>
          <w:rFonts w:cs="仿宋_GB2312" w:asciiTheme="minorEastAsia" w:hAnsiTheme="minorEastAsia" w:eastAsiaTheme="minorEastAsia"/>
          <w:b/>
          <w:sz w:val="24"/>
        </w:rPr>
      </w:pPr>
      <w:r>
        <w:rPr>
          <w:rFonts w:hint="eastAsia" w:cs="仿宋_GB2312" w:asciiTheme="minorEastAsia" w:hAnsiTheme="minorEastAsia" w:eastAsiaTheme="minorEastAsia"/>
          <w:b/>
          <w:sz w:val="24"/>
        </w:rPr>
        <w:t xml:space="preserve">                                                                                                                                                                                                                                                                                                                                                                                                                                                                                                                                                                                                                                                                                    </w:t>
      </w:r>
    </w:p>
    <w:p w14:paraId="6EB9DACD">
      <w:pPr>
        <w:keepNext w:val="0"/>
        <w:keepLines w:val="0"/>
        <w:pageBreakBefore w:val="0"/>
        <w:widowControl w:val="0"/>
        <w:kinsoku/>
        <w:wordWrap/>
        <w:overflowPunct/>
        <w:topLinePunct w:val="0"/>
        <w:autoSpaceDE/>
        <w:autoSpaceDN/>
        <w:bidi w:val="0"/>
        <w:adjustRightInd/>
        <w:snapToGrid/>
        <w:ind w:firstLine="480"/>
        <w:textAlignment w:val="auto"/>
        <w:outlineLvl w:val="9"/>
        <w:rPr>
          <w:rFonts w:cs="仿宋_GB2312" w:asciiTheme="minorEastAsia" w:hAnsiTheme="minorEastAsia" w:eastAsiaTheme="minorEastAsia"/>
          <w:kern w:val="0"/>
          <w:sz w:val="24"/>
        </w:rPr>
      </w:pPr>
    </w:p>
    <w:p w14:paraId="3E6B61CD">
      <w:pPr>
        <w:keepNext w:val="0"/>
        <w:keepLines w:val="0"/>
        <w:pageBreakBefore w:val="0"/>
        <w:widowControl w:val="0"/>
        <w:kinsoku/>
        <w:wordWrap/>
        <w:overflowPunct/>
        <w:topLinePunct w:val="0"/>
        <w:autoSpaceDE/>
        <w:autoSpaceDN/>
        <w:bidi w:val="0"/>
        <w:adjustRightInd/>
        <w:snapToGrid/>
        <w:ind w:firstLine="480"/>
        <w:textAlignment w:val="auto"/>
        <w:outlineLvl w:val="9"/>
        <w:rPr>
          <w:rFonts w:cs="仿宋_GB2312" w:asciiTheme="minorEastAsia" w:hAnsiTheme="minorEastAsia" w:eastAsiaTheme="minorEastAsia"/>
          <w:kern w:val="0"/>
          <w:sz w:val="24"/>
        </w:rPr>
      </w:pPr>
    </w:p>
    <w:p w14:paraId="15A52860">
      <w:pPr>
        <w:keepNext w:val="0"/>
        <w:keepLines w:val="0"/>
        <w:pageBreakBefore w:val="0"/>
        <w:widowControl w:val="0"/>
        <w:kinsoku/>
        <w:wordWrap/>
        <w:overflowPunct/>
        <w:topLinePunct w:val="0"/>
        <w:autoSpaceDE/>
        <w:autoSpaceDN/>
        <w:bidi w:val="0"/>
        <w:adjustRightInd/>
        <w:snapToGrid/>
        <w:textAlignment w:val="auto"/>
        <w:outlineLvl w:val="9"/>
        <w:rPr>
          <w:rFonts w:cs="仿宋_GB2312" w:asciiTheme="minorEastAsia" w:hAnsiTheme="minorEastAsia" w:eastAsiaTheme="minorEastAsia"/>
          <w:kern w:val="0"/>
          <w:sz w:val="24"/>
          <w:u w:val="single"/>
        </w:rPr>
      </w:pPr>
      <w:r>
        <w:rPr>
          <w:rFonts w:hint="eastAsia" w:cs="仿宋_GB2312" w:asciiTheme="minorEastAsia" w:hAnsiTheme="minorEastAsia" w:eastAsiaTheme="minorEastAsia"/>
          <w:sz w:val="24"/>
          <w:u w:val="single"/>
          <w:lang w:val="zh-CN"/>
        </w:rPr>
        <w:t xml:space="preserve">   （采购人名称)     </w:t>
      </w:r>
      <w:r>
        <w:rPr>
          <w:rFonts w:hint="eastAsia" w:cs="仿宋_GB2312" w:asciiTheme="minorEastAsia" w:hAnsiTheme="minorEastAsia" w:eastAsiaTheme="minorEastAsia"/>
          <w:sz w:val="24"/>
          <w:u w:val="single"/>
        </w:rPr>
        <w:t xml:space="preserve">  </w:t>
      </w:r>
      <w:r>
        <w:rPr>
          <w:rFonts w:hint="eastAsia" w:cs="仿宋_GB2312" w:asciiTheme="minorEastAsia" w:hAnsiTheme="minorEastAsia" w:eastAsiaTheme="minorEastAsia"/>
          <w:kern w:val="0"/>
          <w:sz w:val="24"/>
          <w:u w:val="single"/>
        </w:rPr>
        <w:t xml:space="preserve">：   </w:t>
      </w:r>
    </w:p>
    <w:p w14:paraId="326B9AC0">
      <w:pPr>
        <w:keepNext w:val="0"/>
        <w:keepLines w:val="0"/>
        <w:pageBreakBefore w:val="0"/>
        <w:widowControl w:val="0"/>
        <w:kinsoku/>
        <w:wordWrap/>
        <w:overflowPunct/>
        <w:topLinePunct w:val="0"/>
        <w:autoSpaceDE/>
        <w:autoSpaceDN/>
        <w:bidi w:val="0"/>
        <w:adjustRightInd/>
        <w:snapToGrid/>
        <w:ind w:firstLine="480"/>
        <w:textAlignment w:val="auto"/>
        <w:outlineLvl w:val="9"/>
        <w:rPr>
          <w:rFonts w:cs="仿宋_GB2312" w:asciiTheme="minorEastAsia" w:hAnsiTheme="minorEastAsia" w:eastAsiaTheme="minorEastAsia"/>
          <w:kern w:val="0"/>
          <w:sz w:val="24"/>
        </w:rPr>
      </w:pPr>
    </w:p>
    <w:p w14:paraId="7D558F16">
      <w:pPr>
        <w:keepNext w:val="0"/>
        <w:keepLines w:val="0"/>
        <w:pageBreakBefore w:val="0"/>
        <w:widowControl w:val="0"/>
        <w:kinsoku/>
        <w:wordWrap/>
        <w:overflowPunct/>
        <w:topLinePunct w:val="0"/>
        <w:autoSpaceDE/>
        <w:autoSpaceDN/>
        <w:bidi w:val="0"/>
        <w:adjustRightInd/>
        <w:snapToGrid/>
        <w:ind w:firstLine="480"/>
        <w:textAlignment w:val="auto"/>
        <w:outlineLvl w:val="9"/>
        <w:rPr>
          <w:rFonts w:cs="仿宋_GB2312" w:asciiTheme="minorEastAsia" w:hAnsiTheme="minorEastAsia" w:eastAsiaTheme="minorEastAsia"/>
          <w:kern w:val="0"/>
          <w:sz w:val="24"/>
        </w:rPr>
      </w:pPr>
      <w:r>
        <w:rPr>
          <w:rFonts w:hint="eastAsia" w:cs="仿宋_GB2312" w:asciiTheme="minorEastAsia" w:hAnsiTheme="minorEastAsia" w:eastAsiaTheme="minorEastAsia"/>
          <w:kern w:val="0"/>
          <w:sz w:val="24"/>
        </w:rPr>
        <w:t>我公司承诺</w:t>
      </w:r>
      <w:r>
        <w:rPr>
          <w:rFonts w:hint="eastAsia" w:cs="仿宋_GB2312" w:asciiTheme="minorEastAsia" w:hAnsiTheme="minorEastAsia" w:eastAsiaTheme="minorEastAsia"/>
          <w:sz w:val="24"/>
        </w:rPr>
        <w:t>具备履行合同所必需的设备和专业技术能力</w:t>
      </w:r>
      <w:r>
        <w:rPr>
          <w:rFonts w:hint="eastAsia" w:cs="仿宋_GB2312" w:asciiTheme="minorEastAsia" w:hAnsiTheme="minorEastAsia" w:eastAsiaTheme="minorEastAsia"/>
          <w:kern w:val="0"/>
          <w:sz w:val="24"/>
        </w:rPr>
        <w:t>。</w:t>
      </w:r>
    </w:p>
    <w:p w14:paraId="7420FFF3">
      <w:pPr>
        <w:keepNext w:val="0"/>
        <w:keepLines w:val="0"/>
        <w:pageBreakBefore w:val="0"/>
        <w:widowControl w:val="0"/>
        <w:kinsoku/>
        <w:wordWrap/>
        <w:overflowPunct/>
        <w:topLinePunct w:val="0"/>
        <w:autoSpaceDE/>
        <w:autoSpaceDN/>
        <w:bidi w:val="0"/>
        <w:adjustRightInd/>
        <w:snapToGrid/>
        <w:ind w:firstLine="480"/>
        <w:textAlignment w:val="auto"/>
        <w:outlineLvl w:val="9"/>
        <w:rPr>
          <w:rFonts w:cs="仿宋_GB2312" w:asciiTheme="minorEastAsia" w:hAnsiTheme="minorEastAsia" w:eastAsiaTheme="minorEastAsia"/>
          <w:b/>
          <w:sz w:val="24"/>
        </w:rPr>
      </w:pPr>
    </w:p>
    <w:p w14:paraId="064D6738">
      <w:pPr>
        <w:keepNext w:val="0"/>
        <w:keepLines w:val="0"/>
        <w:pageBreakBefore w:val="0"/>
        <w:widowControl w:val="0"/>
        <w:kinsoku/>
        <w:wordWrap/>
        <w:overflowPunct/>
        <w:topLinePunct w:val="0"/>
        <w:autoSpaceDE/>
        <w:autoSpaceDN/>
        <w:bidi w:val="0"/>
        <w:adjustRightInd/>
        <w:snapToGrid/>
        <w:ind w:firstLine="480"/>
        <w:textAlignment w:val="auto"/>
        <w:outlineLvl w:val="9"/>
        <w:rPr>
          <w:rFonts w:cs="仿宋_GB2312" w:asciiTheme="minorEastAsia" w:hAnsiTheme="minorEastAsia" w:eastAsiaTheme="minorEastAsia"/>
          <w:b/>
          <w:sz w:val="24"/>
        </w:rPr>
      </w:pPr>
    </w:p>
    <w:p w14:paraId="59206075">
      <w:pPr>
        <w:keepNext w:val="0"/>
        <w:keepLines w:val="0"/>
        <w:pageBreakBefore w:val="0"/>
        <w:widowControl w:val="0"/>
        <w:kinsoku/>
        <w:wordWrap/>
        <w:overflowPunct/>
        <w:topLinePunct w:val="0"/>
        <w:autoSpaceDE/>
        <w:autoSpaceDN/>
        <w:bidi w:val="0"/>
        <w:adjustRightInd/>
        <w:snapToGrid/>
        <w:spacing w:before="120" w:after="120" w:line="360" w:lineRule="auto"/>
        <w:ind w:firstLine="480" w:firstLineChars="200"/>
        <w:textAlignment w:val="auto"/>
        <w:outlineLvl w:val="9"/>
        <w:rPr>
          <w:rFonts w:cs="仿宋_GB2312" w:asciiTheme="minorEastAsia" w:hAnsiTheme="minorEastAsia" w:eastAsiaTheme="minorEastAsia"/>
          <w:sz w:val="24"/>
          <w:u w:val="single"/>
        </w:rPr>
      </w:pPr>
      <w:r>
        <w:rPr>
          <w:rFonts w:hint="eastAsia" w:cs="仿宋_GB2312" w:asciiTheme="minorEastAsia" w:hAnsiTheme="minorEastAsia" w:eastAsiaTheme="minorEastAsia"/>
          <w:sz w:val="24"/>
          <w:lang w:eastAsia="zh-CN"/>
        </w:rPr>
        <w:t>供应商</w:t>
      </w:r>
      <w:r>
        <w:rPr>
          <w:rFonts w:hint="eastAsia" w:cs="仿宋_GB2312" w:asciiTheme="minorEastAsia" w:hAnsiTheme="minorEastAsia" w:eastAsiaTheme="minorEastAsia"/>
          <w:sz w:val="24"/>
        </w:rPr>
        <w:t xml:space="preserve">名称（公章）： </w:t>
      </w:r>
      <w:r>
        <w:rPr>
          <w:rFonts w:hint="eastAsia" w:cs="仿宋_GB2312" w:asciiTheme="minorEastAsia" w:hAnsiTheme="minorEastAsia" w:eastAsiaTheme="minorEastAsia"/>
          <w:sz w:val="24"/>
          <w:u w:val="single"/>
        </w:rPr>
        <w:t xml:space="preserve">              </w:t>
      </w:r>
    </w:p>
    <w:p w14:paraId="55E26C25">
      <w:pPr>
        <w:keepNext w:val="0"/>
        <w:keepLines w:val="0"/>
        <w:pageBreakBefore w:val="0"/>
        <w:widowControl w:val="0"/>
        <w:kinsoku/>
        <w:wordWrap/>
        <w:overflowPunct/>
        <w:topLinePunct w:val="0"/>
        <w:autoSpaceDE/>
        <w:autoSpaceDN/>
        <w:bidi w:val="0"/>
        <w:adjustRightInd/>
        <w:snapToGrid/>
        <w:spacing w:before="120" w:after="120" w:line="360" w:lineRule="auto"/>
        <w:ind w:firstLine="480" w:firstLineChars="200"/>
        <w:textAlignment w:val="auto"/>
        <w:outlineLvl w:val="9"/>
        <w:rPr>
          <w:rFonts w:cs="仿宋_GB2312" w:asciiTheme="minorEastAsia" w:hAnsiTheme="minorEastAsia" w:eastAsiaTheme="minorEastAsia"/>
          <w:sz w:val="24"/>
          <w:u w:val="single"/>
        </w:rPr>
      </w:pPr>
      <w:r>
        <w:rPr>
          <w:rFonts w:hint="eastAsia" w:cs="仿宋_GB2312" w:asciiTheme="minorEastAsia" w:hAnsiTheme="minorEastAsia" w:eastAsiaTheme="minorEastAsia"/>
          <w:sz w:val="24"/>
        </w:rPr>
        <w:t>法定代表人或其授权代表（签字或加盖人名章）：</w:t>
      </w:r>
      <w:r>
        <w:rPr>
          <w:rFonts w:hint="eastAsia" w:cs="仿宋_GB2312" w:asciiTheme="minorEastAsia" w:hAnsiTheme="minorEastAsia" w:eastAsiaTheme="minorEastAsia"/>
          <w:sz w:val="24"/>
          <w:u w:val="single"/>
        </w:rPr>
        <w:t xml:space="preserve">                  </w:t>
      </w:r>
    </w:p>
    <w:p w14:paraId="0C338C67">
      <w:pPr>
        <w:keepNext w:val="0"/>
        <w:keepLines w:val="0"/>
        <w:pageBreakBefore w:val="0"/>
        <w:widowControl w:val="0"/>
        <w:kinsoku/>
        <w:wordWrap/>
        <w:overflowPunct/>
        <w:topLinePunct w:val="0"/>
        <w:autoSpaceDE/>
        <w:autoSpaceDN/>
        <w:bidi w:val="0"/>
        <w:adjustRightInd/>
        <w:snapToGrid/>
        <w:spacing w:before="120" w:after="120" w:line="360" w:lineRule="auto"/>
        <w:ind w:firstLine="480" w:firstLineChars="200"/>
        <w:textAlignment w:val="auto"/>
        <w:outlineLvl w:val="9"/>
        <w:rPr>
          <w:rFonts w:cs="仿宋_GB2312" w:asciiTheme="minorEastAsia" w:hAnsiTheme="minorEastAsia" w:eastAsiaTheme="minorEastAsia"/>
          <w:sz w:val="24"/>
        </w:rPr>
      </w:pPr>
      <w:r>
        <w:rPr>
          <w:rFonts w:hint="eastAsia" w:cs="仿宋_GB2312" w:asciiTheme="minorEastAsia" w:hAnsiTheme="minorEastAsia" w:eastAsiaTheme="minorEastAsia"/>
          <w:sz w:val="24"/>
        </w:rPr>
        <w:t>日    期：</w:t>
      </w:r>
      <w:r>
        <w:rPr>
          <w:rFonts w:hint="eastAsia" w:cs="仿宋_GB2312" w:asciiTheme="minorEastAsia" w:hAnsiTheme="minorEastAsia" w:eastAsiaTheme="minorEastAsia"/>
          <w:sz w:val="24"/>
          <w:u w:val="single"/>
        </w:rPr>
        <w:t xml:space="preserve">     </w:t>
      </w:r>
      <w:r>
        <w:rPr>
          <w:rFonts w:hint="eastAsia" w:cs="仿宋_GB2312" w:asciiTheme="minorEastAsia" w:hAnsiTheme="minorEastAsia" w:eastAsiaTheme="minorEastAsia"/>
          <w:sz w:val="24"/>
        </w:rPr>
        <w:t>年</w:t>
      </w:r>
      <w:r>
        <w:rPr>
          <w:rFonts w:hint="eastAsia" w:cs="仿宋_GB2312" w:asciiTheme="minorEastAsia" w:hAnsiTheme="minorEastAsia" w:eastAsiaTheme="minorEastAsia"/>
          <w:sz w:val="24"/>
          <w:u w:val="single"/>
        </w:rPr>
        <w:t xml:space="preserve">      </w:t>
      </w:r>
      <w:r>
        <w:rPr>
          <w:rFonts w:hint="eastAsia" w:cs="仿宋_GB2312" w:asciiTheme="minorEastAsia" w:hAnsiTheme="minorEastAsia" w:eastAsiaTheme="minorEastAsia"/>
          <w:sz w:val="24"/>
        </w:rPr>
        <w:t>月</w:t>
      </w:r>
      <w:r>
        <w:rPr>
          <w:rFonts w:hint="eastAsia" w:cs="仿宋_GB2312" w:asciiTheme="minorEastAsia" w:hAnsiTheme="minorEastAsia" w:eastAsiaTheme="minorEastAsia"/>
          <w:sz w:val="24"/>
          <w:u w:val="single"/>
        </w:rPr>
        <w:t xml:space="preserve">     </w:t>
      </w:r>
      <w:r>
        <w:rPr>
          <w:rFonts w:hint="eastAsia" w:cs="仿宋_GB2312" w:asciiTheme="minorEastAsia" w:hAnsiTheme="minorEastAsia" w:eastAsiaTheme="minorEastAsia"/>
          <w:sz w:val="24"/>
        </w:rPr>
        <w:t>日</w:t>
      </w:r>
    </w:p>
    <w:p w14:paraId="4A7F9947">
      <w:pPr>
        <w:keepNext w:val="0"/>
        <w:keepLines w:val="0"/>
        <w:pageBreakBefore w:val="0"/>
        <w:widowControl w:val="0"/>
        <w:kinsoku/>
        <w:wordWrap/>
        <w:overflowPunct/>
        <w:topLinePunct w:val="0"/>
        <w:autoSpaceDE/>
        <w:autoSpaceDN/>
        <w:bidi w:val="0"/>
        <w:adjustRightInd/>
        <w:snapToGrid/>
        <w:jc w:val="left"/>
        <w:textAlignment w:val="auto"/>
        <w:outlineLvl w:val="9"/>
        <w:rPr>
          <w:rFonts w:hint="eastAsia" w:cs="仿宋_GB2312" w:asciiTheme="minorEastAsia" w:hAnsiTheme="minorEastAsia" w:eastAsiaTheme="minorEastAsia"/>
          <w:b/>
          <w:sz w:val="24"/>
          <w:szCs w:val="22"/>
        </w:rPr>
      </w:pPr>
    </w:p>
    <w:p w14:paraId="766789ED">
      <w:pPr>
        <w:keepNext w:val="0"/>
        <w:keepLines w:val="0"/>
        <w:pageBreakBefore w:val="0"/>
        <w:widowControl w:val="0"/>
        <w:kinsoku/>
        <w:wordWrap/>
        <w:overflowPunct/>
        <w:topLinePunct w:val="0"/>
        <w:autoSpaceDE/>
        <w:autoSpaceDN/>
        <w:bidi w:val="0"/>
        <w:adjustRightInd/>
        <w:snapToGrid/>
        <w:jc w:val="left"/>
        <w:textAlignment w:val="auto"/>
        <w:outlineLvl w:val="9"/>
        <w:rPr>
          <w:rFonts w:hint="eastAsia" w:cs="仿宋_GB2312" w:asciiTheme="minorEastAsia" w:hAnsiTheme="minorEastAsia" w:eastAsiaTheme="minorEastAsia"/>
          <w:b/>
          <w:sz w:val="24"/>
          <w:szCs w:val="22"/>
        </w:rPr>
      </w:pPr>
    </w:p>
    <w:p w14:paraId="22BBDAFE">
      <w:pPr>
        <w:keepNext w:val="0"/>
        <w:keepLines w:val="0"/>
        <w:pageBreakBefore w:val="0"/>
        <w:widowControl w:val="0"/>
        <w:kinsoku/>
        <w:wordWrap/>
        <w:overflowPunct/>
        <w:topLinePunct w:val="0"/>
        <w:autoSpaceDE/>
        <w:autoSpaceDN/>
        <w:bidi w:val="0"/>
        <w:adjustRightInd/>
        <w:snapToGrid/>
        <w:jc w:val="both"/>
        <w:textAlignment w:val="auto"/>
        <w:outlineLvl w:val="9"/>
        <w:rPr>
          <w:rFonts w:hint="eastAsia" w:ascii="宋体" w:hAnsi="宋体" w:eastAsia="宋体" w:cs="宋体"/>
          <w:b/>
          <w:bCs/>
          <w:color w:val="000000"/>
          <w:kern w:val="0"/>
          <w:sz w:val="36"/>
          <w:szCs w:val="36"/>
          <w:lang w:val="en-US" w:eastAsia="zh-CN" w:bidi="ar"/>
        </w:rPr>
      </w:pPr>
    </w:p>
    <w:p w14:paraId="69251930">
      <w:pPr>
        <w:keepNext w:val="0"/>
        <w:keepLines w:val="0"/>
        <w:pageBreakBefore w:val="0"/>
        <w:widowControl w:val="0"/>
        <w:kinsoku/>
        <w:wordWrap/>
        <w:overflowPunct/>
        <w:topLinePunct w:val="0"/>
        <w:autoSpaceDE/>
        <w:autoSpaceDN/>
        <w:bidi w:val="0"/>
        <w:adjustRightInd/>
        <w:snapToGrid/>
        <w:textAlignment w:val="auto"/>
        <w:outlineLvl w:val="9"/>
        <w:rPr>
          <w:rFonts w:hint="eastAsia" w:cs="仿宋_GB2312" w:asciiTheme="minorEastAsia" w:hAnsiTheme="minorEastAsia" w:eastAsiaTheme="minorEastAsia"/>
          <w:b/>
          <w:sz w:val="21"/>
          <w:szCs w:val="20"/>
        </w:rPr>
      </w:pPr>
    </w:p>
    <w:p w14:paraId="03E5E5CF">
      <w:pPr>
        <w:rPr>
          <w:rFonts w:hint="eastAsia" w:cs="仿宋_GB2312" w:asciiTheme="minorEastAsia" w:hAnsiTheme="minorEastAsia" w:eastAsiaTheme="minorEastAsia"/>
          <w:b/>
          <w:sz w:val="24"/>
          <w:lang w:val="en-US" w:eastAsia="zh-CN"/>
        </w:rPr>
      </w:pPr>
      <w:r>
        <w:rPr>
          <w:rFonts w:hint="eastAsia" w:cs="仿宋_GB2312" w:asciiTheme="minorEastAsia" w:hAnsiTheme="minorEastAsia" w:eastAsiaTheme="minorEastAsia"/>
          <w:b/>
          <w:sz w:val="24"/>
          <w:lang w:val="en-US" w:eastAsia="zh-CN"/>
        </w:rPr>
        <w:br w:type="page"/>
      </w:r>
    </w:p>
    <w:p w14:paraId="69CB20E9">
      <w:pPr>
        <w:jc w:val="left"/>
        <w:outlineLvl w:val="2"/>
        <w:rPr>
          <w:rFonts w:hint="default" w:cs="仿宋_GB2312" w:asciiTheme="minorEastAsia" w:hAnsiTheme="minorEastAsia" w:eastAsiaTheme="minorEastAsia"/>
          <w:b/>
          <w:sz w:val="24"/>
          <w:lang w:val="en-US" w:eastAsia="zh-CN"/>
        </w:rPr>
      </w:pPr>
      <w:r>
        <w:rPr>
          <w:rFonts w:hint="eastAsia" w:cs="仿宋_GB2312" w:asciiTheme="minorEastAsia" w:hAnsiTheme="minorEastAsia" w:eastAsiaTheme="minorEastAsia"/>
          <w:b/>
          <w:sz w:val="24"/>
          <w:lang w:val="en-US" w:eastAsia="zh-CN"/>
        </w:rPr>
        <w:t>附件6</w:t>
      </w:r>
    </w:p>
    <w:p w14:paraId="7FDBEFFA">
      <w:pPr>
        <w:keepNext w:val="0"/>
        <w:keepLines w:val="0"/>
        <w:widowControl/>
        <w:suppressLineNumbers w:val="0"/>
        <w:jc w:val="both"/>
        <w:rPr>
          <w:rFonts w:hint="eastAsia" w:ascii="宋体" w:hAnsi="宋体" w:eastAsia="宋体" w:cs="宋体"/>
          <w:b/>
          <w:bCs/>
          <w:color w:val="000000"/>
          <w:kern w:val="0"/>
          <w:sz w:val="36"/>
          <w:szCs w:val="36"/>
          <w:lang w:val="en-US" w:eastAsia="zh-CN" w:bidi="ar"/>
        </w:rPr>
      </w:pPr>
    </w:p>
    <w:p w14:paraId="3C356BAB">
      <w:pPr>
        <w:keepNext w:val="0"/>
        <w:keepLines w:val="0"/>
        <w:widowControl/>
        <w:suppressLineNumbers w:val="0"/>
        <w:jc w:val="center"/>
        <w:rPr>
          <w:rFonts w:hint="eastAsia" w:ascii="宋体" w:hAnsi="宋体" w:eastAsia="宋体" w:cs="宋体"/>
          <w:b/>
          <w:bCs/>
          <w:color w:val="000000"/>
          <w:kern w:val="0"/>
          <w:sz w:val="36"/>
          <w:szCs w:val="36"/>
          <w:lang w:val="en-US" w:eastAsia="zh-CN" w:bidi="ar"/>
        </w:rPr>
      </w:pPr>
    </w:p>
    <w:p w14:paraId="0F861EC4">
      <w:pPr>
        <w:keepNext w:val="0"/>
        <w:keepLines w:val="0"/>
        <w:widowControl/>
        <w:suppressLineNumbers w:val="0"/>
        <w:jc w:val="center"/>
        <w:rPr>
          <w:rFonts w:hint="eastAsia" w:ascii="宋体" w:hAnsi="宋体" w:eastAsia="宋体" w:cs="宋体"/>
          <w:b/>
          <w:bCs/>
          <w:color w:val="000000"/>
          <w:kern w:val="0"/>
          <w:sz w:val="36"/>
          <w:szCs w:val="36"/>
          <w:lang w:val="en-US" w:eastAsia="zh-CN" w:bidi="ar"/>
        </w:rPr>
      </w:pPr>
      <w:r>
        <w:rPr>
          <w:rFonts w:hint="eastAsia" w:ascii="宋体" w:hAnsi="宋体" w:eastAsia="宋体" w:cs="宋体"/>
          <w:b/>
          <w:bCs/>
          <w:color w:val="000000"/>
          <w:kern w:val="0"/>
          <w:sz w:val="36"/>
          <w:szCs w:val="36"/>
          <w:lang w:val="en-US" w:eastAsia="zh-CN" w:bidi="ar"/>
        </w:rPr>
        <w:t>参加政府采购活动前3年内在经营活动中没有重大违法记录的书面声明</w:t>
      </w:r>
    </w:p>
    <w:p w14:paraId="0505FD1C">
      <w:pPr>
        <w:jc w:val="center"/>
        <w:rPr>
          <w:rFonts w:cs="仿宋_GB2312" w:asciiTheme="minorEastAsia" w:hAnsiTheme="minorEastAsia" w:eastAsiaTheme="minorEastAsia"/>
          <w:sz w:val="24"/>
        </w:rPr>
      </w:pPr>
    </w:p>
    <w:p w14:paraId="050AE470">
      <w:pPr>
        <w:jc w:val="center"/>
        <w:rPr>
          <w:rFonts w:cs="仿宋_GB2312" w:asciiTheme="minorEastAsia" w:hAnsiTheme="minorEastAsia" w:eastAsiaTheme="minorEastAsia"/>
          <w:sz w:val="24"/>
        </w:rPr>
      </w:pPr>
    </w:p>
    <w:p w14:paraId="4D5843BF">
      <w:pPr>
        <w:tabs>
          <w:tab w:val="left" w:pos="5580"/>
        </w:tabs>
        <w:wordWrap w:val="0"/>
        <w:topLinePunct/>
        <w:spacing w:before="120" w:line="360" w:lineRule="auto"/>
        <w:rPr>
          <w:rFonts w:cs="仿宋_GB2312" w:asciiTheme="minorEastAsia" w:hAnsiTheme="minorEastAsia" w:eastAsiaTheme="minorEastAsia"/>
          <w:sz w:val="24"/>
        </w:rPr>
      </w:pPr>
      <w:r>
        <w:rPr>
          <w:rFonts w:hint="eastAsia" w:cs="仿宋_GB2312" w:asciiTheme="minorEastAsia" w:hAnsiTheme="minorEastAsia" w:eastAsiaTheme="minorEastAsia"/>
          <w:sz w:val="24"/>
        </w:rPr>
        <w:t>至：</w:t>
      </w:r>
      <w:r>
        <w:rPr>
          <w:rFonts w:hint="eastAsia" w:cs="仿宋_GB2312" w:asciiTheme="minorEastAsia" w:hAnsiTheme="minorEastAsia" w:eastAsiaTheme="minorEastAsia"/>
          <w:sz w:val="24"/>
          <w:u w:val="single"/>
          <w:lang w:val="zh-CN"/>
        </w:rPr>
        <w:t xml:space="preserve">   （采购人名称)         </w:t>
      </w:r>
      <w:r>
        <w:rPr>
          <w:rFonts w:hint="eastAsia" w:cs="仿宋_GB2312" w:asciiTheme="minorEastAsia" w:hAnsiTheme="minorEastAsia" w:eastAsiaTheme="minorEastAsia"/>
          <w:sz w:val="24"/>
          <w:u w:val="single"/>
        </w:rPr>
        <w:t xml:space="preserve">  </w:t>
      </w:r>
    </w:p>
    <w:p w14:paraId="37FCDAB0">
      <w:pPr>
        <w:tabs>
          <w:tab w:val="left" w:pos="5580"/>
        </w:tabs>
        <w:spacing w:before="120" w:line="360" w:lineRule="auto"/>
        <w:ind w:firstLine="480" w:firstLineChars="200"/>
        <w:rPr>
          <w:rFonts w:cs="仿宋_GB2312" w:asciiTheme="minorEastAsia" w:hAnsiTheme="minorEastAsia" w:eastAsiaTheme="minorEastAsia"/>
          <w:sz w:val="24"/>
        </w:rPr>
      </w:pPr>
    </w:p>
    <w:p w14:paraId="5F9A247D">
      <w:pPr>
        <w:tabs>
          <w:tab w:val="left" w:pos="5580"/>
        </w:tabs>
        <w:spacing w:before="120" w:line="360" w:lineRule="auto"/>
        <w:ind w:firstLine="480" w:firstLineChars="200"/>
        <w:rPr>
          <w:rFonts w:cs="仿宋_GB2312" w:asciiTheme="minorEastAsia" w:hAnsiTheme="minorEastAsia" w:eastAsiaTheme="minorEastAsia"/>
          <w:sz w:val="24"/>
        </w:rPr>
      </w:pPr>
      <w:r>
        <w:rPr>
          <w:rFonts w:hint="eastAsia" w:cs="仿宋_GB2312" w:asciiTheme="minorEastAsia" w:hAnsiTheme="minorEastAsia" w:eastAsiaTheme="minorEastAsia"/>
          <w:sz w:val="24"/>
        </w:rPr>
        <w:t>我公司郑重承诺在参加本项目政府采购活动前三年内，在经营活动中无重大违法记录。公司未受到行政处罚或责令停业、吊销许可证（或执照）；未处于财产被接管、冻结、破产状况。</w:t>
      </w:r>
    </w:p>
    <w:p w14:paraId="7CE690AC">
      <w:pPr>
        <w:tabs>
          <w:tab w:val="left" w:pos="5580"/>
        </w:tabs>
        <w:spacing w:before="120" w:line="360" w:lineRule="auto"/>
        <w:ind w:firstLine="480" w:firstLineChars="200"/>
        <w:rPr>
          <w:rFonts w:cs="仿宋_GB2312" w:asciiTheme="minorEastAsia" w:hAnsiTheme="minorEastAsia" w:eastAsiaTheme="minorEastAsia"/>
          <w:sz w:val="24"/>
        </w:rPr>
      </w:pPr>
      <w:r>
        <w:rPr>
          <w:rFonts w:hint="eastAsia" w:cs="仿宋_GB2312" w:asciiTheme="minorEastAsia" w:hAnsiTheme="minorEastAsia" w:eastAsiaTheme="minorEastAsia"/>
          <w:sz w:val="24"/>
        </w:rPr>
        <w:t>特此声明。</w:t>
      </w:r>
    </w:p>
    <w:p w14:paraId="10BAC7B8">
      <w:pPr>
        <w:tabs>
          <w:tab w:val="left" w:pos="5580"/>
        </w:tabs>
        <w:spacing w:before="120" w:line="360" w:lineRule="auto"/>
        <w:ind w:firstLine="480" w:firstLineChars="200"/>
        <w:rPr>
          <w:rFonts w:cs="仿宋_GB2312" w:asciiTheme="minorEastAsia" w:hAnsiTheme="minorEastAsia" w:eastAsiaTheme="minorEastAsia"/>
          <w:sz w:val="24"/>
        </w:rPr>
      </w:pPr>
    </w:p>
    <w:p w14:paraId="43B3912E">
      <w:pPr>
        <w:spacing w:before="120" w:after="120" w:line="360" w:lineRule="auto"/>
        <w:ind w:firstLine="480" w:firstLineChars="200"/>
        <w:rPr>
          <w:rFonts w:cs="仿宋_GB2312" w:asciiTheme="minorEastAsia" w:hAnsiTheme="minorEastAsia" w:eastAsiaTheme="minorEastAsia"/>
          <w:sz w:val="24"/>
          <w:u w:val="single"/>
        </w:rPr>
      </w:pPr>
      <w:r>
        <w:rPr>
          <w:rFonts w:hint="eastAsia" w:cs="仿宋_GB2312" w:asciiTheme="minorEastAsia" w:hAnsiTheme="minorEastAsia" w:eastAsiaTheme="minorEastAsia"/>
          <w:sz w:val="24"/>
          <w:lang w:eastAsia="zh-CN"/>
        </w:rPr>
        <w:t>供应商</w:t>
      </w:r>
      <w:r>
        <w:rPr>
          <w:rFonts w:hint="eastAsia" w:cs="仿宋_GB2312" w:asciiTheme="minorEastAsia" w:hAnsiTheme="minorEastAsia" w:eastAsiaTheme="minorEastAsia"/>
          <w:sz w:val="24"/>
        </w:rPr>
        <w:t xml:space="preserve">名称（公章）： </w:t>
      </w:r>
      <w:r>
        <w:rPr>
          <w:rFonts w:hint="eastAsia" w:cs="仿宋_GB2312" w:asciiTheme="minorEastAsia" w:hAnsiTheme="minorEastAsia" w:eastAsiaTheme="minorEastAsia"/>
          <w:sz w:val="24"/>
          <w:u w:val="single"/>
        </w:rPr>
        <w:t xml:space="preserve">              </w:t>
      </w:r>
    </w:p>
    <w:p w14:paraId="388D55ED">
      <w:pPr>
        <w:spacing w:before="120" w:after="120" w:line="360" w:lineRule="auto"/>
        <w:ind w:firstLine="480" w:firstLineChars="200"/>
        <w:rPr>
          <w:rFonts w:cs="仿宋_GB2312" w:asciiTheme="minorEastAsia" w:hAnsiTheme="minorEastAsia" w:eastAsiaTheme="minorEastAsia"/>
          <w:sz w:val="24"/>
          <w:u w:val="single"/>
        </w:rPr>
      </w:pPr>
      <w:r>
        <w:rPr>
          <w:rFonts w:hint="eastAsia" w:cs="仿宋_GB2312" w:asciiTheme="minorEastAsia" w:hAnsiTheme="minorEastAsia" w:eastAsiaTheme="minorEastAsia"/>
          <w:sz w:val="24"/>
        </w:rPr>
        <w:t>法定代表人或其授权代表（签字或加盖人名章）：</w:t>
      </w:r>
      <w:r>
        <w:rPr>
          <w:rFonts w:hint="eastAsia" w:cs="仿宋_GB2312" w:asciiTheme="minorEastAsia" w:hAnsiTheme="minorEastAsia" w:eastAsiaTheme="minorEastAsia"/>
          <w:sz w:val="24"/>
          <w:u w:val="single"/>
        </w:rPr>
        <w:t xml:space="preserve">                  </w:t>
      </w:r>
    </w:p>
    <w:p w14:paraId="1F8CD6E2">
      <w:pPr>
        <w:spacing w:before="120" w:after="120" w:line="360" w:lineRule="auto"/>
        <w:ind w:firstLine="480" w:firstLineChars="200"/>
        <w:rPr>
          <w:rFonts w:cs="仿宋_GB2312" w:asciiTheme="minorEastAsia" w:hAnsiTheme="minorEastAsia" w:eastAsiaTheme="minorEastAsia"/>
          <w:sz w:val="24"/>
        </w:rPr>
      </w:pPr>
      <w:r>
        <w:rPr>
          <w:rFonts w:hint="eastAsia" w:cs="仿宋_GB2312" w:asciiTheme="minorEastAsia" w:hAnsiTheme="minorEastAsia" w:eastAsiaTheme="minorEastAsia"/>
          <w:sz w:val="24"/>
        </w:rPr>
        <w:t>日    期：</w:t>
      </w:r>
      <w:r>
        <w:rPr>
          <w:rFonts w:hint="eastAsia" w:cs="仿宋_GB2312" w:asciiTheme="minorEastAsia" w:hAnsiTheme="minorEastAsia" w:eastAsiaTheme="minorEastAsia"/>
          <w:sz w:val="24"/>
          <w:u w:val="single"/>
        </w:rPr>
        <w:t xml:space="preserve">     </w:t>
      </w:r>
      <w:r>
        <w:rPr>
          <w:rFonts w:hint="eastAsia" w:cs="仿宋_GB2312" w:asciiTheme="minorEastAsia" w:hAnsiTheme="minorEastAsia" w:eastAsiaTheme="minorEastAsia"/>
          <w:sz w:val="24"/>
        </w:rPr>
        <w:t>年</w:t>
      </w:r>
      <w:r>
        <w:rPr>
          <w:rFonts w:hint="eastAsia" w:cs="仿宋_GB2312" w:asciiTheme="minorEastAsia" w:hAnsiTheme="minorEastAsia" w:eastAsiaTheme="minorEastAsia"/>
          <w:sz w:val="24"/>
          <w:u w:val="single"/>
        </w:rPr>
        <w:t xml:space="preserve">      </w:t>
      </w:r>
      <w:r>
        <w:rPr>
          <w:rFonts w:hint="eastAsia" w:cs="仿宋_GB2312" w:asciiTheme="minorEastAsia" w:hAnsiTheme="minorEastAsia" w:eastAsiaTheme="minorEastAsia"/>
          <w:sz w:val="24"/>
        </w:rPr>
        <w:t>月</w:t>
      </w:r>
      <w:r>
        <w:rPr>
          <w:rFonts w:hint="eastAsia" w:cs="仿宋_GB2312" w:asciiTheme="minorEastAsia" w:hAnsiTheme="minorEastAsia" w:eastAsiaTheme="minorEastAsia"/>
          <w:sz w:val="24"/>
          <w:u w:val="single"/>
        </w:rPr>
        <w:t xml:space="preserve">     </w:t>
      </w:r>
      <w:r>
        <w:rPr>
          <w:rFonts w:hint="eastAsia" w:cs="仿宋_GB2312" w:asciiTheme="minorEastAsia" w:hAnsiTheme="minorEastAsia" w:eastAsiaTheme="minorEastAsia"/>
          <w:sz w:val="24"/>
        </w:rPr>
        <w:t>日</w:t>
      </w:r>
    </w:p>
    <w:p w14:paraId="2203838A">
      <w:pPr>
        <w:spacing w:after="120"/>
        <w:rPr>
          <w:rFonts w:cs="仿宋_GB2312" w:asciiTheme="minorEastAsia" w:hAnsiTheme="minorEastAsia" w:eastAsiaTheme="minorEastAsia"/>
        </w:rPr>
      </w:pPr>
    </w:p>
    <w:p w14:paraId="36ACF4C0">
      <w:pPr>
        <w:rPr>
          <w:rFonts w:hint="eastAsia" w:cs="仿宋_GB2312" w:asciiTheme="minorEastAsia" w:hAnsiTheme="minorEastAsia" w:eastAsiaTheme="minorEastAsia"/>
          <w:b/>
          <w:sz w:val="24"/>
          <w:lang w:val="en-US" w:eastAsia="zh-CN"/>
        </w:rPr>
      </w:pPr>
    </w:p>
    <w:p w14:paraId="5874E514">
      <w:pPr>
        <w:rPr>
          <w:rFonts w:hint="eastAsia" w:cs="仿宋_GB2312" w:asciiTheme="minorEastAsia" w:hAnsiTheme="minorEastAsia" w:eastAsiaTheme="minorEastAsia"/>
          <w:b/>
          <w:sz w:val="24"/>
          <w:lang w:val="en-US" w:eastAsia="zh-CN"/>
        </w:rPr>
      </w:pPr>
      <w:r>
        <w:rPr>
          <w:rFonts w:hint="eastAsia" w:cs="仿宋_GB2312" w:asciiTheme="minorEastAsia" w:hAnsiTheme="minorEastAsia" w:eastAsiaTheme="minorEastAsia"/>
          <w:b/>
          <w:sz w:val="24"/>
          <w:lang w:val="en-US" w:eastAsia="zh-CN"/>
        </w:rPr>
        <w:br w:type="page"/>
      </w:r>
    </w:p>
    <w:p w14:paraId="2617FEAB">
      <w:pPr>
        <w:jc w:val="left"/>
        <w:outlineLvl w:val="2"/>
        <w:rPr>
          <w:rFonts w:hint="default" w:cs="仿宋_GB2312" w:asciiTheme="minorEastAsia" w:hAnsiTheme="minorEastAsia" w:eastAsiaTheme="minorEastAsia"/>
          <w:b/>
          <w:sz w:val="24"/>
          <w:lang w:val="en-US" w:eastAsia="zh-CN"/>
        </w:rPr>
      </w:pPr>
      <w:r>
        <w:rPr>
          <w:rFonts w:hint="eastAsia" w:cs="仿宋_GB2312" w:asciiTheme="minorEastAsia" w:hAnsiTheme="minorEastAsia" w:eastAsiaTheme="minorEastAsia"/>
          <w:b/>
          <w:sz w:val="24"/>
          <w:lang w:val="en-US" w:eastAsia="zh-CN"/>
        </w:rPr>
        <w:t>附件7</w:t>
      </w:r>
    </w:p>
    <w:p w14:paraId="3C3CEDC5">
      <w:pPr>
        <w:pStyle w:val="14"/>
        <w:spacing w:before="24" w:after="24"/>
        <w:jc w:val="center"/>
        <w:rPr>
          <w:rFonts w:hint="eastAsia" w:cs="仿宋_GB2312" w:asciiTheme="minorEastAsia" w:hAnsiTheme="minorEastAsia" w:eastAsiaTheme="minorEastAsia"/>
          <w:lang w:eastAsia="zh-CN"/>
        </w:rPr>
      </w:pPr>
      <w:r>
        <w:rPr>
          <w:rFonts w:hint="eastAsia" w:cs="仿宋_GB2312" w:asciiTheme="minorEastAsia" w:hAnsiTheme="minorEastAsia" w:eastAsiaTheme="minorEastAsia"/>
        </w:rPr>
        <w:t xml:space="preserve"> 中小企业、监狱企业、残疾人福利单位声明函或证明</w:t>
      </w:r>
    </w:p>
    <w:p w14:paraId="3E4A4949">
      <w:pPr>
        <w:pStyle w:val="8"/>
        <w:adjustRightInd w:val="0"/>
        <w:snapToGrid w:val="0"/>
        <w:spacing w:line="360" w:lineRule="auto"/>
        <w:ind w:firstLine="482" w:firstLineChars="150"/>
        <w:jc w:val="center"/>
        <w:rPr>
          <w:rFonts w:hint="eastAsia" w:ascii="宋体" w:hAnsi="宋体" w:eastAsia="宋体" w:cs="宋体"/>
          <w:color w:val="auto"/>
          <w:sz w:val="36"/>
          <w:szCs w:val="36"/>
          <w:highlight w:val="none"/>
        </w:rPr>
      </w:pPr>
      <w:r>
        <w:rPr>
          <w:rFonts w:hint="eastAsia" w:hAnsi="宋体" w:eastAsia="宋体" w:cs="宋体"/>
          <w:b/>
          <w:color w:val="auto"/>
          <w:kern w:val="2"/>
          <w:sz w:val="32"/>
          <w:szCs w:val="24"/>
          <w:highlight w:val="none"/>
          <w:lang w:val="en-US" w:eastAsia="zh-CN" w:bidi="ar-SA"/>
        </w:rPr>
        <w:t>1.</w:t>
      </w:r>
      <w:r>
        <w:rPr>
          <w:rFonts w:hint="eastAsia" w:ascii="宋体" w:hAnsi="宋体" w:eastAsia="宋体" w:cs="宋体"/>
          <w:b/>
          <w:color w:val="auto"/>
          <w:kern w:val="2"/>
          <w:sz w:val="32"/>
          <w:szCs w:val="24"/>
          <w:highlight w:val="none"/>
          <w:lang w:val="en-US" w:eastAsia="zh-CN" w:bidi="ar-SA"/>
        </w:rPr>
        <w:t>中小企业声明函</w:t>
      </w:r>
    </w:p>
    <w:p w14:paraId="7C77E6EB">
      <w:pPr>
        <w:spacing w:before="240" w:beforeLines="100" w:line="360" w:lineRule="auto"/>
        <w:ind w:firstLine="444" w:firstLineChars="200"/>
        <w:rPr>
          <w:rFonts w:hint="eastAsia" w:ascii="宋体" w:hAnsi="宋体" w:eastAsia="宋体" w:cs="宋体"/>
          <w:color w:val="auto"/>
          <w:spacing w:val="6"/>
          <w:szCs w:val="21"/>
          <w:highlight w:val="none"/>
        </w:rPr>
      </w:pPr>
      <w:r>
        <w:rPr>
          <w:rFonts w:hint="eastAsia" w:ascii="宋体" w:hAnsi="宋体" w:eastAsia="宋体" w:cs="宋体"/>
          <w:color w:val="auto"/>
          <w:spacing w:val="6"/>
          <w:szCs w:val="21"/>
          <w:highlight w:val="none"/>
        </w:rPr>
        <w:t>本公司(联合体)郑重声明，根据《政府采购促进中小企业发展管理办法》(财库〔2020〕46 号)的规定，本公司(联合体)参加(</w:t>
      </w:r>
      <w:r>
        <w:rPr>
          <w:rFonts w:hint="eastAsia" w:ascii="宋体" w:hAnsi="宋体" w:eastAsia="宋体" w:cs="宋体"/>
          <w:color w:val="auto"/>
          <w:spacing w:val="6"/>
          <w:szCs w:val="21"/>
          <w:highlight w:val="none"/>
          <w:u w:val="single"/>
        </w:rPr>
        <w:t>采 购 人 名 称</w:t>
      </w:r>
      <w:r>
        <w:rPr>
          <w:rFonts w:hint="eastAsia" w:ascii="宋体" w:hAnsi="宋体" w:eastAsia="宋体" w:cs="宋体"/>
          <w:color w:val="auto"/>
          <w:spacing w:val="6"/>
          <w:szCs w:val="21"/>
          <w:highlight w:val="none"/>
        </w:rPr>
        <w:t>)的(</w:t>
      </w:r>
      <w:r>
        <w:rPr>
          <w:rFonts w:hint="eastAsia" w:ascii="宋体" w:hAnsi="宋体" w:eastAsia="宋体" w:cs="宋体"/>
          <w:color w:val="auto"/>
          <w:spacing w:val="6"/>
          <w:szCs w:val="21"/>
          <w:highlight w:val="none"/>
          <w:u w:val="single"/>
        </w:rPr>
        <w:t>项 目 名 称</w:t>
      </w:r>
      <w:r>
        <w:rPr>
          <w:rFonts w:hint="eastAsia" w:ascii="宋体" w:hAnsi="宋体" w:eastAsia="宋体" w:cs="宋体"/>
          <w:color w:val="auto"/>
          <w:spacing w:val="6"/>
          <w:szCs w:val="21"/>
          <w:highlight w:val="none"/>
        </w:rPr>
        <w:t>)采购活动，工程的施工单位全部由符合政策要求的中小企业承建。相关企业(含联合体中的中小企业、签订分包意向协议的中小企业)的具体情况如下:</w:t>
      </w:r>
    </w:p>
    <w:p w14:paraId="7DC5D863">
      <w:pPr>
        <w:spacing w:line="360" w:lineRule="auto"/>
        <w:ind w:firstLine="444" w:firstLineChars="200"/>
        <w:rPr>
          <w:rFonts w:hint="eastAsia" w:ascii="宋体" w:hAnsi="宋体" w:eastAsia="宋体" w:cs="宋体"/>
          <w:color w:val="auto"/>
          <w:spacing w:val="6"/>
          <w:szCs w:val="21"/>
          <w:highlight w:val="none"/>
          <w:lang w:eastAsia="zh-CN"/>
        </w:rPr>
      </w:pPr>
      <w:r>
        <w:rPr>
          <w:rFonts w:hint="eastAsia" w:ascii="宋体" w:hAnsi="宋体" w:eastAsia="宋体" w:cs="宋体"/>
          <w:color w:val="auto"/>
          <w:spacing w:val="6"/>
          <w:szCs w:val="21"/>
          <w:highlight w:val="none"/>
        </w:rPr>
        <w:t>1.(</w:t>
      </w:r>
      <w:r>
        <w:rPr>
          <w:rFonts w:hint="eastAsia" w:ascii="宋体" w:hAnsi="宋体" w:eastAsia="宋体" w:cs="宋体"/>
          <w:color w:val="auto"/>
          <w:spacing w:val="6"/>
          <w:szCs w:val="21"/>
          <w:highlight w:val="none"/>
          <w:u w:val="single"/>
        </w:rPr>
        <w:t>标 的 名 称</w:t>
      </w:r>
      <w:r>
        <w:rPr>
          <w:rFonts w:hint="eastAsia" w:ascii="宋体" w:hAnsi="宋体" w:eastAsia="宋体" w:cs="宋体"/>
          <w:color w:val="auto"/>
          <w:spacing w:val="6"/>
          <w:szCs w:val="21"/>
          <w:highlight w:val="none"/>
        </w:rPr>
        <w:t>) ，属于</w:t>
      </w:r>
      <w:r>
        <w:rPr>
          <w:rFonts w:hint="eastAsia" w:ascii="宋体" w:hAnsi="宋体" w:eastAsia="宋体" w:cs="宋体"/>
          <w:color w:val="auto"/>
          <w:spacing w:val="6"/>
          <w:szCs w:val="21"/>
          <w:highlight w:val="none"/>
          <w:u w:val="single"/>
          <w:lang w:val="en-US" w:eastAsia="zh-CN"/>
        </w:rPr>
        <w:t xml:space="preserve"> </w:t>
      </w:r>
      <w:r>
        <w:rPr>
          <w:rFonts w:hint="eastAsia" w:ascii="宋体" w:hAnsi="宋体" w:eastAsia="宋体" w:cs="宋体"/>
          <w:color w:val="auto"/>
          <w:spacing w:val="6"/>
          <w:szCs w:val="21"/>
          <w:highlight w:val="none"/>
          <w:u w:val="single"/>
        </w:rPr>
        <w:t>建筑业</w:t>
      </w:r>
      <w:r>
        <w:rPr>
          <w:rFonts w:hint="eastAsia" w:ascii="宋体" w:hAnsi="宋体" w:eastAsia="宋体" w:cs="宋体"/>
          <w:color w:val="auto"/>
          <w:spacing w:val="6"/>
          <w:szCs w:val="21"/>
          <w:highlight w:val="none"/>
          <w:u w:val="none"/>
          <w:lang w:eastAsia="zh-CN"/>
        </w:rPr>
        <w:t>；</w:t>
      </w:r>
      <w:r>
        <w:rPr>
          <w:rFonts w:hint="eastAsia" w:ascii="宋体" w:hAnsi="宋体" w:eastAsia="宋体" w:cs="宋体"/>
          <w:color w:val="auto"/>
          <w:spacing w:val="6"/>
          <w:szCs w:val="21"/>
          <w:highlight w:val="none"/>
        </w:rPr>
        <w:t>承建企业为(</w:t>
      </w:r>
      <w:r>
        <w:rPr>
          <w:rFonts w:hint="eastAsia" w:ascii="宋体" w:hAnsi="宋体" w:eastAsia="宋体" w:cs="宋体"/>
          <w:color w:val="auto"/>
          <w:spacing w:val="6"/>
          <w:szCs w:val="21"/>
          <w:highlight w:val="none"/>
          <w:u w:val="single"/>
        </w:rPr>
        <w:t>企 业 名 称</w:t>
      </w:r>
      <w:r>
        <w:rPr>
          <w:rFonts w:hint="eastAsia" w:ascii="宋体" w:hAnsi="宋体" w:eastAsia="宋体" w:cs="宋体"/>
          <w:color w:val="auto"/>
          <w:spacing w:val="6"/>
          <w:szCs w:val="21"/>
          <w:highlight w:val="none"/>
        </w:rPr>
        <w:t>)，从业人员</w:t>
      </w:r>
      <w:r>
        <w:rPr>
          <w:rFonts w:hint="eastAsia" w:ascii="宋体" w:hAnsi="宋体" w:eastAsia="宋体" w:cs="宋体"/>
          <w:color w:val="auto"/>
          <w:spacing w:val="6"/>
          <w:szCs w:val="21"/>
          <w:highlight w:val="none"/>
          <w:u w:val="single"/>
        </w:rPr>
        <w:t xml:space="preserve">     </w:t>
      </w:r>
      <w:r>
        <w:rPr>
          <w:rFonts w:hint="eastAsia" w:ascii="宋体" w:hAnsi="宋体" w:eastAsia="宋体" w:cs="宋体"/>
          <w:color w:val="auto"/>
          <w:spacing w:val="6"/>
          <w:szCs w:val="21"/>
          <w:highlight w:val="none"/>
        </w:rPr>
        <w:t>人，营业收入为</w:t>
      </w:r>
      <w:r>
        <w:rPr>
          <w:rFonts w:hint="eastAsia" w:ascii="宋体" w:hAnsi="宋体" w:eastAsia="宋体" w:cs="宋体"/>
          <w:color w:val="auto"/>
          <w:spacing w:val="6"/>
          <w:szCs w:val="21"/>
          <w:highlight w:val="none"/>
          <w:u w:val="single"/>
        </w:rPr>
        <w:t xml:space="preserve">          </w:t>
      </w:r>
      <w:r>
        <w:rPr>
          <w:rFonts w:hint="eastAsia" w:ascii="宋体" w:hAnsi="宋体" w:eastAsia="宋体" w:cs="宋体"/>
          <w:color w:val="auto"/>
          <w:spacing w:val="6"/>
          <w:szCs w:val="21"/>
          <w:highlight w:val="none"/>
        </w:rPr>
        <w:t>万元，资产总额为</w:t>
      </w:r>
      <w:r>
        <w:rPr>
          <w:rFonts w:hint="eastAsia" w:ascii="宋体" w:hAnsi="宋体" w:eastAsia="宋体" w:cs="宋体"/>
          <w:color w:val="auto"/>
          <w:spacing w:val="6"/>
          <w:szCs w:val="21"/>
          <w:highlight w:val="none"/>
          <w:u w:val="single"/>
        </w:rPr>
        <w:t xml:space="preserve">         </w:t>
      </w:r>
      <w:r>
        <w:rPr>
          <w:rFonts w:hint="eastAsia" w:ascii="宋体" w:hAnsi="宋体" w:eastAsia="宋体" w:cs="宋体"/>
          <w:color w:val="auto"/>
          <w:spacing w:val="6"/>
          <w:szCs w:val="21"/>
          <w:highlight w:val="none"/>
        </w:rPr>
        <w:t>万元，属于(中型企业、小型企业、微型企业)</w:t>
      </w:r>
      <w:r>
        <w:rPr>
          <w:rFonts w:hint="eastAsia" w:ascii="宋体" w:hAnsi="宋体" w:eastAsia="宋体" w:cs="宋体"/>
          <w:color w:val="auto"/>
          <w:spacing w:val="6"/>
          <w:szCs w:val="21"/>
          <w:highlight w:val="none"/>
          <w:lang w:eastAsia="zh-CN"/>
        </w:rPr>
        <w:t>；</w:t>
      </w:r>
    </w:p>
    <w:p w14:paraId="1C85C8D9">
      <w:pPr>
        <w:spacing w:line="360" w:lineRule="auto"/>
        <w:ind w:firstLine="444" w:firstLineChars="200"/>
        <w:jc w:val="left"/>
        <w:rPr>
          <w:rFonts w:hint="eastAsia" w:ascii="宋体" w:hAnsi="宋体" w:eastAsia="宋体" w:cs="宋体"/>
          <w:color w:val="auto"/>
          <w:spacing w:val="6"/>
          <w:szCs w:val="21"/>
          <w:highlight w:val="none"/>
          <w:lang w:eastAsia="zh-CN"/>
        </w:rPr>
      </w:pPr>
      <w:r>
        <w:rPr>
          <w:rFonts w:hint="eastAsia" w:ascii="宋体" w:hAnsi="宋体" w:eastAsia="宋体" w:cs="宋体"/>
          <w:color w:val="auto"/>
          <w:spacing w:val="6"/>
          <w:szCs w:val="21"/>
          <w:highlight w:val="none"/>
        </w:rPr>
        <w:t>2.(</w:t>
      </w:r>
      <w:r>
        <w:rPr>
          <w:rFonts w:hint="eastAsia" w:ascii="宋体" w:hAnsi="宋体" w:eastAsia="宋体" w:cs="宋体"/>
          <w:color w:val="auto"/>
          <w:spacing w:val="6"/>
          <w:szCs w:val="21"/>
          <w:highlight w:val="none"/>
          <w:u w:val="single"/>
        </w:rPr>
        <w:t>标 的 名 称</w:t>
      </w:r>
      <w:r>
        <w:rPr>
          <w:rFonts w:hint="eastAsia" w:ascii="宋体" w:hAnsi="宋体" w:eastAsia="宋体" w:cs="宋体"/>
          <w:color w:val="auto"/>
          <w:spacing w:val="6"/>
          <w:szCs w:val="21"/>
          <w:highlight w:val="none"/>
        </w:rPr>
        <w:t>) ，属于</w:t>
      </w:r>
      <w:r>
        <w:rPr>
          <w:rFonts w:hint="eastAsia" w:ascii="宋体" w:hAnsi="宋体" w:eastAsia="宋体" w:cs="宋体"/>
          <w:color w:val="auto"/>
          <w:spacing w:val="6"/>
          <w:szCs w:val="21"/>
          <w:highlight w:val="none"/>
          <w:u w:val="single"/>
        </w:rPr>
        <w:t>建筑业</w:t>
      </w:r>
      <w:r>
        <w:rPr>
          <w:rFonts w:hint="eastAsia" w:ascii="宋体" w:hAnsi="宋体" w:eastAsia="宋体" w:cs="宋体"/>
          <w:color w:val="auto"/>
          <w:spacing w:val="6"/>
          <w:szCs w:val="21"/>
          <w:highlight w:val="none"/>
          <w:lang w:eastAsia="zh-CN"/>
        </w:rPr>
        <w:t>；</w:t>
      </w:r>
      <w:r>
        <w:rPr>
          <w:rFonts w:hint="eastAsia" w:ascii="宋体" w:hAnsi="宋体" w:eastAsia="宋体" w:cs="宋体"/>
          <w:color w:val="auto"/>
          <w:spacing w:val="6"/>
          <w:szCs w:val="21"/>
          <w:highlight w:val="none"/>
        </w:rPr>
        <w:t>承建企业为(</w:t>
      </w:r>
      <w:r>
        <w:rPr>
          <w:rFonts w:hint="eastAsia" w:ascii="宋体" w:hAnsi="宋体" w:eastAsia="宋体" w:cs="宋体"/>
          <w:color w:val="auto"/>
          <w:spacing w:val="6"/>
          <w:szCs w:val="21"/>
          <w:highlight w:val="none"/>
          <w:u w:val="single"/>
        </w:rPr>
        <w:t>企 业 名 称</w:t>
      </w:r>
      <w:r>
        <w:rPr>
          <w:rFonts w:hint="eastAsia" w:ascii="宋体" w:hAnsi="宋体" w:eastAsia="宋体" w:cs="宋体"/>
          <w:color w:val="auto"/>
          <w:spacing w:val="6"/>
          <w:szCs w:val="21"/>
          <w:highlight w:val="none"/>
        </w:rPr>
        <w:t>)，从业人员</w:t>
      </w:r>
      <w:r>
        <w:rPr>
          <w:rFonts w:hint="eastAsia" w:ascii="宋体" w:hAnsi="宋体" w:eastAsia="宋体" w:cs="宋体"/>
          <w:color w:val="auto"/>
          <w:spacing w:val="6"/>
          <w:szCs w:val="21"/>
          <w:highlight w:val="none"/>
          <w:u w:val="single"/>
        </w:rPr>
        <w:t xml:space="preserve">     </w:t>
      </w:r>
      <w:r>
        <w:rPr>
          <w:rFonts w:hint="eastAsia" w:ascii="宋体" w:hAnsi="宋体" w:eastAsia="宋体" w:cs="宋体"/>
          <w:color w:val="auto"/>
          <w:spacing w:val="6"/>
          <w:szCs w:val="21"/>
          <w:highlight w:val="none"/>
        </w:rPr>
        <w:t>人，营业收入为</w:t>
      </w:r>
      <w:r>
        <w:rPr>
          <w:rFonts w:hint="eastAsia" w:ascii="宋体" w:hAnsi="宋体" w:eastAsia="宋体" w:cs="宋体"/>
          <w:color w:val="auto"/>
          <w:spacing w:val="6"/>
          <w:szCs w:val="21"/>
          <w:highlight w:val="none"/>
          <w:u w:val="single"/>
        </w:rPr>
        <w:t xml:space="preserve">          </w:t>
      </w:r>
      <w:r>
        <w:rPr>
          <w:rFonts w:hint="eastAsia" w:ascii="宋体" w:hAnsi="宋体" w:eastAsia="宋体" w:cs="宋体"/>
          <w:color w:val="auto"/>
          <w:spacing w:val="6"/>
          <w:szCs w:val="21"/>
          <w:highlight w:val="none"/>
        </w:rPr>
        <w:t>万元，资产总额为</w:t>
      </w:r>
      <w:r>
        <w:rPr>
          <w:rFonts w:hint="eastAsia" w:ascii="宋体" w:hAnsi="宋体" w:eastAsia="宋体" w:cs="宋体"/>
          <w:color w:val="auto"/>
          <w:spacing w:val="6"/>
          <w:szCs w:val="21"/>
          <w:highlight w:val="none"/>
          <w:u w:val="single"/>
        </w:rPr>
        <w:t xml:space="preserve">         </w:t>
      </w:r>
      <w:r>
        <w:rPr>
          <w:rFonts w:hint="eastAsia" w:ascii="宋体" w:hAnsi="宋体" w:eastAsia="宋体" w:cs="宋体"/>
          <w:color w:val="auto"/>
          <w:spacing w:val="6"/>
          <w:szCs w:val="21"/>
          <w:highlight w:val="none"/>
        </w:rPr>
        <w:t>万元，属于(中型企业、小型企业、微型企业)</w:t>
      </w:r>
      <w:r>
        <w:rPr>
          <w:rFonts w:hint="eastAsia" w:ascii="宋体" w:hAnsi="宋体" w:eastAsia="宋体" w:cs="宋体"/>
          <w:color w:val="auto"/>
          <w:spacing w:val="6"/>
          <w:szCs w:val="21"/>
          <w:highlight w:val="none"/>
          <w:lang w:eastAsia="zh-CN"/>
        </w:rPr>
        <w:t>；</w:t>
      </w:r>
    </w:p>
    <w:p w14:paraId="186E1572">
      <w:pPr>
        <w:spacing w:before="480" w:beforeLines="200" w:line="240" w:lineRule="auto"/>
        <w:ind w:firstLine="444" w:firstLineChars="200"/>
        <w:rPr>
          <w:rFonts w:hint="eastAsia" w:ascii="宋体" w:hAnsi="宋体" w:eastAsia="宋体" w:cs="宋体"/>
          <w:color w:val="auto"/>
          <w:spacing w:val="6"/>
          <w:szCs w:val="21"/>
          <w:highlight w:val="none"/>
        </w:rPr>
      </w:pPr>
      <w:r>
        <w:rPr>
          <w:rFonts w:hint="eastAsia" w:ascii="宋体" w:hAnsi="宋体" w:eastAsia="宋体" w:cs="宋体"/>
          <w:color w:val="auto"/>
          <w:spacing w:val="6"/>
          <w:szCs w:val="21"/>
          <w:highlight w:val="none"/>
        </w:rPr>
        <w:t>以上企业，不属于大企业的分支机构，不存在控股股东为大企业的情形，也不存在与大企业的负责人为同一人的情形。</w:t>
      </w:r>
    </w:p>
    <w:p w14:paraId="0D479673">
      <w:pPr>
        <w:spacing w:before="480" w:beforeLines="200" w:line="240" w:lineRule="auto"/>
        <w:ind w:firstLine="444" w:firstLineChars="200"/>
        <w:rPr>
          <w:rFonts w:hint="eastAsia" w:ascii="宋体" w:hAnsi="宋体" w:eastAsia="宋体" w:cs="宋体"/>
          <w:color w:val="auto"/>
          <w:spacing w:val="6"/>
          <w:szCs w:val="21"/>
          <w:highlight w:val="none"/>
        </w:rPr>
      </w:pPr>
      <w:r>
        <w:rPr>
          <w:rFonts w:hint="eastAsia" w:ascii="宋体" w:hAnsi="宋体" w:eastAsia="宋体" w:cs="宋体"/>
          <w:color w:val="auto"/>
          <w:spacing w:val="6"/>
          <w:szCs w:val="21"/>
          <w:highlight w:val="none"/>
        </w:rPr>
        <w:t>本企业对上述声明内容的真实性负责。如有虚假，将依法承担相应责任。</w:t>
      </w:r>
    </w:p>
    <w:p w14:paraId="3CDDB0BD">
      <w:pPr>
        <w:spacing w:before="480" w:beforeLines="200" w:line="240" w:lineRule="auto"/>
        <w:rPr>
          <w:rFonts w:hint="eastAsia" w:ascii="宋体" w:hAnsi="宋体" w:eastAsia="宋体" w:cs="宋体"/>
          <w:color w:val="auto"/>
          <w:spacing w:val="6"/>
          <w:szCs w:val="21"/>
          <w:highlight w:val="none"/>
        </w:rPr>
      </w:pPr>
      <w:r>
        <w:rPr>
          <w:rFonts w:hint="eastAsia" w:ascii="宋体" w:hAnsi="宋体" w:eastAsia="宋体" w:cs="宋体"/>
          <w:color w:val="auto"/>
          <w:spacing w:val="6"/>
          <w:szCs w:val="21"/>
          <w:highlight w:val="none"/>
        </w:rPr>
        <w:t>企业名称：</w:t>
      </w:r>
      <w:r>
        <w:rPr>
          <w:rFonts w:hint="eastAsia" w:ascii="宋体" w:hAnsi="宋体" w:eastAsia="宋体" w:cs="宋体"/>
          <w:color w:val="auto"/>
          <w:spacing w:val="6"/>
          <w:szCs w:val="21"/>
          <w:highlight w:val="none"/>
          <w:u w:val="single"/>
        </w:rPr>
        <w:t xml:space="preserve">                      </w:t>
      </w:r>
      <w:r>
        <w:rPr>
          <w:rFonts w:hint="eastAsia" w:ascii="宋体" w:hAnsi="宋体" w:eastAsia="宋体" w:cs="宋体"/>
          <w:color w:val="auto"/>
          <w:spacing w:val="6"/>
          <w:szCs w:val="21"/>
          <w:highlight w:val="none"/>
        </w:rPr>
        <w:t>(盖章)</w:t>
      </w:r>
    </w:p>
    <w:p w14:paraId="243C95A7">
      <w:pPr>
        <w:spacing w:before="480" w:beforeLines="200" w:line="240" w:lineRule="auto"/>
        <w:rPr>
          <w:rFonts w:hint="eastAsia" w:ascii="宋体" w:hAnsi="宋体" w:eastAsia="宋体" w:cs="宋体"/>
          <w:color w:val="auto"/>
          <w:spacing w:val="15"/>
          <w:sz w:val="18"/>
          <w:szCs w:val="18"/>
          <w:highlight w:val="none"/>
          <w:shd w:val="clear" w:color="auto" w:fill="FFFFFF"/>
        </w:rPr>
      </w:pPr>
      <w:r>
        <w:rPr>
          <w:rFonts w:hint="eastAsia" w:ascii="宋体" w:hAnsi="宋体" w:eastAsia="宋体" w:cs="宋体"/>
          <w:color w:val="auto"/>
          <w:spacing w:val="6"/>
          <w:szCs w:val="21"/>
          <w:highlight w:val="none"/>
        </w:rPr>
        <w:t>日   期</w:t>
      </w:r>
      <w:r>
        <w:rPr>
          <w:rFonts w:hint="eastAsia" w:ascii="宋体" w:hAnsi="宋体" w:eastAsia="宋体" w:cs="宋体"/>
          <w:color w:val="auto"/>
          <w:spacing w:val="6"/>
          <w:szCs w:val="21"/>
          <w:highlight w:val="none"/>
          <w:lang w:eastAsia="zh-CN"/>
        </w:rPr>
        <w:t>：</w:t>
      </w:r>
      <w:r>
        <w:rPr>
          <w:rFonts w:hint="eastAsia" w:ascii="宋体" w:hAnsi="宋体" w:eastAsia="宋体" w:cs="宋体"/>
          <w:color w:val="auto"/>
          <w:spacing w:val="6"/>
          <w:szCs w:val="21"/>
          <w:highlight w:val="none"/>
          <w:u w:val="single"/>
        </w:rPr>
        <w:t xml:space="preserve">                           </w:t>
      </w:r>
    </w:p>
    <w:p w14:paraId="2FF85617">
      <w:pPr>
        <w:adjustRightInd w:val="0"/>
        <w:snapToGrid w:val="0"/>
        <w:spacing w:line="300" w:lineRule="exact"/>
        <w:rPr>
          <w:rFonts w:hint="eastAsia" w:ascii="宋体" w:hAnsi="宋体" w:eastAsia="宋体" w:cs="宋体"/>
          <w:color w:val="auto"/>
          <w:spacing w:val="6"/>
          <w:szCs w:val="21"/>
          <w:highlight w:val="none"/>
          <w:u w:val="single"/>
        </w:rPr>
      </w:pPr>
    </w:p>
    <w:p w14:paraId="5DFDB38E">
      <w:pPr>
        <w:adjustRightInd w:val="0"/>
        <w:snapToGrid w:val="0"/>
        <w:spacing w:line="300" w:lineRule="exact"/>
        <w:rPr>
          <w:rFonts w:hint="eastAsia" w:ascii="宋体" w:hAnsi="宋体" w:eastAsia="宋体" w:cs="宋体"/>
          <w:color w:val="auto"/>
          <w:szCs w:val="21"/>
          <w:highlight w:val="none"/>
        </w:rPr>
      </w:pPr>
      <w:r>
        <w:rPr>
          <w:rFonts w:hint="eastAsia" w:ascii="宋体" w:hAnsi="宋体" w:eastAsia="宋体" w:cs="宋体"/>
          <w:color w:val="auto"/>
          <w:spacing w:val="6"/>
          <w:szCs w:val="21"/>
          <w:highlight w:val="none"/>
          <w:u w:val="single"/>
        </w:rPr>
        <w:t xml:space="preserve">                                                                         </w:t>
      </w:r>
    </w:p>
    <w:p w14:paraId="39044809">
      <w:pPr>
        <w:adjustRightInd w:val="0"/>
        <w:snapToGrid w:val="0"/>
        <w:spacing w:line="300" w:lineRule="exact"/>
        <w:rPr>
          <w:rFonts w:hint="eastAsia" w:ascii="宋体" w:hAnsi="宋体" w:eastAsia="宋体" w:cs="宋体"/>
          <w:color w:val="auto"/>
          <w:szCs w:val="21"/>
          <w:highlight w:val="none"/>
        </w:rPr>
      </w:pPr>
      <w:r>
        <w:rPr>
          <w:rFonts w:hint="eastAsia" w:ascii="宋体" w:hAnsi="宋体" w:eastAsia="宋体" w:cs="宋体"/>
          <w:color w:val="auto"/>
          <w:szCs w:val="21"/>
          <w:highlight w:val="none"/>
        </w:rPr>
        <w:t>说明：</w:t>
      </w:r>
    </w:p>
    <w:p w14:paraId="29DAFACE">
      <w:pPr>
        <w:adjustRightInd w:val="0"/>
        <w:snapToGrid w:val="0"/>
        <w:spacing w:line="24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（1）填报前请认真阅读</w:t>
      </w:r>
      <w:r>
        <w:rPr>
          <w:rFonts w:hint="eastAsia" w:ascii="宋体" w:hAnsi="宋体" w:eastAsia="宋体" w:cs="宋体"/>
          <w:color w:val="auto"/>
          <w:spacing w:val="6"/>
          <w:kern w:val="0"/>
          <w:szCs w:val="21"/>
          <w:highlight w:val="none"/>
        </w:rPr>
        <w:t>《工业和信息化部、国家统计局、国家发展和改革委员会、财政部关于印发中小企业划型标准规定的通知》（工信部联企业[2011]300号）和</w:t>
      </w:r>
      <w:r>
        <w:rPr>
          <w:rFonts w:hint="eastAsia" w:ascii="宋体" w:hAnsi="宋体" w:eastAsia="宋体" w:cs="宋体"/>
          <w:color w:val="auto"/>
          <w:spacing w:val="6"/>
          <w:szCs w:val="21"/>
          <w:highlight w:val="none"/>
        </w:rPr>
        <w:t>《财政部、工业和信息化部</w:t>
      </w:r>
      <w:r>
        <w:rPr>
          <w:rFonts w:hint="eastAsia" w:ascii="宋体" w:hAnsi="宋体" w:eastAsia="宋体" w:cs="宋体"/>
          <w:bCs/>
          <w:color w:val="auto"/>
          <w:szCs w:val="21"/>
          <w:highlight w:val="none"/>
        </w:rPr>
        <w:t>关于印发＜政府采购促进中小企业发展管理办法＞的通知》(</w:t>
      </w:r>
      <w:r>
        <w:rPr>
          <w:rFonts w:hint="eastAsia" w:ascii="宋体" w:hAnsi="宋体" w:eastAsia="宋体" w:cs="宋体"/>
          <w:color w:val="auto"/>
          <w:szCs w:val="21"/>
          <w:highlight w:val="none"/>
        </w:rPr>
        <w:t>财库[2020]46号)相关规定。</w:t>
      </w:r>
    </w:p>
    <w:p w14:paraId="69C90174">
      <w:pPr>
        <w:adjustRightInd w:val="0"/>
        <w:snapToGrid w:val="0"/>
        <w:spacing w:line="24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（2）从业人员、营业收入、资产总额填报上一年度数据，无上一年度数据的新成立企业可不填报。响应文件其他地方与《中小企业声明函》数据不一致的，以《中小企业声明函》为准。</w:t>
      </w:r>
    </w:p>
    <w:p w14:paraId="77181DD0">
      <w:pPr>
        <w:rPr>
          <w:rFonts w:hint="eastAsia" w:ascii="宋体" w:hAnsi="宋体" w:eastAsia="宋体" w:cs="宋体"/>
          <w:color w:val="auto"/>
          <w:spacing w:val="6"/>
          <w:sz w:val="36"/>
          <w:szCs w:val="36"/>
          <w:highlight w:val="none"/>
          <w:lang w:val="en-US" w:eastAsia="zh-CN"/>
        </w:rPr>
      </w:pPr>
      <w:r>
        <w:rPr>
          <w:rFonts w:hint="eastAsia" w:ascii="宋体" w:hAnsi="宋体" w:eastAsia="宋体" w:cs="宋体"/>
          <w:color w:val="auto"/>
          <w:spacing w:val="6"/>
          <w:sz w:val="36"/>
          <w:szCs w:val="36"/>
          <w:highlight w:val="none"/>
          <w:lang w:val="en-US" w:eastAsia="zh-CN"/>
        </w:rPr>
        <w:br w:type="page"/>
      </w:r>
    </w:p>
    <w:p w14:paraId="213470BA">
      <w:pPr>
        <w:spacing w:line="588" w:lineRule="exact"/>
        <w:jc w:val="center"/>
        <w:rPr>
          <w:rFonts w:hint="eastAsia" w:ascii="宋体" w:hAnsi="宋体" w:eastAsia="宋体" w:cs="宋体"/>
          <w:b/>
          <w:color w:val="auto"/>
          <w:kern w:val="2"/>
          <w:sz w:val="32"/>
          <w:szCs w:val="24"/>
          <w:highlight w:val="none"/>
          <w:lang w:val="en-US" w:eastAsia="zh-CN" w:bidi="ar-SA"/>
        </w:rPr>
      </w:pPr>
      <w:r>
        <w:rPr>
          <w:rFonts w:hint="eastAsia" w:ascii="宋体" w:hAnsi="宋体" w:eastAsia="宋体" w:cs="宋体"/>
          <w:b/>
          <w:color w:val="auto"/>
          <w:kern w:val="2"/>
          <w:sz w:val="32"/>
          <w:szCs w:val="24"/>
          <w:highlight w:val="none"/>
          <w:lang w:val="en-US" w:eastAsia="zh-CN" w:bidi="ar-SA"/>
        </w:rPr>
        <w:t>2.残疾人福利性单位声明函</w:t>
      </w:r>
    </w:p>
    <w:p w14:paraId="753ACFC9">
      <w:pPr>
        <w:keepNext w:val="0"/>
        <w:keepLines w:val="0"/>
        <w:pageBreakBefore w:val="0"/>
        <w:widowControl w:val="0"/>
        <w:kinsoku/>
        <w:wordWrap w:val="0"/>
        <w:overflowPunct/>
        <w:topLinePunct/>
        <w:autoSpaceDE/>
        <w:autoSpaceDN/>
        <w:bidi w:val="0"/>
        <w:adjustRightInd/>
        <w:snapToGrid/>
        <w:spacing w:before="480" w:beforeLines="200" w:line="360" w:lineRule="auto"/>
        <w:ind w:firstLine="444" w:firstLineChars="200"/>
        <w:textAlignment w:val="auto"/>
        <w:rPr>
          <w:rFonts w:hint="eastAsia" w:ascii="宋体" w:hAnsi="宋体" w:eastAsia="宋体" w:cs="宋体"/>
          <w:color w:val="auto"/>
          <w:spacing w:val="6"/>
          <w:szCs w:val="21"/>
          <w:highlight w:val="none"/>
        </w:rPr>
      </w:pPr>
      <w:r>
        <w:rPr>
          <w:rFonts w:hint="eastAsia" w:ascii="宋体" w:hAnsi="宋体" w:eastAsia="宋体" w:cs="宋体"/>
          <w:color w:val="auto"/>
          <w:spacing w:val="6"/>
          <w:szCs w:val="21"/>
          <w:highlight w:val="none"/>
        </w:rPr>
        <w:t>本单位郑重声明，根据《财政部、民政部、中国残疾人联合会关于促进残疾人就业政府采购政策的通知》（财库</w:t>
      </w:r>
      <w:r>
        <w:rPr>
          <w:rFonts w:hint="eastAsia" w:ascii="宋体" w:hAnsi="宋体" w:eastAsia="宋体" w:cs="宋体"/>
          <w:color w:val="auto"/>
          <w:szCs w:val="21"/>
          <w:highlight w:val="none"/>
        </w:rPr>
        <w:t>〔2017〕141</w:t>
      </w:r>
      <w:r>
        <w:rPr>
          <w:rFonts w:hint="eastAsia" w:ascii="宋体" w:hAnsi="宋体" w:eastAsia="宋体" w:cs="宋体"/>
          <w:color w:val="auto"/>
          <w:spacing w:val="6"/>
          <w:szCs w:val="21"/>
          <w:highlight w:val="none"/>
        </w:rPr>
        <w:t>号）的规定，本单位从业人员</w:t>
      </w:r>
      <w:r>
        <w:rPr>
          <w:rFonts w:hint="eastAsia" w:ascii="宋体" w:hAnsi="宋体" w:eastAsia="宋体" w:cs="宋体"/>
          <w:color w:val="auto"/>
          <w:spacing w:val="6"/>
          <w:szCs w:val="21"/>
          <w:highlight w:val="none"/>
          <w:u w:val="single"/>
        </w:rPr>
        <w:t xml:space="preserve">    </w:t>
      </w:r>
      <w:r>
        <w:rPr>
          <w:rFonts w:hint="eastAsia" w:ascii="宋体" w:hAnsi="宋体" w:eastAsia="宋体" w:cs="宋体"/>
          <w:color w:val="auto"/>
          <w:spacing w:val="6"/>
          <w:szCs w:val="21"/>
          <w:highlight w:val="none"/>
        </w:rPr>
        <w:t>人，其中残疾人</w:t>
      </w:r>
      <w:r>
        <w:rPr>
          <w:rFonts w:hint="eastAsia" w:ascii="宋体" w:hAnsi="宋体" w:eastAsia="宋体" w:cs="宋体"/>
          <w:color w:val="auto"/>
          <w:spacing w:val="6"/>
          <w:szCs w:val="21"/>
          <w:highlight w:val="none"/>
          <w:u w:val="single"/>
        </w:rPr>
        <w:t xml:space="preserve">      </w:t>
      </w:r>
      <w:r>
        <w:rPr>
          <w:rFonts w:hint="eastAsia" w:ascii="宋体" w:hAnsi="宋体" w:eastAsia="宋体" w:cs="宋体"/>
          <w:color w:val="auto"/>
          <w:spacing w:val="6"/>
          <w:szCs w:val="21"/>
          <w:highlight w:val="none"/>
        </w:rPr>
        <w:t>人，为符合条件的残疾人福利性单位，且本单位参加（</w:t>
      </w:r>
      <w:r>
        <w:rPr>
          <w:rFonts w:hint="eastAsia" w:ascii="宋体" w:hAnsi="宋体" w:eastAsia="宋体" w:cs="宋体"/>
          <w:color w:val="auto"/>
          <w:spacing w:val="6"/>
          <w:szCs w:val="21"/>
          <w:highlight w:val="none"/>
          <w:u w:val="single"/>
        </w:rPr>
        <w:t xml:space="preserve">采 购 人 名 称） </w:t>
      </w:r>
      <w:r>
        <w:rPr>
          <w:rFonts w:hint="eastAsia" w:ascii="宋体" w:hAnsi="宋体" w:eastAsia="宋体" w:cs="宋体"/>
          <w:color w:val="auto"/>
          <w:spacing w:val="6"/>
          <w:szCs w:val="21"/>
          <w:highlight w:val="none"/>
        </w:rPr>
        <w:t>的（</w:t>
      </w:r>
      <w:r>
        <w:rPr>
          <w:rFonts w:hint="eastAsia" w:ascii="宋体" w:hAnsi="宋体" w:eastAsia="宋体" w:cs="宋体"/>
          <w:color w:val="auto"/>
          <w:spacing w:val="6"/>
          <w:szCs w:val="21"/>
          <w:highlight w:val="none"/>
          <w:u w:val="single"/>
        </w:rPr>
        <w:t>项 目 名  称</w:t>
      </w:r>
      <w:r>
        <w:rPr>
          <w:rFonts w:hint="eastAsia" w:ascii="宋体" w:hAnsi="宋体" w:eastAsia="宋体" w:cs="宋体"/>
          <w:color w:val="auto"/>
          <w:spacing w:val="6"/>
          <w:szCs w:val="21"/>
          <w:highlight w:val="none"/>
        </w:rPr>
        <w:t>）采购活动由本单位承担工程。</w:t>
      </w:r>
    </w:p>
    <w:p w14:paraId="7F1581B0">
      <w:pPr>
        <w:spacing w:line="360" w:lineRule="auto"/>
        <w:ind w:firstLine="444" w:firstLineChars="200"/>
        <w:rPr>
          <w:rFonts w:hint="eastAsia" w:ascii="宋体" w:hAnsi="宋体" w:eastAsia="宋体" w:cs="宋体"/>
          <w:color w:val="auto"/>
          <w:spacing w:val="6"/>
          <w:szCs w:val="21"/>
          <w:highlight w:val="none"/>
        </w:rPr>
      </w:pPr>
      <w:r>
        <w:rPr>
          <w:rFonts w:hint="eastAsia" w:ascii="宋体" w:hAnsi="宋体" w:eastAsia="宋体" w:cs="宋体"/>
          <w:color w:val="auto"/>
          <w:spacing w:val="6"/>
          <w:szCs w:val="21"/>
          <w:highlight w:val="none"/>
        </w:rPr>
        <w:t>......</w:t>
      </w:r>
    </w:p>
    <w:p w14:paraId="4861987A">
      <w:pPr>
        <w:spacing w:line="360" w:lineRule="auto"/>
        <w:ind w:firstLine="444" w:firstLineChars="200"/>
        <w:rPr>
          <w:rFonts w:hint="eastAsia" w:ascii="宋体" w:hAnsi="宋体" w:eastAsia="宋体" w:cs="宋体"/>
          <w:color w:val="auto"/>
          <w:spacing w:val="6"/>
          <w:szCs w:val="21"/>
          <w:highlight w:val="none"/>
        </w:rPr>
      </w:pPr>
    </w:p>
    <w:p w14:paraId="0730ACCF">
      <w:pPr>
        <w:spacing w:line="360" w:lineRule="auto"/>
        <w:ind w:firstLine="444" w:firstLineChars="200"/>
        <w:rPr>
          <w:rFonts w:hint="eastAsia" w:ascii="宋体" w:hAnsi="宋体" w:eastAsia="宋体" w:cs="宋体"/>
          <w:color w:val="auto"/>
          <w:spacing w:val="6"/>
          <w:szCs w:val="21"/>
          <w:highlight w:val="none"/>
        </w:rPr>
      </w:pPr>
    </w:p>
    <w:p w14:paraId="4175EF0E">
      <w:pPr>
        <w:spacing w:line="360" w:lineRule="auto"/>
        <w:ind w:firstLine="444" w:firstLineChars="200"/>
        <w:rPr>
          <w:rFonts w:hint="eastAsia" w:ascii="宋体" w:hAnsi="宋体" w:eastAsia="宋体" w:cs="宋体"/>
          <w:color w:val="auto"/>
          <w:spacing w:val="6"/>
          <w:szCs w:val="21"/>
          <w:highlight w:val="none"/>
        </w:rPr>
      </w:pPr>
      <w:r>
        <w:rPr>
          <w:rFonts w:hint="eastAsia" w:ascii="宋体" w:hAnsi="宋体" w:eastAsia="宋体" w:cs="宋体"/>
          <w:color w:val="auto"/>
          <w:spacing w:val="6"/>
          <w:szCs w:val="21"/>
          <w:highlight w:val="none"/>
        </w:rPr>
        <w:t>本单位对上述声明的真实性负责。如有虚假，将依法承担相应责任。</w:t>
      </w:r>
    </w:p>
    <w:p w14:paraId="74263DAB">
      <w:pPr>
        <w:spacing w:line="360" w:lineRule="auto"/>
        <w:ind w:firstLine="444" w:firstLineChars="200"/>
        <w:rPr>
          <w:rFonts w:hint="eastAsia" w:ascii="宋体" w:hAnsi="宋体" w:eastAsia="宋体" w:cs="宋体"/>
          <w:color w:val="auto"/>
          <w:spacing w:val="6"/>
          <w:szCs w:val="21"/>
          <w:highlight w:val="none"/>
        </w:rPr>
      </w:pPr>
    </w:p>
    <w:p w14:paraId="613A6A39">
      <w:pPr>
        <w:spacing w:line="360" w:lineRule="auto"/>
        <w:ind w:firstLine="444" w:firstLineChars="200"/>
        <w:rPr>
          <w:rFonts w:hint="eastAsia" w:ascii="宋体" w:hAnsi="宋体" w:eastAsia="宋体" w:cs="宋体"/>
          <w:color w:val="auto"/>
          <w:spacing w:val="6"/>
          <w:szCs w:val="21"/>
          <w:highlight w:val="none"/>
        </w:rPr>
      </w:pPr>
    </w:p>
    <w:p w14:paraId="6D492E23">
      <w:pPr>
        <w:tabs>
          <w:tab w:val="left" w:pos="4860"/>
        </w:tabs>
        <w:spacing w:line="360" w:lineRule="auto"/>
        <w:ind w:right="1560" w:firstLine="444" w:firstLineChars="200"/>
        <w:jc w:val="left"/>
        <w:rPr>
          <w:rFonts w:hint="eastAsia" w:ascii="宋体" w:hAnsi="宋体" w:eastAsia="宋体" w:cs="宋体"/>
          <w:color w:val="auto"/>
          <w:spacing w:val="6"/>
          <w:szCs w:val="21"/>
          <w:highlight w:val="none"/>
        </w:rPr>
      </w:pPr>
      <w:r>
        <w:rPr>
          <w:rFonts w:hint="eastAsia" w:ascii="宋体" w:hAnsi="宋体" w:eastAsia="宋体" w:cs="宋体"/>
          <w:color w:val="auto"/>
          <w:spacing w:val="6"/>
          <w:szCs w:val="21"/>
          <w:highlight w:val="none"/>
        </w:rPr>
        <w:t>单位名称：</w:t>
      </w:r>
      <w:r>
        <w:rPr>
          <w:rFonts w:hint="eastAsia" w:ascii="宋体" w:hAnsi="宋体" w:eastAsia="宋体" w:cs="宋体"/>
          <w:color w:val="auto"/>
          <w:spacing w:val="6"/>
          <w:szCs w:val="21"/>
          <w:highlight w:val="none"/>
          <w:u w:val="single"/>
        </w:rPr>
        <w:t xml:space="preserve">              </w:t>
      </w:r>
      <w:r>
        <w:rPr>
          <w:rFonts w:hint="eastAsia" w:ascii="宋体" w:hAnsi="宋体" w:eastAsia="宋体" w:cs="宋体"/>
          <w:color w:val="auto"/>
          <w:spacing w:val="6"/>
          <w:szCs w:val="21"/>
          <w:highlight w:val="none"/>
        </w:rPr>
        <w:t>（盖单位章）</w:t>
      </w:r>
    </w:p>
    <w:p w14:paraId="6880DF0D">
      <w:pPr>
        <w:tabs>
          <w:tab w:val="left" w:pos="4860"/>
        </w:tabs>
        <w:spacing w:line="360" w:lineRule="auto"/>
        <w:ind w:right="1560" w:firstLine="444" w:firstLineChars="200"/>
        <w:jc w:val="left"/>
        <w:rPr>
          <w:rFonts w:hint="eastAsia" w:ascii="宋体" w:hAnsi="宋体" w:eastAsia="宋体" w:cs="宋体"/>
          <w:color w:val="auto"/>
          <w:spacing w:val="6"/>
          <w:szCs w:val="21"/>
          <w:highlight w:val="none"/>
        </w:rPr>
      </w:pPr>
      <w:r>
        <w:rPr>
          <w:rFonts w:hint="eastAsia" w:ascii="宋体" w:hAnsi="宋体" w:eastAsia="宋体" w:cs="宋体"/>
          <w:color w:val="auto"/>
          <w:spacing w:val="6"/>
          <w:szCs w:val="21"/>
          <w:highlight w:val="none"/>
        </w:rPr>
        <w:t xml:space="preserve"> </w:t>
      </w:r>
    </w:p>
    <w:p w14:paraId="23DD9D06">
      <w:pPr>
        <w:tabs>
          <w:tab w:val="left" w:pos="4860"/>
        </w:tabs>
        <w:spacing w:line="360" w:lineRule="auto"/>
        <w:ind w:right="1560" w:firstLine="444" w:firstLineChars="200"/>
        <w:jc w:val="left"/>
        <w:rPr>
          <w:rFonts w:hint="eastAsia" w:ascii="宋体" w:hAnsi="宋体" w:eastAsia="宋体" w:cs="宋体"/>
          <w:color w:val="auto"/>
          <w:spacing w:val="6"/>
          <w:szCs w:val="21"/>
          <w:highlight w:val="none"/>
        </w:rPr>
      </w:pPr>
      <w:r>
        <w:rPr>
          <w:rFonts w:hint="eastAsia" w:ascii="宋体" w:hAnsi="宋体" w:eastAsia="宋体" w:cs="宋体"/>
          <w:color w:val="auto"/>
          <w:spacing w:val="6"/>
          <w:szCs w:val="21"/>
          <w:highlight w:val="none"/>
        </w:rPr>
        <w:t>日     期：    年   月  日</w:t>
      </w:r>
    </w:p>
    <w:p w14:paraId="45DDE52B">
      <w:pPr>
        <w:tabs>
          <w:tab w:val="left" w:pos="4860"/>
        </w:tabs>
        <w:spacing w:line="360" w:lineRule="auto"/>
        <w:ind w:right="1560" w:firstLine="444" w:firstLineChars="200"/>
        <w:jc w:val="left"/>
        <w:rPr>
          <w:rFonts w:hint="eastAsia" w:ascii="宋体" w:hAnsi="宋体" w:eastAsia="宋体" w:cs="宋体"/>
          <w:color w:val="auto"/>
          <w:spacing w:val="6"/>
          <w:szCs w:val="21"/>
          <w:highlight w:val="none"/>
        </w:rPr>
      </w:pPr>
    </w:p>
    <w:p w14:paraId="153BA2AD">
      <w:pPr>
        <w:tabs>
          <w:tab w:val="left" w:pos="4860"/>
        </w:tabs>
        <w:spacing w:line="360" w:lineRule="auto"/>
        <w:ind w:right="1560" w:firstLine="444" w:firstLineChars="200"/>
        <w:jc w:val="left"/>
        <w:rPr>
          <w:rFonts w:hint="eastAsia" w:ascii="宋体" w:hAnsi="宋体" w:eastAsia="宋体" w:cs="宋体"/>
          <w:color w:val="auto"/>
          <w:spacing w:val="6"/>
          <w:szCs w:val="21"/>
          <w:highlight w:val="none"/>
        </w:rPr>
      </w:pPr>
    </w:p>
    <w:p w14:paraId="6A0B2A17">
      <w:pPr>
        <w:tabs>
          <w:tab w:val="left" w:pos="4860"/>
        </w:tabs>
        <w:spacing w:line="360" w:lineRule="auto"/>
        <w:ind w:right="1560" w:firstLine="444" w:firstLineChars="200"/>
        <w:jc w:val="left"/>
        <w:rPr>
          <w:rFonts w:hint="eastAsia" w:ascii="宋体" w:hAnsi="宋体" w:eastAsia="宋体" w:cs="宋体"/>
          <w:color w:val="auto"/>
          <w:spacing w:val="6"/>
          <w:szCs w:val="21"/>
          <w:highlight w:val="none"/>
        </w:rPr>
      </w:pPr>
    </w:p>
    <w:p w14:paraId="76CDC046">
      <w:pPr>
        <w:tabs>
          <w:tab w:val="left" w:pos="4860"/>
        </w:tabs>
        <w:spacing w:line="360" w:lineRule="auto"/>
        <w:ind w:right="1560" w:firstLine="444" w:firstLineChars="200"/>
        <w:jc w:val="left"/>
        <w:rPr>
          <w:rFonts w:hint="eastAsia" w:ascii="宋体" w:hAnsi="宋体" w:eastAsia="宋体" w:cs="宋体"/>
          <w:color w:val="auto"/>
          <w:spacing w:val="6"/>
          <w:szCs w:val="21"/>
          <w:highlight w:val="none"/>
        </w:rPr>
      </w:pPr>
    </w:p>
    <w:p w14:paraId="469CC1AB">
      <w:pPr>
        <w:tabs>
          <w:tab w:val="left" w:pos="4860"/>
        </w:tabs>
        <w:spacing w:line="360" w:lineRule="auto"/>
        <w:ind w:right="1560" w:firstLine="444" w:firstLineChars="200"/>
        <w:jc w:val="left"/>
        <w:rPr>
          <w:rFonts w:hint="eastAsia" w:ascii="宋体" w:hAnsi="宋体" w:eastAsia="宋体" w:cs="宋体"/>
          <w:color w:val="auto"/>
          <w:spacing w:val="6"/>
          <w:szCs w:val="21"/>
          <w:highlight w:val="none"/>
        </w:rPr>
      </w:pPr>
    </w:p>
    <w:p w14:paraId="028D7D64">
      <w:pPr>
        <w:tabs>
          <w:tab w:val="left" w:pos="4860"/>
        </w:tabs>
        <w:spacing w:line="360" w:lineRule="auto"/>
        <w:ind w:right="1560" w:firstLine="444" w:firstLineChars="200"/>
        <w:jc w:val="left"/>
        <w:rPr>
          <w:rFonts w:hint="eastAsia" w:ascii="宋体" w:hAnsi="宋体" w:eastAsia="宋体" w:cs="宋体"/>
          <w:color w:val="auto"/>
          <w:spacing w:val="6"/>
          <w:szCs w:val="21"/>
          <w:highlight w:val="none"/>
        </w:rPr>
      </w:pPr>
    </w:p>
    <w:p w14:paraId="719877BC">
      <w:pPr>
        <w:tabs>
          <w:tab w:val="left" w:pos="4860"/>
        </w:tabs>
        <w:spacing w:line="360" w:lineRule="auto"/>
        <w:ind w:right="1560" w:firstLine="444" w:firstLineChars="200"/>
        <w:jc w:val="left"/>
        <w:rPr>
          <w:rFonts w:hint="eastAsia" w:ascii="宋体" w:hAnsi="宋体" w:eastAsia="宋体" w:cs="宋体"/>
          <w:color w:val="auto"/>
          <w:spacing w:val="6"/>
          <w:szCs w:val="21"/>
          <w:highlight w:val="none"/>
        </w:rPr>
      </w:pPr>
    </w:p>
    <w:p w14:paraId="5E97DCB2">
      <w:pPr>
        <w:tabs>
          <w:tab w:val="left" w:pos="4860"/>
        </w:tabs>
        <w:spacing w:line="360" w:lineRule="auto"/>
        <w:ind w:right="1560" w:firstLine="444" w:firstLineChars="200"/>
        <w:jc w:val="left"/>
        <w:rPr>
          <w:rFonts w:hint="eastAsia" w:ascii="宋体" w:hAnsi="宋体" w:eastAsia="宋体" w:cs="宋体"/>
          <w:color w:val="auto"/>
          <w:spacing w:val="6"/>
          <w:szCs w:val="21"/>
          <w:highlight w:val="none"/>
        </w:rPr>
      </w:pPr>
    </w:p>
    <w:p w14:paraId="47CE7D55">
      <w:pPr>
        <w:tabs>
          <w:tab w:val="left" w:pos="4860"/>
        </w:tabs>
        <w:spacing w:line="360" w:lineRule="auto"/>
        <w:ind w:right="1560" w:firstLine="444" w:firstLineChars="200"/>
        <w:jc w:val="left"/>
        <w:rPr>
          <w:rFonts w:hint="eastAsia" w:ascii="宋体" w:hAnsi="宋体" w:eastAsia="宋体" w:cs="宋体"/>
          <w:color w:val="auto"/>
          <w:spacing w:val="6"/>
          <w:szCs w:val="21"/>
          <w:highlight w:val="none"/>
        </w:rPr>
      </w:pPr>
    </w:p>
    <w:p w14:paraId="7EF0A63B">
      <w:pPr>
        <w:tabs>
          <w:tab w:val="left" w:pos="4860"/>
        </w:tabs>
        <w:spacing w:line="360" w:lineRule="auto"/>
        <w:ind w:right="1560" w:firstLine="444" w:firstLineChars="200"/>
        <w:jc w:val="left"/>
        <w:rPr>
          <w:rFonts w:hint="eastAsia" w:ascii="宋体" w:hAnsi="宋体" w:eastAsia="宋体" w:cs="宋体"/>
          <w:color w:val="auto"/>
          <w:spacing w:val="6"/>
          <w:szCs w:val="21"/>
          <w:highlight w:val="none"/>
        </w:rPr>
      </w:pPr>
    </w:p>
    <w:p w14:paraId="2E630148">
      <w:pPr>
        <w:tabs>
          <w:tab w:val="left" w:pos="4860"/>
        </w:tabs>
        <w:spacing w:line="360" w:lineRule="auto"/>
        <w:ind w:right="1560" w:firstLine="444" w:firstLineChars="200"/>
        <w:jc w:val="left"/>
        <w:rPr>
          <w:rFonts w:hint="eastAsia" w:ascii="宋体" w:hAnsi="宋体" w:eastAsia="宋体" w:cs="宋体"/>
          <w:color w:val="auto"/>
          <w:spacing w:val="6"/>
          <w:szCs w:val="21"/>
          <w:highlight w:val="none"/>
        </w:rPr>
      </w:pPr>
    </w:p>
    <w:p w14:paraId="0E585C51">
      <w:pPr>
        <w:rPr>
          <w:rFonts w:hint="eastAsia" w:ascii="宋体" w:hAnsi="宋体" w:eastAsia="宋体" w:cs="宋体"/>
          <w:color w:val="auto"/>
          <w:spacing w:val="15"/>
          <w:sz w:val="18"/>
          <w:szCs w:val="18"/>
          <w:highlight w:val="none"/>
          <w:shd w:val="clear" w:color="auto" w:fill="FFFFFF"/>
        </w:rPr>
      </w:pPr>
      <w:r>
        <w:rPr>
          <w:rFonts w:hint="eastAsia" w:ascii="宋体" w:hAnsi="宋体" w:eastAsia="宋体" w:cs="宋体"/>
          <w:color w:val="auto"/>
          <w:spacing w:val="6"/>
          <w:szCs w:val="21"/>
          <w:highlight w:val="none"/>
          <w:u w:val="single"/>
        </w:rPr>
        <w:t xml:space="preserve">                                                                             </w:t>
      </w:r>
    </w:p>
    <w:p w14:paraId="67F50EF2">
      <w:pPr>
        <w:tabs>
          <w:tab w:val="left" w:pos="4860"/>
        </w:tabs>
        <w:ind w:right="1559"/>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说明：</w:t>
      </w:r>
    </w:p>
    <w:p w14:paraId="533AA987">
      <w:pPr>
        <w:adjustRightInd w:val="0"/>
        <w:snapToGrid w:val="0"/>
        <w:spacing w:line="360" w:lineRule="exact"/>
        <w:ind w:firstLine="525" w:firstLineChars="250"/>
        <w:rPr>
          <w:rFonts w:hint="eastAsia" w:ascii="宋体" w:hAnsi="宋体" w:eastAsia="宋体" w:cs="宋体"/>
          <w:color w:val="auto"/>
          <w:szCs w:val="21"/>
          <w:highlight w:val="none"/>
        </w:rPr>
      </w:pPr>
      <w:r>
        <w:rPr>
          <w:rFonts w:hint="eastAsia" w:ascii="宋体" w:hAnsi="宋体" w:eastAsia="宋体" w:cs="宋体"/>
          <w:color w:val="auto"/>
          <w:szCs w:val="21"/>
          <w:highlight w:val="none"/>
        </w:rPr>
        <w:t>（1）填报前请认真阅读</w:t>
      </w:r>
      <w:r>
        <w:rPr>
          <w:rFonts w:hint="eastAsia" w:ascii="宋体" w:hAnsi="宋体" w:eastAsia="宋体" w:cs="宋体"/>
          <w:color w:val="auto"/>
          <w:spacing w:val="6"/>
          <w:szCs w:val="21"/>
          <w:highlight w:val="none"/>
        </w:rPr>
        <w:t>《财政部、民政部、中国残疾人联合会关于促进残疾人就业政府采购政策的通知》（财库</w:t>
      </w:r>
      <w:r>
        <w:rPr>
          <w:rFonts w:hint="eastAsia" w:ascii="宋体" w:hAnsi="宋体" w:eastAsia="宋体" w:cs="宋体"/>
          <w:color w:val="auto"/>
          <w:szCs w:val="21"/>
          <w:highlight w:val="none"/>
        </w:rPr>
        <w:t>〔2017〕141</w:t>
      </w:r>
      <w:r>
        <w:rPr>
          <w:rFonts w:hint="eastAsia" w:ascii="宋体" w:hAnsi="宋体" w:eastAsia="宋体" w:cs="宋体"/>
          <w:color w:val="auto"/>
          <w:spacing w:val="6"/>
          <w:szCs w:val="21"/>
          <w:highlight w:val="none"/>
        </w:rPr>
        <w:t>号）的规定。</w:t>
      </w:r>
    </w:p>
    <w:p w14:paraId="47EE5267">
      <w:r>
        <w:br w:type="page"/>
      </w:r>
    </w:p>
    <w:p w14:paraId="0742C3D3">
      <w:pPr>
        <w:spacing w:line="588" w:lineRule="exact"/>
        <w:jc w:val="center"/>
        <w:rPr>
          <w:rFonts w:hint="eastAsia" w:ascii="宋体" w:hAnsi="宋体" w:eastAsia="宋体" w:cs="宋体"/>
          <w:b/>
          <w:color w:val="auto"/>
          <w:kern w:val="2"/>
          <w:sz w:val="32"/>
          <w:szCs w:val="24"/>
          <w:highlight w:val="none"/>
          <w:lang w:val="en-US" w:eastAsia="zh-CN" w:bidi="ar-SA"/>
        </w:rPr>
      </w:pPr>
      <w:r>
        <w:rPr>
          <w:rFonts w:hint="eastAsia" w:ascii="宋体" w:hAnsi="宋体" w:eastAsia="宋体" w:cs="宋体"/>
          <w:b/>
          <w:color w:val="auto"/>
          <w:kern w:val="2"/>
          <w:sz w:val="32"/>
          <w:szCs w:val="24"/>
          <w:highlight w:val="none"/>
          <w:lang w:val="en-US" w:eastAsia="zh-CN" w:bidi="ar-SA"/>
        </w:rPr>
        <w:t>3.监狱企业证明函</w:t>
      </w:r>
    </w:p>
    <w:p w14:paraId="6D7F4B8F">
      <w:pPr>
        <w:spacing w:line="500" w:lineRule="exact"/>
        <w:jc w:val="center"/>
        <w:rPr>
          <w:rFonts w:hint="eastAsia" w:ascii="宋体" w:hAnsi="宋体" w:eastAsia="宋体" w:cs="宋体"/>
          <w:b/>
          <w:color w:val="auto"/>
          <w:sz w:val="24"/>
          <w:szCs w:val="24"/>
          <w:highlight w:val="none"/>
        </w:rPr>
      </w:pPr>
    </w:p>
    <w:p w14:paraId="1B6EFC6F">
      <w:pPr>
        <w:spacing w:line="360" w:lineRule="auto"/>
        <w:ind w:firstLine="420" w:firstLineChars="20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bidi="ar"/>
        </w:rPr>
        <w:t>根据财政部、司法部《关于政府采购支持监狱企业发展有关问题的通知》（财库〔2014〕68号）的规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w:t>
      </w:r>
    </w:p>
    <w:p w14:paraId="5766273C">
      <w:pPr>
        <w:spacing w:line="360" w:lineRule="auto"/>
        <w:ind w:firstLine="420" w:firstLineChars="20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bidi="ar"/>
        </w:rPr>
        <w:t>监狱企业参加政府采购活动时，应当提供由省级以上监狱管理局、戒毒管理局（含新疆生产建设兵团）出具的属于监狱企业的证明文件。</w:t>
      </w:r>
    </w:p>
    <w:p w14:paraId="407F4375">
      <w:pPr>
        <w:rPr>
          <w:sz w:val="21"/>
          <w:szCs w:val="21"/>
        </w:rPr>
      </w:pPr>
    </w:p>
    <w:p w14:paraId="18180576">
      <w:pPr>
        <w:tabs>
          <w:tab w:val="left" w:pos="4860"/>
        </w:tabs>
        <w:spacing w:line="360" w:lineRule="auto"/>
        <w:ind w:right="1560" w:firstLine="444" w:firstLineChars="200"/>
        <w:jc w:val="left"/>
        <w:rPr>
          <w:rFonts w:hint="eastAsia" w:ascii="宋体" w:hAnsi="宋体" w:eastAsia="宋体" w:cs="宋体"/>
          <w:color w:val="auto"/>
          <w:spacing w:val="6"/>
          <w:sz w:val="21"/>
          <w:szCs w:val="21"/>
          <w:highlight w:val="none"/>
        </w:rPr>
      </w:pPr>
    </w:p>
    <w:p w14:paraId="1884D0D9">
      <w:pPr>
        <w:tabs>
          <w:tab w:val="left" w:pos="4860"/>
        </w:tabs>
        <w:spacing w:line="360" w:lineRule="auto"/>
        <w:ind w:right="1560" w:firstLine="444" w:firstLineChars="200"/>
        <w:jc w:val="left"/>
        <w:rPr>
          <w:rFonts w:hint="eastAsia" w:ascii="宋体" w:hAnsi="宋体" w:eastAsia="宋体" w:cs="宋体"/>
          <w:color w:val="auto"/>
          <w:spacing w:val="6"/>
          <w:sz w:val="21"/>
          <w:szCs w:val="21"/>
          <w:highlight w:val="none"/>
        </w:rPr>
      </w:pPr>
      <w:r>
        <w:rPr>
          <w:rFonts w:hint="eastAsia" w:ascii="宋体" w:hAnsi="宋体" w:eastAsia="宋体" w:cs="宋体"/>
          <w:color w:val="auto"/>
          <w:spacing w:val="6"/>
          <w:sz w:val="21"/>
          <w:szCs w:val="21"/>
          <w:highlight w:val="none"/>
        </w:rPr>
        <w:t>单位名称：</w:t>
      </w:r>
      <w:r>
        <w:rPr>
          <w:rFonts w:hint="eastAsia" w:ascii="宋体" w:hAnsi="宋体" w:eastAsia="宋体" w:cs="宋体"/>
          <w:color w:val="auto"/>
          <w:spacing w:val="6"/>
          <w:sz w:val="21"/>
          <w:szCs w:val="21"/>
          <w:highlight w:val="none"/>
          <w:u w:val="single"/>
        </w:rPr>
        <w:t xml:space="preserve">              </w:t>
      </w:r>
      <w:r>
        <w:rPr>
          <w:rFonts w:hint="eastAsia" w:ascii="宋体" w:hAnsi="宋体" w:eastAsia="宋体" w:cs="宋体"/>
          <w:color w:val="auto"/>
          <w:spacing w:val="6"/>
          <w:sz w:val="21"/>
          <w:szCs w:val="21"/>
          <w:highlight w:val="none"/>
        </w:rPr>
        <w:t>（盖单位章）</w:t>
      </w:r>
    </w:p>
    <w:p w14:paraId="23E1DA39">
      <w:pPr>
        <w:tabs>
          <w:tab w:val="left" w:pos="4860"/>
        </w:tabs>
        <w:spacing w:line="360" w:lineRule="auto"/>
        <w:ind w:right="1560" w:firstLine="444" w:firstLineChars="200"/>
        <w:jc w:val="left"/>
        <w:rPr>
          <w:rFonts w:hint="eastAsia" w:ascii="宋体" w:hAnsi="宋体" w:eastAsia="宋体" w:cs="宋体"/>
          <w:color w:val="auto"/>
          <w:spacing w:val="6"/>
          <w:sz w:val="21"/>
          <w:szCs w:val="21"/>
          <w:highlight w:val="none"/>
        </w:rPr>
      </w:pPr>
      <w:r>
        <w:rPr>
          <w:rFonts w:hint="eastAsia" w:ascii="宋体" w:hAnsi="宋体" w:eastAsia="宋体" w:cs="宋体"/>
          <w:color w:val="auto"/>
          <w:spacing w:val="6"/>
          <w:sz w:val="21"/>
          <w:szCs w:val="21"/>
          <w:highlight w:val="none"/>
        </w:rPr>
        <w:t xml:space="preserve"> </w:t>
      </w:r>
    </w:p>
    <w:p w14:paraId="3AA7A7F7">
      <w:pPr>
        <w:tabs>
          <w:tab w:val="left" w:pos="4860"/>
        </w:tabs>
        <w:spacing w:line="360" w:lineRule="auto"/>
        <w:ind w:right="1560" w:firstLine="444" w:firstLineChars="200"/>
        <w:jc w:val="left"/>
        <w:rPr>
          <w:rFonts w:hint="eastAsia" w:ascii="宋体" w:hAnsi="宋体" w:eastAsia="宋体" w:cs="宋体"/>
          <w:color w:val="auto"/>
          <w:spacing w:val="6"/>
          <w:sz w:val="21"/>
          <w:szCs w:val="21"/>
          <w:highlight w:val="none"/>
        </w:rPr>
      </w:pPr>
      <w:r>
        <w:rPr>
          <w:rFonts w:hint="eastAsia" w:ascii="宋体" w:hAnsi="宋体" w:eastAsia="宋体" w:cs="宋体"/>
          <w:color w:val="auto"/>
          <w:spacing w:val="6"/>
          <w:sz w:val="21"/>
          <w:szCs w:val="21"/>
          <w:highlight w:val="none"/>
        </w:rPr>
        <w:t>日     期：    年   月  日</w:t>
      </w:r>
    </w:p>
    <w:p w14:paraId="2DB38ABF">
      <w:pPr>
        <w:rPr>
          <w:rFonts w:hint="default" w:asciiTheme="minorEastAsia" w:hAnsiTheme="minorEastAsia" w:eastAsiaTheme="minorEastAsia" w:cstheme="minorEastAsia"/>
          <w:kern w:val="0"/>
          <w:sz w:val="24"/>
          <w:szCs w:val="24"/>
          <w:highlight w:val="none"/>
          <w:lang w:val="en-US" w:eastAsia="zh-CN"/>
        </w:rPr>
      </w:pPr>
    </w:p>
    <w:p w14:paraId="74A419C7">
      <w:pPr>
        <w:rPr>
          <w:rFonts w:hint="eastAsia" w:cs="仿宋_GB2312" w:asciiTheme="minorEastAsia" w:hAnsiTheme="minorEastAsia" w:eastAsiaTheme="minorEastAsia"/>
          <w:b/>
          <w:sz w:val="24"/>
          <w:lang w:val="en-US" w:eastAsia="zh-CN"/>
        </w:rPr>
      </w:pPr>
      <w:r>
        <w:rPr>
          <w:rFonts w:hint="eastAsia" w:cs="仿宋_GB2312" w:asciiTheme="minorEastAsia" w:hAnsiTheme="minorEastAsia" w:eastAsiaTheme="minorEastAsia"/>
          <w:b/>
          <w:sz w:val="24"/>
          <w:lang w:val="en-US" w:eastAsia="zh-CN"/>
        </w:rPr>
        <w:br w:type="page"/>
      </w:r>
    </w:p>
    <w:p w14:paraId="182B6250">
      <w:pPr>
        <w:jc w:val="left"/>
        <w:outlineLvl w:val="2"/>
        <w:rPr>
          <w:rFonts w:hint="eastAsia" w:cs="仿宋_GB2312" w:asciiTheme="minorEastAsia" w:hAnsiTheme="minorEastAsia" w:eastAsiaTheme="minorEastAsia"/>
          <w:b/>
          <w:sz w:val="24"/>
          <w:lang w:val="en-US" w:eastAsia="zh-CN"/>
        </w:rPr>
      </w:pPr>
      <w:r>
        <w:rPr>
          <w:rFonts w:hint="eastAsia" w:cs="仿宋_GB2312" w:asciiTheme="minorEastAsia" w:hAnsiTheme="minorEastAsia" w:eastAsiaTheme="minorEastAsia"/>
          <w:b/>
          <w:sz w:val="24"/>
          <w:lang w:val="en-US" w:eastAsia="zh-CN"/>
        </w:rPr>
        <w:t xml:space="preserve">附件8               </w:t>
      </w:r>
    </w:p>
    <w:bookmarkEnd w:id="1"/>
    <w:p w14:paraId="2DD141EB">
      <w:pPr>
        <w:pStyle w:val="3"/>
        <w:keepNext w:val="0"/>
        <w:keepLines w:val="0"/>
        <w:spacing w:before="20" w:after="0"/>
        <w:ind w:firstLine="137"/>
        <w:jc w:val="center"/>
        <w:rPr>
          <w:rFonts w:hint="eastAsia" w:ascii="仿宋" w:hAnsi="仿宋" w:eastAsia="仿宋" w:cs="仿宋"/>
        </w:rPr>
      </w:pPr>
      <w:bookmarkStart w:id="4" w:name="_Toc28090"/>
      <w:bookmarkStart w:id="5" w:name="_Toc3034"/>
      <w:bookmarkStart w:id="6" w:name="_Toc10110"/>
      <w:bookmarkStart w:id="7" w:name="_Toc20339"/>
      <w:bookmarkStart w:id="8" w:name="_Toc505164486"/>
      <w:r>
        <w:rPr>
          <w:rFonts w:hint="eastAsia" w:ascii="仿宋" w:hAnsi="仿宋" w:eastAsia="仿宋" w:cs="仿宋"/>
        </w:rPr>
        <w:t>（一）</w:t>
      </w:r>
      <w:r>
        <w:rPr>
          <w:rFonts w:hint="eastAsia" w:ascii="仿宋" w:hAnsi="仿宋" w:eastAsia="仿宋" w:cs="仿宋"/>
          <w:lang w:val="en-US" w:eastAsia="zh-CN"/>
        </w:rPr>
        <w:t>供应商</w:t>
      </w:r>
      <w:r>
        <w:rPr>
          <w:rFonts w:hint="eastAsia" w:ascii="仿宋" w:hAnsi="仿宋" w:eastAsia="仿宋" w:cs="仿宋"/>
        </w:rPr>
        <w:t>基本情况表</w:t>
      </w:r>
      <w:bookmarkEnd w:id="4"/>
      <w:bookmarkEnd w:id="5"/>
      <w:bookmarkEnd w:id="6"/>
      <w:bookmarkEnd w:id="7"/>
      <w:bookmarkEnd w:id="8"/>
    </w:p>
    <w:tbl>
      <w:tblPr>
        <w:tblStyle w:val="11"/>
        <w:tblW w:w="0" w:type="auto"/>
        <w:tblInd w:w="374"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1728"/>
        <w:gridCol w:w="898"/>
        <w:gridCol w:w="510"/>
        <w:gridCol w:w="441"/>
        <w:gridCol w:w="840"/>
        <w:gridCol w:w="420"/>
        <w:gridCol w:w="311"/>
        <w:gridCol w:w="1078"/>
        <w:gridCol w:w="490"/>
        <w:gridCol w:w="860"/>
        <w:gridCol w:w="992"/>
      </w:tblGrid>
      <w:tr w14:paraId="5AA54C4C">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61" w:hRule="atLeast"/>
        </w:trPr>
        <w:tc>
          <w:tcPr>
            <w:tcW w:w="1728" w:type="dxa"/>
            <w:tcBorders>
              <w:top w:val="single" w:color="auto" w:sz="4" w:space="0"/>
              <w:left w:val="single" w:color="auto" w:sz="4" w:space="0"/>
              <w:bottom w:val="single" w:color="auto" w:sz="4" w:space="0"/>
              <w:right w:val="single" w:color="auto" w:sz="4" w:space="0"/>
            </w:tcBorders>
            <w:noWrap w:val="0"/>
            <w:vAlign w:val="center"/>
          </w:tcPr>
          <w:p w14:paraId="1F8FDFB2">
            <w:pPr>
              <w:topLinePunct/>
              <w:spacing w:line="360" w:lineRule="auto"/>
              <w:jc w:val="center"/>
              <w:rPr>
                <w:rFonts w:hint="eastAsia" w:ascii="仿宋" w:hAnsi="仿宋" w:eastAsia="仿宋" w:cs="仿宋"/>
                <w:sz w:val="24"/>
              </w:rPr>
            </w:pPr>
            <w:r>
              <w:rPr>
                <w:rFonts w:hint="eastAsia" w:ascii="仿宋" w:hAnsi="仿宋" w:eastAsia="仿宋" w:cs="仿宋"/>
                <w:sz w:val="24"/>
                <w:lang w:eastAsia="zh-CN"/>
              </w:rPr>
              <w:t>供应商</w:t>
            </w:r>
            <w:r>
              <w:rPr>
                <w:rFonts w:hint="eastAsia" w:ascii="仿宋" w:hAnsi="仿宋" w:eastAsia="仿宋" w:cs="仿宋"/>
                <w:sz w:val="24"/>
              </w:rPr>
              <w:t>名称</w:t>
            </w:r>
          </w:p>
        </w:tc>
        <w:tc>
          <w:tcPr>
            <w:tcW w:w="6840" w:type="dxa"/>
            <w:gridSpan w:val="10"/>
            <w:tcBorders>
              <w:top w:val="single" w:color="auto" w:sz="4" w:space="0"/>
              <w:left w:val="single" w:color="auto" w:sz="4" w:space="0"/>
              <w:bottom w:val="single" w:color="auto" w:sz="4" w:space="0"/>
              <w:right w:val="single" w:color="auto" w:sz="4" w:space="0"/>
            </w:tcBorders>
            <w:noWrap w:val="0"/>
            <w:vAlign w:val="center"/>
          </w:tcPr>
          <w:p w14:paraId="3AC3256F">
            <w:pPr>
              <w:topLinePunct/>
              <w:spacing w:line="360" w:lineRule="auto"/>
              <w:jc w:val="center"/>
              <w:rPr>
                <w:rFonts w:hint="eastAsia" w:ascii="仿宋" w:hAnsi="仿宋" w:eastAsia="仿宋" w:cs="仿宋"/>
                <w:sz w:val="24"/>
              </w:rPr>
            </w:pPr>
          </w:p>
        </w:tc>
      </w:tr>
      <w:tr w14:paraId="1068D691">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11" w:hRule="atLeast"/>
        </w:trPr>
        <w:tc>
          <w:tcPr>
            <w:tcW w:w="1728" w:type="dxa"/>
            <w:tcBorders>
              <w:top w:val="single" w:color="auto" w:sz="4" w:space="0"/>
              <w:left w:val="single" w:color="auto" w:sz="4" w:space="0"/>
              <w:bottom w:val="single" w:color="auto" w:sz="4" w:space="0"/>
              <w:right w:val="single" w:color="auto" w:sz="4" w:space="0"/>
            </w:tcBorders>
            <w:noWrap w:val="0"/>
            <w:vAlign w:val="center"/>
          </w:tcPr>
          <w:p w14:paraId="5140A897">
            <w:pPr>
              <w:topLinePunct/>
              <w:spacing w:line="360" w:lineRule="auto"/>
              <w:jc w:val="center"/>
              <w:rPr>
                <w:rFonts w:hint="eastAsia" w:ascii="仿宋" w:hAnsi="仿宋" w:eastAsia="仿宋" w:cs="仿宋"/>
                <w:sz w:val="24"/>
              </w:rPr>
            </w:pPr>
            <w:r>
              <w:rPr>
                <w:rFonts w:hint="eastAsia" w:ascii="仿宋" w:hAnsi="仿宋" w:eastAsia="仿宋" w:cs="仿宋"/>
                <w:sz w:val="24"/>
              </w:rPr>
              <w:t>注册地址</w:t>
            </w:r>
          </w:p>
        </w:tc>
        <w:tc>
          <w:tcPr>
            <w:tcW w:w="3420" w:type="dxa"/>
            <w:gridSpan w:val="6"/>
            <w:tcBorders>
              <w:top w:val="single" w:color="auto" w:sz="4" w:space="0"/>
              <w:left w:val="single" w:color="auto" w:sz="4" w:space="0"/>
              <w:bottom w:val="single" w:color="auto" w:sz="4" w:space="0"/>
              <w:right w:val="single" w:color="auto" w:sz="4" w:space="0"/>
            </w:tcBorders>
            <w:noWrap w:val="0"/>
            <w:vAlign w:val="center"/>
          </w:tcPr>
          <w:p w14:paraId="7C13001C">
            <w:pPr>
              <w:topLinePunct/>
              <w:spacing w:line="360" w:lineRule="auto"/>
              <w:jc w:val="center"/>
              <w:rPr>
                <w:rFonts w:hint="eastAsia" w:ascii="仿宋" w:hAnsi="仿宋" w:eastAsia="仿宋" w:cs="仿宋"/>
                <w:sz w:val="24"/>
              </w:rPr>
            </w:pPr>
          </w:p>
        </w:tc>
        <w:tc>
          <w:tcPr>
            <w:tcW w:w="1078" w:type="dxa"/>
            <w:tcBorders>
              <w:top w:val="single" w:color="auto" w:sz="4" w:space="0"/>
              <w:left w:val="single" w:color="auto" w:sz="4" w:space="0"/>
              <w:bottom w:val="single" w:color="auto" w:sz="4" w:space="0"/>
              <w:right w:val="single" w:color="auto" w:sz="4" w:space="0"/>
            </w:tcBorders>
            <w:noWrap w:val="0"/>
            <w:vAlign w:val="center"/>
          </w:tcPr>
          <w:p w14:paraId="7D306B4C">
            <w:pPr>
              <w:topLinePunct/>
              <w:spacing w:line="360" w:lineRule="auto"/>
              <w:jc w:val="center"/>
              <w:rPr>
                <w:rFonts w:hint="eastAsia" w:ascii="仿宋" w:hAnsi="仿宋" w:eastAsia="仿宋" w:cs="仿宋"/>
                <w:sz w:val="24"/>
              </w:rPr>
            </w:pPr>
            <w:r>
              <w:rPr>
                <w:rFonts w:hint="eastAsia" w:ascii="仿宋" w:hAnsi="仿宋" w:eastAsia="仿宋" w:cs="仿宋"/>
                <w:sz w:val="24"/>
              </w:rPr>
              <w:t>邮政</w:t>
            </w:r>
          </w:p>
          <w:p w14:paraId="33EA978E">
            <w:pPr>
              <w:topLinePunct/>
              <w:spacing w:line="360" w:lineRule="auto"/>
              <w:jc w:val="center"/>
              <w:rPr>
                <w:rFonts w:hint="eastAsia" w:ascii="仿宋" w:hAnsi="仿宋" w:eastAsia="仿宋" w:cs="仿宋"/>
                <w:sz w:val="24"/>
              </w:rPr>
            </w:pPr>
            <w:r>
              <w:rPr>
                <w:rFonts w:hint="eastAsia" w:ascii="仿宋" w:hAnsi="仿宋" w:eastAsia="仿宋" w:cs="仿宋"/>
                <w:sz w:val="24"/>
              </w:rPr>
              <w:t>编码</w:t>
            </w:r>
          </w:p>
        </w:tc>
        <w:tc>
          <w:tcPr>
            <w:tcW w:w="2342" w:type="dxa"/>
            <w:gridSpan w:val="3"/>
            <w:tcBorders>
              <w:top w:val="single" w:color="auto" w:sz="4" w:space="0"/>
              <w:left w:val="single" w:color="auto" w:sz="4" w:space="0"/>
              <w:bottom w:val="single" w:color="auto" w:sz="4" w:space="0"/>
              <w:right w:val="single" w:color="auto" w:sz="4" w:space="0"/>
            </w:tcBorders>
            <w:noWrap w:val="0"/>
            <w:vAlign w:val="center"/>
          </w:tcPr>
          <w:p w14:paraId="62C292FD">
            <w:pPr>
              <w:topLinePunct/>
              <w:spacing w:line="360" w:lineRule="auto"/>
              <w:jc w:val="center"/>
              <w:rPr>
                <w:rFonts w:hint="eastAsia" w:ascii="仿宋" w:hAnsi="仿宋" w:eastAsia="仿宋" w:cs="仿宋"/>
                <w:sz w:val="24"/>
              </w:rPr>
            </w:pPr>
          </w:p>
        </w:tc>
      </w:tr>
      <w:tr w14:paraId="38C074BA">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605" w:hRule="atLeast"/>
        </w:trPr>
        <w:tc>
          <w:tcPr>
            <w:tcW w:w="1728" w:type="dxa"/>
            <w:vMerge w:val="restart"/>
            <w:tcBorders>
              <w:top w:val="single" w:color="auto" w:sz="4" w:space="0"/>
              <w:left w:val="single" w:color="auto" w:sz="4" w:space="0"/>
              <w:bottom w:val="single" w:color="auto" w:sz="4" w:space="0"/>
              <w:right w:val="single" w:color="auto" w:sz="4" w:space="0"/>
            </w:tcBorders>
            <w:noWrap w:val="0"/>
            <w:vAlign w:val="center"/>
          </w:tcPr>
          <w:p w14:paraId="2FB5D810">
            <w:pPr>
              <w:topLinePunct/>
              <w:spacing w:line="360" w:lineRule="auto"/>
              <w:jc w:val="center"/>
              <w:rPr>
                <w:rFonts w:hint="eastAsia" w:ascii="仿宋" w:hAnsi="仿宋" w:eastAsia="仿宋" w:cs="仿宋"/>
                <w:sz w:val="24"/>
              </w:rPr>
            </w:pPr>
            <w:r>
              <w:rPr>
                <w:rFonts w:hint="eastAsia" w:ascii="仿宋" w:hAnsi="仿宋" w:eastAsia="仿宋" w:cs="仿宋"/>
                <w:sz w:val="24"/>
              </w:rPr>
              <w:t>联系方式</w:t>
            </w:r>
          </w:p>
        </w:tc>
        <w:tc>
          <w:tcPr>
            <w:tcW w:w="1408" w:type="dxa"/>
            <w:gridSpan w:val="2"/>
            <w:tcBorders>
              <w:top w:val="single" w:color="auto" w:sz="4" w:space="0"/>
              <w:left w:val="single" w:color="auto" w:sz="4" w:space="0"/>
              <w:bottom w:val="single" w:color="auto" w:sz="4" w:space="0"/>
              <w:right w:val="single" w:color="auto" w:sz="4" w:space="0"/>
            </w:tcBorders>
            <w:noWrap w:val="0"/>
            <w:vAlign w:val="center"/>
          </w:tcPr>
          <w:p w14:paraId="77FE5CCF">
            <w:pPr>
              <w:topLinePunct/>
              <w:spacing w:line="360" w:lineRule="auto"/>
              <w:jc w:val="center"/>
              <w:rPr>
                <w:rFonts w:hint="eastAsia" w:ascii="仿宋" w:hAnsi="仿宋" w:eastAsia="仿宋" w:cs="仿宋"/>
                <w:sz w:val="24"/>
              </w:rPr>
            </w:pPr>
            <w:r>
              <w:rPr>
                <w:rFonts w:hint="eastAsia" w:ascii="仿宋" w:hAnsi="仿宋" w:eastAsia="仿宋" w:cs="仿宋"/>
                <w:sz w:val="24"/>
              </w:rPr>
              <w:t>联系人</w:t>
            </w:r>
          </w:p>
        </w:tc>
        <w:tc>
          <w:tcPr>
            <w:tcW w:w="2012" w:type="dxa"/>
            <w:gridSpan w:val="4"/>
            <w:tcBorders>
              <w:top w:val="single" w:color="auto" w:sz="4" w:space="0"/>
              <w:left w:val="single" w:color="auto" w:sz="4" w:space="0"/>
              <w:bottom w:val="single" w:color="auto" w:sz="4" w:space="0"/>
              <w:right w:val="single" w:color="auto" w:sz="4" w:space="0"/>
            </w:tcBorders>
            <w:noWrap w:val="0"/>
            <w:vAlign w:val="center"/>
          </w:tcPr>
          <w:p w14:paraId="1EA695ED">
            <w:pPr>
              <w:topLinePunct/>
              <w:spacing w:line="360" w:lineRule="auto"/>
              <w:jc w:val="center"/>
              <w:rPr>
                <w:rFonts w:hint="eastAsia" w:ascii="仿宋" w:hAnsi="仿宋" w:eastAsia="仿宋" w:cs="仿宋"/>
                <w:sz w:val="24"/>
              </w:rPr>
            </w:pPr>
          </w:p>
        </w:tc>
        <w:tc>
          <w:tcPr>
            <w:tcW w:w="1078" w:type="dxa"/>
            <w:tcBorders>
              <w:top w:val="single" w:color="auto" w:sz="4" w:space="0"/>
              <w:left w:val="single" w:color="auto" w:sz="4" w:space="0"/>
              <w:bottom w:val="single" w:color="auto" w:sz="4" w:space="0"/>
              <w:right w:val="single" w:color="auto" w:sz="4" w:space="0"/>
            </w:tcBorders>
            <w:noWrap w:val="0"/>
            <w:vAlign w:val="center"/>
          </w:tcPr>
          <w:p w14:paraId="1D7FE5F6">
            <w:pPr>
              <w:topLinePunct/>
              <w:spacing w:line="360" w:lineRule="auto"/>
              <w:jc w:val="center"/>
              <w:rPr>
                <w:rFonts w:hint="eastAsia" w:ascii="仿宋" w:hAnsi="仿宋" w:eastAsia="仿宋" w:cs="仿宋"/>
                <w:sz w:val="24"/>
              </w:rPr>
            </w:pPr>
            <w:r>
              <w:rPr>
                <w:rFonts w:hint="eastAsia" w:ascii="仿宋" w:hAnsi="仿宋" w:eastAsia="仿宋" w:cs="仿宋"/>
                <w:sz w:val="24"/>
              </w:rPr>
              <w:t>电 话</w:t>
            </w:r>
          </w:p>
        </w:tc>
        <w:tc>
          <w:tcPr>
            <w:tcW w:w="2342" w:type="dxa"/>
            <w:gridSpan w:val="3"/>
            <w:tcBorders>
              <w:top w:val="single" w:color="auto" w:sz="4" w:space="0"/>
              <w:left w:val="single" w:color="auto" w:sz="4" w:space="0"/>
              <w:bottom w:val="single" w:color="auto" w:sz="4" w:space="0"/>
              <w:right w:val="single" w:color="auto" w:sz="4" w:space="0"/>
            </w:tcBorders>
            <w:noWrap w:val="0"/>
            <w:vAlign w:val="center"/>
          </w:tcPr>
          <w:p w14:paraId="3965AA12">
            <w:pPr>
              <w:topLinePunct/>
              <w:spacing w:line="360" w:lineRule="auto"/>
              <w:jc w:val="center"/>
              <w:rPr>
                <w:rFonts w:hint="eastAsia" w:ascii="仿宋" w:hAnsi="仿宋" w:eastAsia="仿宋" w:cs="仿宋"/>
                <w:sz w:val="24"/>
              </w:rPr>
            </w:pPr>
          </w:p>
        </w:tc>
      </w:tr>
      <w:tr w14:paraId="2EE0FF25">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613" w:hRule="atLeast"/>
        </w:trPr>
        <w:tc>
          <w:tcPr>
            <w:tcW w:w="1728" w:type="dxa"/>
            <w:vMerge w:val="continue"/>
            <w:tcBorders>
              <w:top w:val="single" w:color="auto" w:sz="4" w:space="0"/>
              <w:left w:val="single" w:color="auto" w:sz="4" w:space="0"/>
              <w:bottom w:val="single" w:color="auto" w:sz="4" w:space="0"/>
              <w:right w:val="single" w:color="auto" w:sz="4" w:space="0"/>
            </w:tcBorders>
            <w:noWrap w:val="0"/>
            <w:vAlign w:val="center"/>
          </w:tcPr>
          <w:p w14:paraId="7C422FCE">
            <w:pPr>
              <w:widowControl/>
              <w:spacing w:line="360" w:lineRule="auto"/>
              <w:jc w:val="left"/>
              <w:rPr>
                <w:rFonts w:hint="eastAsia" w:ascii="仿宋" w:hAnsi="仿宋" w:eastAsia="仿宋" w:cs="仿宋"/>
                <w:sz w:val="24"/>
              </w:rPr>
            </w:pPr>
          </w:p>
        </w:tc>
        <w:tc>
          <w:tcPr>
            <w:tcW w:w="1408" w:type="dxa"/>
            <w:gridSpan w:val="2"/>
            <w:tcBorders>
              <w:top w:val="single" w:color="auto" w:sz="4" w:space="0"/>
              <w:left w:val="single" w:color="auto" w:sz="4" w:space="0"/>
              <w:bottom w:val="single" w:color="auto" w:sz="4" w:space="0"/>
              <w:right w:val="single" w:color="auto" w:sz="4" w:space="0"/>
            </w:tcBorders>
            <w:noWrap w:val="0"/>
            <w:vAlign w:val="center"/>
          </w:tcPr>
          <w:p w14:paraId="13DD288C">
            <w:pPr>
              <w:topLinePunct/>
              <w:spacing w:line="360" w:lineRule="auto"/>
              <w:jc w:val="center"/>
              <w:rPr>
                <w:rFonts w:hint="eastAsia" w:ascii="仿宋" w:hAnsi="仿宋" w:eastAsia="仿宋" w:cs="仿宋"/>
                <w:sz w:val="24"/>
              </w:rPr>
            </w:pPr>
            <w:r>
              <w:rPr>
                <w:rFonts w:hint="eastAsia" w:ascii="仿宋" w:hAnsi="仿宋" w:eastAsia="仿宋" w:cs="仿宋"/>
                <w:sz w:val="24"/>
              </w:rPr>
              <w:t>传  真</w:t>
            </w:r>
          </w:p>
        </w:tc>
        <w:tc>
          <w:tcPr>
            <w:tcW w:w="2012" w:type="dxa"/>
            <w:gridSpan w:val="4"/>
            <w:tcBorders>
              <w:top w:val="single" w:color="auto" w:sz="4" w:space="0"/>
              <w:left w:val="single" w:color="auto" w:sz="4" w:space="0"/>
              <w:bottom w:val="single" w:color="auto" w:sz="4" w:space="0"/>
              <w:right w:val="single" w:color="auto" w:sz="4" w:space="0"/>
            </w:tcBorders>
            <w:noWrap w:val="0"/>
            <w:vAlign w:val="center"/>
          </w:tcPr>
          <w:p w14:paraId="1EA2481C">
            <w:pPr>
              <w:topLinePunct/>
              <w:spacing w:line="360" w:lineRule="auto"/>
              <w:jc w:val="center"/>
              <w:rPr>
                <w:rFonts w:hint="eastAsia" w:ascii="仿宋" w:hAnsi="仿宋" w:eastAsia="仿宋" w:cs="仿宋"/>
                <w:sz w:val="24"/>
              </w:rPr>
            </w:pPr>
          </w:p>
        </w:tc>
        <w:tc>
          <w:tcPr>
            <w:tcW w:w="1078" w:type="dxa"/>
            <w:tcBorders>
              <w:top w:val="single" w:color="auto" w:sz="4" w:space="0"/>
              <w:left w:val="single" w:color="auto" w:sz="4" w:space="0"/>
              <w:bottom w:val="single" w:color="auto" w:sz="4" w:space="0"/>
              <w:right w:val="single" w:color="auto" w:sz="4" w:space="0"/>
            </w:tcBorders>
            <w:noWrap w:val="0"/>
            <w:vAlign w:val="center"/>
          </w:tcPr>
          <w:p w14:paraId="2B852D53">
            <w:pPr>
              <w:topLinePunct/>
              <w:spacing w:line="360" w:lineRule="auto"/>
              <w:jc w:val="center"/>
              <w:rPr>
                <w:rFonts w:hint="eastAsia" w:ascii="仿宋" w:hAnsi="仿宋" w:eastAsia="仿宋" w:cs="仿宋"/>
                <w:sz w:val="24"/>
              </w:rPr>
            </w:pPr>
            <w:r>
              <w:rPr>
                <w:rFonts w:hint="eastAsia" w:ascii="仿宋" w:hAnsi="仿宋" w:eastAsia="仿宋" w:cs="仿宋"/>
                <w:sz w:val="24"/>
              </w:rPr>
              <w:t>网 址</w:t>
            </w:r>
          </w:p>
        </w:tc>
        <w:tc>
          <w:tcPr>
            <w:tcW w:w="2342" w:type="dxa"/>
            <w:gridSpan w:val="3"/>
            <w:tcBorders>
              <w:top w:val="single" w:color="auto" w:sz="4" w:space="0"/>
              <w:left w:val="single" w:color="auto" w:sz="4" w:space="0"/>
              <w:bottom w:val="single" w:color="auto" w:sz="4" w:space="0"/>
              <w:right w:val="single" w:color="auto" w:sz="4" w:space="0"/>
            </w:tcBorders>
            <w:noWrap w:val="0"/>
            <w:vAlign w:val="center"/>
          </w:tcPr>
          <w:p w14:paraId="16C144A7">
            <w:pPr>
              <w:topLinePunct/>
              <w:spacing w:line="360" w:lineRule="auto"/>
              <w:jc w:val="center"/>
              <w:rPr>
                <w:rFonts w:hint="eastAsia" w:ascii="仿宋" w:hAnsi="仿宋" w:eastAsia="仿宋" w:cs="仿宋"/>
                <w:sz w:val="24"/>
              </w:rPr>
            </w:pPr>
          </w:p>
        </w:tc>
      </w:tr>
      <w:tr w14:paraId="415400F8">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14" w:hRule="atLeast"/>
        </w:trPr>
        <w:tc>
          <w:tcPr>
            <w:tcW w:w="1728" w:type="dxa"/>
            <w:tcBorders>
              <w:top w:val="single" w:color="auto" w:sz="4" w:space="0"/>
              <w:left w:val="single" w:color="auto" w:sz="4" w:space="0"/>
              <w:bottom w:val="single" w:color="auto" w:sz="4" w:space="0"/>
              <w:right w:val="single" w:color="auto" w:sz="4" w:space="0"/>
            </w:tcBorders>
            <w:noWrap w:val="0"/>
            <w:vAlign w:val="center"/>
          </w:tcPr>
          <w:p w14:paraId="74FD7D4D">
            <w:pPr>
              <w:topLinePunct/>
              <w:spacing w:line="360" w:lineRule="auto"/>
              <w:jc w:val="center"/>
              <w:rPr>
                <w:rFonts w:hint="eastAsia" w:ascii="仿宋" w:hAnsi="仿宋" w:eastAsia="仿宋" w:cs="仿宋"/>
                <w:sz w:val="24"/>
              </w:rPr>
            </w:pPr>
            <w:r>
              <w:rPr>
                <w:rFonts w:hint="eastAsia" w:ascii="仿宋" w:hAnsi="仿宋" w:eastAsia="仿宋" w:cs="仿宋"/>
                <w:sz w:val="24"/>
              </w:rPr>
              <w:t>组织结构</w:t>
            </w:r>
          </w:p>
        </w:tc>
        <w:tc>
          <w:tcPr>
            <w:tcW w:w="6840" w:type="dxa"/>
            <w:gridSpan w:val="10"/>
            <w:tcBorders>
              <w:top w:val="single" w:color="auto" w:sz="4" w:space="0"/>
              <w:left w:val="single" w:color="auto" w:sz="4" w:space="0"/>
              <w:bottom w:val="single" w:color="auto" w:sz="4" w:space="0"/>
              <w:right w:val="single" w:color="auto" w:sz="4" w:space="0"/>
            </w:tcBorders>
            <w:noWrap w:val="0"/>
            <w:vAlign w:val="center"/>
          </w:tcPr>
          <w:p w14:paraId="66CCBCF2">
            <w:pPr>
              <w:topLinePunct/>
              <w:spacing w:line="360" w:lineRule="auto"/>
              <w:jc w:val="center"/>
              <w:rPr>
                <w:rFonts w:hint="eastAsia" w:ascii="仿宋" w:hAnsi="仿宋" w:eastAsia="仿宋" w:cs="仿宋"/>
                <w:sz w:val="24"/>
              </w:rPr>
            </w:pPr>
          </w:p>
        </w:tc>
      </w:tr>
      <w:tr w14:paraId="5F2FD28C">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08" w:hRule="atLeast"/>
        </w:trPr>
        <w:tc>
          <w:tcPr>
            <w:tcW w:w="1728" w:type="dxa"/>
            <w:tcBorders>
              <w:top w:val="single" w:color="auto" w:sz="4" w:space="0"/>
              <w:left w:val="single" w:color="auto" w:sz="4" w:space="0"/>
              <w:bottom w:val="single" w:color="auto" w:sz="4" w:space="0"/>
              <w:right w:val="single" w:color="auto" w:sz="4" w:space="0"/>
            </w:tcBorders>
            <w:noWrap w:val="0"/>
            <w:vAlign w:val="center"/>
          </w:tcPr>
          <w:p w14:paraId="1B5FF7C0">
            <w:pPr>
              <w:topLinePunct/>
              <w:spacing w:line="360" w:lineRule="auto"/>
              <w:jc w:val="center"/>
              <w:rPr>
                <w:rFonts w:hint="eastAsia" w:ascii="仿宋" w:hAnsi="仿宋" w:eastAsia="仿宋" w:cs="仿宋"/>
                <w:sz w:val="24"/>
              </w:rPr>
            </w:pPr>
            <w:r>
              <w:rPr>
                <w:rFonts w:hint="eastAsia" w:ascii="仿宋" w:hAnsi="仿宋" w:eastAsia="仿宋" w:cs="仿宋"/>
                <w:sz w:val="24"/>
              </w:rPr>
              <w:t>法定代表人</w:t>
            </w:r>
          </w:p>
        </w:tc>
        <w:tc>
          <w:tcPr>
            <w:tcW w:w="898" w:type="dxa"/>
            <w:tcBorders>
              <w:top w:val="single" w:color="auto" w:sz="4" w:space="0"/>
              <w:left w:val="single" w:color="auto" w:sz="4" w:space="0"/>
              <w:bottom w:val="single" w:color="auto" w:sz="4" w:space="0"/>
              <w:right w:val="single" w:color="auto" w:sz="4" w:space="0"/>
            </w:tcBorders>
            <w:noWrap w:val="0"/>
            <w:vAlign w:val="center"/>
          </w:tcPr>
          <w:p w14:paraId="26F7D2D9">
            <w:pPr>
              <w:topLinePunct/>
              <w:spacing w:line="360" w:lineRule="auto"/>
              <w:jc w:val="center"/>
              <w:rPr>
                <w:rFonts w:hint="eastAsia" w:ascii="仿宋" w:hAnsi="仿宋" w:eastAsia="仿宋" w:cs="仿宋"/>
                <w:sz w:val="24"/>
              </w:rPr>
            </w:pPr>
            <w:r>
              <w:rPr>
                <w:rFonts w:hint="eastAsia" w:ascii="仿宋" w:hAnsi="仿宋" w:eastAsia="仿宋" w:cs="仿宋"/>
                <w:sz w:val="24"/>
              </w:rPr>
              <w:t>姓名</w:t>
            </w:r>
          </w:p>
        </w:tc>
        <w:tc>
          <w:tcPr>
            <w:tcW w:w="951" w:type="dxa"/>
            <w:gridSpan w:val="2"/>
            <w:tcBorders>
              <w:top w:val="single" w:color="auto" w:sz="4" w:space="0"/>
              <w:left w:val="single" w:color="auto" w:sz="4" w:space="0"/>
              <w:bottom w:val="single" w:color="auto" w:sz="4" w:space="0"/>
              <w:right w:val="single" w:color="auto" w:sz="4" w:space="0"/>
            </w:tcBorders>
            <w:noWrap w:val="0"/>
            <w:vAlign w:val="center"/>
          </w:tcPr>
          <w:p w14:paraId="00AB99D1">
            <w:pPr>
              <w:topLinePunct/>
              <w:spacing w:line="360" w:lineRule="auto"/>
              <w:jc w:val="center"/>
              <w:rPr>
                <w:rFonts w:hint="eastAsia" w:ascii="仿宋" w:hAnsi="仿宋" w:eastAsia="仿宋" w:cs="仿宋"/>
                <w:sz w:val="24"/>
              </w:rPr>
            </w:pPr>
          </w:p>
        </w:tc>
        <w:tc>
          <w:tcPr>
            <w:tcW w:w="1260" w:type="dxa"/>
            <w:gridSpan w:val="2"/>
            <w:tcBorders>
              <w:top w:val="single" w:color="auto" w:sz="4" w:space="0"/>
              <w:left w:val="single" w:color="auto" w:sz="4" w:space="0"/>
              <w:bottom w:val="single" w:color="auto" w:sz="4" w:space="0"/>
              <w:right w:val="single" w:color="auto" w:sz="4" w:space="0"/>
            </w:tcBorders>
            <w:noWrap w:val="0"/>
            <w:vAlign w:val="center"/>
          </w:tcPr>
          <w:p w14:paraId="7BE1B619">
            <w:pPr>
              <w:topLinePunct/>
              <w:spacing w:line="360" w:lineRule="auto"/>
              <w:jc w:val="center"/>
              <w:rPr>
                <w:rFonts w:hint="eastAsia" w:ascii="仿宋" w:hAnsi="仿宋" w:eastAsia="仿宋" w:cs="仿宋"/>
                <w:sz w:val="24"/>
              </w:rPr>
            </w:pPr>
            <w:r>
              <w:rPr>
                <w:rFonts w:hint="eastAsia" w:ascii="仿宋" w:hAnsi="仿宋" w:eastAsia="仿宋" w:cs="仿宋"/>
                <w:sz w:val="24"/>
              </w:rPr>
              <w:t>技术职称</w:t>
            </w:r>
          </w:p>
        </w:tc>
        <w:tc>
          <w:tcPr>
            <w:tcW w:w="1879" w:type="dxa"/>
            <w:gridSpan w:val="3"/>
            <w:tcBorders>
              <w:top w:val="single" w:color="auto" w:sz="4" w:space="0"/>
              <w:left w:val="single" w:color="auto" w:sz="4" w:space="0"/>
              <w:bottom w:val="single" w:color="auto" w:sz="4" w:space="0"/>
              <w:right w:val="single" w:color="auto" w:sz="4" w:space="0"/>
            </w:tcBorders>
            <w:noWrap w:val="0"/>
            <w:vAlign w:val="center"/>
          </w:tcPr>
          <w:p w14:paraId="2627E0FA">
            <w:pPr>
              <w:topLinePunct/>
              <w:spacing w:line="360" w:lineRule="auto"/>
              <w:jc w:val="center"/>
              <w:rPr>
                <w:rFonts w:hint="eastAsia" w:ascii="仿宋" w:hAnsi="仿宋" w:eastAsia="仿宋" w:cs="仿宋"/>
                <w:sz w:val="24"/>
              </w:rPr>
            </w:pPr>
          </w:p>
        </w:tc>
        <w:tc>
          <w:tcPr>
            <w:tcW w:w="860" w:type="dxa"/>
            <w:tcBorders>
              <w:top w:val="single" w:color="auto" w:sz="4" w:space="0"/>
              <w:left w:val="single" w:color="auto" w:sz="4" w:space="0"/>
              <w:bottom w:val="single" w:color="auto" w:sz="4" w:space="0"/>
              <w:right w:val="single" w:color="auto" w:sz="4" w:space="0"/>
            </w:tcBorders>
            <w:noWrap w:val="0"/>
            <w:vAlign w:val="center"/>
          </w:tcPr>
          <w:p w14:paraId="64A31A0F">
            <w:pPr>
              <w:topLinePunct/>
              <w:spacing w:line="360" w:lineRule="auto"/>
              <w:jc w:val="center"/>
              <w:rPr>
                <w:rFonts w:hint="eastAsia" w:ascii="仿宋" w:hAnsi="仿宋" w:eastAsia="仿宋" w:cs="仿宋"/>
                <w:sz w:val="24"/>
              </w:rPr>
            </w:pPr>
            <w:r>
              <w:rPr>
                <w:rFonts w:hint="eastAsia" w:ascii="仿宋" w:hAnsi="仿宋" w:eastAsia="仿宋" w:cs="仿宋"/>
                <w:sz w:val="24"/>
              </w:rPr>
              <w:t>电话</w:t>
            </w:r>
          </w:p>
        </w:tc>
        <w:tc>
          <w:tcPr>
            <w:tcW w:w="992" w:type="dxa"/>
            <w:tcBorders>
              <w:top w:val="single" w:color="auto" w:sz="4" w:space="0"/>
              <w:left w:val="single" w:color="auto" w:sz="4" w:space="0"/>
              <w:bottom w:val="single" w:color="auto" w:sz="4" w:space="0"/>
              <w:right w:val="single" w:color="auto" w:sz="4" w:space="0"/>
            </w:tcBorders>
            <w:noWrap w:val="0"/>
            <w:vAlign w:val="center"/>
          </w:tcPr>
          <w:p w14:paraId="09C63C8D">
            <w:pPr>
              <w:topLinePunct/>
              <w:spacing w:line="360" w:lineRule="auto"/>
              <w:jc w:val="center"/>
              <w:rPr>
                <w:rFonts w:hint="eastAsia" w:ascii="仿宋" w:hAnsi="仿宋" w:eastAsia="仿宋" w:cs="仿宋"/>
                <w:sz w:val="24"/>
              </w:rPr>
            </w:pPr>
          </w:p>
        </w:tc>
      </w:tr>
      <w:tr w14:paraId="72F915B2">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02" w:hRule="atLeast"/>
        </w:trPr>
        <w:tc>
          <w:tcPr>
            <w:tcW w:w="1728" w:type="dxa"/>
            <w:tcBorders>
              <w:top w:val="single" w:color="auto" w:sz="4" w:space="0"/>
              <w:left w:val="single" w:color="auto" w:sz="4" w:space="0"/>
              <w:bottom w:val="single" w:color="auto" w:sz="4" w:space="0"/>
              <w:right w:val="single" w:color="auto" w:sz="4" w:space="0"/>
            </w:tcBorders>
            <w:noWrap w:val="0"/>
            <w:vAlign w:val="center"/>
          </w:tcPr>
          <w:p w14:paraId="5447232B">
            <w:pPr>
              <w:topLinePunct/>
              <w:spacing w:line="360" w:lineRule="auto"/>
              <w:jc w:val="center"/>
              <w:rPr>
                <w:rFonts w:hint="eastAsia" w:ascii="仿宋" w:hAnsi="仿宋" w:eastAsia="仿宋" w:cs="仿宋"/>
                <w:sz w:val="24"/>
              </w:rPr>
            </w:pPr>
            <w:r>
              <w:rPr>
                <w:rFonts w:hint="eastAsia" w:ascii="仿宋" w:hAnsi="仿宋" w:eastAsia="仿宋" w:cs="仿宋"/>
                <w:sz w:val="24"/>
              </w:rPr>
              <w:t>项目负责人</w:t>
            </w:r>
          </w:p>
        </w:tc>
        <w:tc>
          <w:tcPr>
            <w:tcW w:w="898" w:type="dxa"/>
            <w:tcBorders>
              <w:top w:val="single" w:color="auto" w:sz="4" w:space="0"/>
              <w:left w:val="single" w:color="auto" w:sz="4" w:space="0"/>
              <w:bottom w:val="single" w:color="auto" w:sz="4" w:space="0"/>
              <w:right w:val="single" w:color="auto" w:sz="4" w:space="0"/>
            </w:tcBorders>
            <w:noWrap w:val="0"/>
            <w:vAlign w:val="center"/>
          </w:tcPr>
          <w:p w14:paraId="33218DFC">
            <w:pPr>
              <w:topLinePunct/>
              <w:spacing w:line="360" w:lineRule="auto"/>
              <w:jc w:val="center"/>
              <w:rPr>
                <w:rFonts w:hint="eastAsia" w:ascii="仿宋" w:hAnsi="仿宋" w:eastAsia="仿宋" w:cs="仿宋"/>
                <w:sz w:val="24"/>
              </w:rPr>
            </w:pPr>
            <w:r>
              <w:rPr>
                <w:rFonts w:hint="eastAsia" w:ascii="仿宋" w:hAnsi="仿宋" w:eastAsia="仿宋" w:cs="仿宋"/>
                <w:sz w:val="24"/>
              </w:rPr>
              <w:t>姓名</w:t>
            </w:r>
          </w:p>
        </w:tc>
        <w:tc>
          <w:tcPr>
            <w:tcW w:w="951" w:type="dxa"/>
            <w:gridSpan w:val="2"/>
            <w:tcBorders>
              <w:top w:val="single" w:color="auto" w:sz="4" w:space="0"/>
              <w:left w:val="single" w:color="auto" w:sz="4" w:space="0"/>
              <w:bottom w:val="single" w:color="auto" w:sz="4" w:space="0"/>
              <w:right w:val="single" w:color="auto" w:sz="4" w:space="0"/>
            </w:tcBorders>
            <w:noWrap w:val="0"/>
            <w:vAlign w:val="center"/>
          </w:tcPr>
          <w:p w14:paraId="2B89184A">
            <w:pPr>
              <w:topLinePunct/>
              <w:spacing w:line="360" w:lineRule="auto"/>
              <w:jc w:val="center"/>
              <w:rPr>
                <w:rFonts w:hint="eastAsia" w:ascii="仿宋" w:hAnsi="仿宋" w:eastAsia="仿宋" w:cs="仿宋"/>
                <w:sz w:val="24"/>
              </w:rPr>
            </w:pPr>
          </w:p>
        </w:tc>
        <w:tc>
          <w:tcPr>
            <w:tcW w:w="1260" w:type="dxa"/>
            <w:gridSpan w:val="2"/>
            <w:tcBorders>
              <w:top w:val="single" w:color="auto" w:sz="4" w:space="0"/>
              <w:left w:val="single" w:color="auto" w:sz="4" w:space="0"/>
              <w:bottom w:val="single" w:color="auto" w:sz="4" w:space="0"/>
              <w:right w:val="single" w:color="auto" w:sz="4" w:space="0"/>
            </w:tcBorders>
            <w:noWrap w:val="0"/>
            <w:vAlign w:val="center"/>
          </w:tcPr>
          <w:p w14:paraId="48984BB1">
            <w:pPr>
              <w:topLinePunct/>
              <w:spacing w:line="360" w:lineRule="auto"/>
              <w:jc w:val="center"/>
              <w:rPr>
                <w:rFonts w:hint="eastAsia" w:ascii="仿宋" w:hAnsi="仿宋" w:eastAsia="仿宋" w:cs="仿宋"/>
                <w:sz w:val="24"/>
              </w:rPr>
            </w:pPr>
            <w:r>
              <w:rPr>
                <w:rFonts w:hint="eastAsia" w:ascii="仿宋" w:hAnsi="仿宋" w:eastAsia="仿宋" w:cs="仿宋"/>
                <w:sz w:val="24"/>
              </w:rPr>
              <w:t>技术职称</w:t>
            </w:r>
          </w:p>
        </w:tc>
        <w:tc>
          <w:tcPr>
            <w:tcW w:w="1879" w:type="dxa"/>
            <w:gridSpan w:val="3"/>
            <w:tcBorders>
              <w:top w:val="single" w:color="auto" w:sz="4" w:space="0"/>
              <w:left w:val="single" w:color="auto" w:sz="4" w:space="0"/>
              <w:bottom w:val="single" w:color="auto" w:sz="4" w:space="0"/>
              <w:right w:val="single" w:color="auto" w:sz="4" w:space="0"/>
            </w:tcBorders>
            <w:noWrap w:val="0"/>
            <w:vAlign w:val="center"/>
          </w:tcPr>
          <w:p w14:paraId="3FF973E4">
            <w:pPr>
              <w:topLinePunct/>
              <w:spacing w:line="360" w:lineRule="auto"/>
              <w:jc w:val="center"/>
              <w:rPr>
                <w:rFonts w:hint="eastAsia" w:ascii="仿宋" w:hAnsi="仿宋" w:eastAsia="仿宋" w:cs="仿宋"/>
                <w:sz w:val="24"/>
              </w:rPr>
            </w:pPr>
          </w:p>
        </w:tc>
        <w:tc>
          <w:tcPr>
            <w:tcW w:w="860" w:type="dxa"/>
            <w:tcBorders>
              <w:top w:val="single" w:color="auto" w:sz="4" w:space="0"/>
              <w:left w:val="single" w:color="auto" w:sz="4" w:space="0"/>
              <w:bottom w:val="single" w:color="auto" w:sz="4" w:space="0"/>
              <w:right w:val="single" w:color="auto" w:sz="4" w:space="0"/>
            </w:tcBorders>
            <w:noWrap w:val="0"/>
            <w:vAlign w:val="center"/>
          </w:tcPr>
          <w:p w14:paraId="4B1E97FF">
            <w:pPr>
              <w:topLinePunct/>
              <w:spacing w:line="360" w:lineRule="auto"/>
              <w:jc w:val="center"/>
              <w:rPr>
                <w:rFonts w:hint="eastAsia" w:ascii="仿宋" w:hAnsi="仿宋" w:eastAsia="仿宋" w:cs="仿宋"/>
                <w:sz w:val="24"/>
              </w:rPr>
            </w:pPr>
            <w:r>
              <w:rPr>
                <w:rFonts w:hint="eastAsia" w:ascii="仿宋" w:hAnsi="仿宋" w:eastAsia="仿宋" w:cs="仿宋"/>
                <w:sz w:val="24"/>
              </w:rPr>
              <w:t>电话</w:t>
            </w:r>
          </w:p>
        </w:tc>
        <w:tc>
          <w:tcPr>
            <w:tcW w:w="992" w:type="dxa"/>
            <w:tcBorders>
              <w:top w:val="single" w:color="auto" w:sz="4" w:space="0"/>
              <w:left w:val="single" w:color="auto" w:sz="4" w:space="0"/>
              <w:bottom w:val="single" w:color="auto" w:sz="4" w:space="0"/>
              <w:right w:val="single" w:color="auto" w:sz="4" w:space="0"/>
            </w:tcBorders>
            <w:noWrap w:val="0"/>
            <w:vAlign w:val="center"/>
          </w:tcPr>
          <w:p w14:paraId="4F533DFA">
            <w:pPr>
              <w:topLinePunct/>
              <w:spacing w:line="360" w:lineRule="auto"/>
              <w:jc w:val="center"/>
              <w:rPr>
                <w:rFonts w:hint="eastAsia" w:ascii="仿宋" w:hAnsi="仿宋" w:eastAsia="仿宋" w:cs="仿宋"/>
                <w:sz w:val="24"/>
              </w:rPr>
            </w:pPr>
          </w:p>
        </w:tc>
      </w:tr>
      <w:tr w14:paraId="1A037D30">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1728" w:type="dxa"/>
            <w:tcBorders>
              <w:top w:val="single" w:color="auto" w:sz="4" w:space="0"/>
              <w:left w:val="single" w:color="auto" w:sz="4" w:space="0"/>
              <w:bottom w:val="single" w:color="auto" w:sz="4" w:space="0"/>
              <w:right w:val="single" w:color="auto" w:sz="4" w:space="0"/>
            </w:tcBorders>
            <w:noWrap w:val="0"/>
            <w:vAlign w:val="center"/>
          </w:tcPr>
          <w:p w14:paraId="398D8DC5">
            <w:pPr>
              <w:topLinePunct/>
              <w:spacing w:line="360" w:lineRule="auto"/>
              <w:jc w:val="center"/>
              <w:rPr>
                <w:rFonts w:hint="eastAsia" w:ascii="仿宋" w:hAnsi="仿宋" w:eastAsia="仿宋" w:cs="仿宋"/>
                <w:sz w:val="24"/>
              </w:rPr>
            </w:pPr>
            <w:r>
              <w:rPr>
                <w:rFonts w:hint="eastAsia" w:ascii="仿宋" w:hAnsi="仿宋" w:eastAsia="仿宋" w:cs="仿宋"/>
                <w:sz w:val="24"/>
              </w:rPr>
              <w:t>成立时间</w:t>
            </w:r>
          </w:p>
        </w:tc>
        <w:tc>
          <w:tcPr>
            <w:tcW w:w="1849" w:type="dxa"/>
            <w:gridSpan w:val="3"/>
            <w:tcBorders>
              <w:top w:val="single" w:color="auto" w:sz="4" w:space="0"/>
              <w:left w:val="single" w:color="auto" w:sz="4" w:space="0"/>
              <w:bottom w:val="single" w:color="auto" w:sz="4" w:space="0"/>
              <w:right w:val="single" w:color="auto" w:sz="4" w:space="0"/>
            </w:tcBorders>
            <w:noWrap w:val="0"/>
            <w:vAlign w:val="center"/>
          </w:tcPr>
          <w:p w14:paraId="412D0FD9">
            <w:pPr>
              <w:topLinePunct/>
              <w:spacing w:line="360" w:lineRule="auto"/>
              <w:jc w:val="center"/>
              <w:rPr>
                <w:rFonts w:hint="eastAsia" w:ascii="仿宋" w:hAnsi="仿宋" w:eastAsia="仿宋" w:cs="仿宋"/>
                <w:sz w:val="24"/>
              </w:rPr>
            </w:pPr>
          </w:p>
        </w:tc>
        <w:tc>
          <w:tcPr>
            <w:tcW w:w="4991" w:type="dxa"/>
            <w:gridSpan w:val="7"/>
            <w:tcBorders>
              <w:top w:val="single" w:color="auto" w:sz="4" w:space="0"/>
              <w:left w:val="single" w:color="auto" w:sz="4" w:space="0"/>
              <w:bottom w:val="single" w:color="auto" w:sz="4" w:space="0"/>
              <w:right w:val="single" w:color="auto" w:sz="4" w:space="0"/>
            </w:tcBorders>
            <w:noWrap w:val="0"/>
            <w:vAlign w:val="center"/>
          </w:tcPr>
          <w:p w14:paraId="10122408">
            <w:pPr>
              <w:topLinePunct/>
              <w:spacing w:line="360" w:lineRule="auto"/>
              <w:ind w:firstLine="1200" w:firstLineChars="500"/>
              <w:rPr>
                <w:rFonts w:hint="eastAsia" w:ascii="仿宋" w:hAnsi="仿宋" w:eastAsia="仿宋" w:cs="仿宋"/>
                <w:sz w:val="24"/>
              </w:rPr>
            </w:pPr>
            <w:r>
              <w:rPr>
                <w:rFonts w:hint="eastAsia" w:ascii="仿宋" w:hAnsi="仿宋" w:eastAsia="仿宋" w:cs="仿宋"/>
                <w:sz w:val="24"/>
              </w:rPr>
              <w:t>员工总人数：</w:t>
            </w:r>
          </w:p>
        </w:tc>
      </w:tr>
      <w:tr w14:paraId="463B40E0">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658" w:hRule="atLeast"/>
        </w:trPr>
        <w:tc>
          <w:tcPr>
            <w:tcW w:w="1728" w:type="dxa"/>
            <w:tcBorders>
              <w:top w:val="single" w:color="auto" w:sz="4" w:space="0"/>
              <w:left w:val="single" w:color="auto" w:sz="4" w:space="0"/>
              <w:bottom w:val="single" w:color="auto" w:sz="4" w:space="0"/>
              <w:right w:val="single" w:color="auto" w:sz="4" w:space="0"/>
            </w:tcBorders>
            <w:noWrap w:val="0"/>
            <w:vAlign w:val="center"/>
          </w:tcPr>
          <w:p w14:paraId="03AD7152">
            <w:pPr>
              <w:topLinePunct/>
              <w:spacing w:line="360" w:lineRule="auto"/>
              <w:jc w:val="center"/>
              <w:rPr>
                <w:rFonts w:hint="eastAsia" w:ascii="仿宋" w:hAnsi="仿宋" w:eastAsia="仿宋" w:cs="仿宋"/>
                <w:sz w:val="24"/>
              </w:rPr>
            </w:pPr>
            <w:r>
              <w:rPr>
                <w:rFonts w:hint="eastAsia" w:ascii="仿宋" w:hAnsi="仿宋" w:eastAsia="仿宋" w:cs="仿宋"/>
                <w:sz w:val="24"/>
              </w:rPr>
              <w:t>企业资质等级</w:t>
            </w:r>
          </w:p>
        </w:tc>
        <w:tc>
          <w:tcPr>
            <w:tcW w:w="1849" w:type="dxa"/>
            <w:gridSpan w:val="3"/>
            <w:tcBorders>
              <w:top w:val="single" w:color="auto" w:sz="4" w:space="0"/>
              <w:left w:val="single" w:color="auto" w:sz="4" w:space="0"/>
              <w:bottom w:val="single" w:color="auto" w:sz="4" w:space="0"/>
              <w:right w:val="single" w:color="auto" w:sz="4" w:space="0"/>
            </w:tcBorders>
            <w:noWrap w:val="0"/>
            <w:vAlign w:val="center"/>
          </w:tcPr>
          <w:p w14:paraId="09F3244C">
            <w:pPr>
              <w:topLinePunct/>
              <w:spacing w:line="360" w:lineRule="auto"/>
              <w:jc w:val="center"/>
              <w:rPr>
                <w:rFonts w:hint="eastAsia" w:ascii="仿宋" w:hAnsi="仿宋" w:eastAsia="仿宋" w:cs="仿宋"/>
                <w:sz w:val="24"/>
              </w:rPr>
            </w:pPr>
          </w:p>
        </w:tc>
        <w:tc>
          <w:tcPr>
            <w:tcW w:w="840" w:type="dxa"/>
            <w:vMerge w:val="restart"/>
            <w:tcBorders>
              <w:top w:val="single" w:color="auto" w:sz="4" w:space="0"/>
              <w:left w:val="single" w:color="auto" w:sz="4" w:space="0"/>
              <w:bottom w:val="single" w:color="auto" w:sz="4" w:space="0"/>
              <w:right w:val="single" w:color="auto" w:sz="4" w:space="0"/>
            </w:tcBorders>
            <w:noWrap w:val="0"/>
            <w:vAlign w:val="center"/>
          </w:tcPr>
          <w:p w14:paraId="7522444A">
            <w:pPr>
              <w:topLinePunct/>
              <w:spacing w:line="360" w:lineRule="auto"/>
              <w:jc w:val="center"/>
              <w:rPr>
                <w:rFonts w:hint="eastAsia" w:ascii="仿宋" w:hAnsi="仿宋" w:eastAsia="仿宋" w:cs="仿宋"/>
                <w:sz w:val="24"/>
              </w:rPr>
            </w:pPr>
            <w:r>
              <w:rPr>
                <w:rFonts w:hint="eastAsia" w:ascii="仿宋" w:hAnsi="仿宋" w:eastAsia="仿宋" w:cs="仿宋"/>
                <w:sz w:val="24"/>
              </w:rPr>
              <w:t>其中</w:t>
            </w:r>
          </w:p>
        </w:tc>
        <w:tc>
          <w:tcPr>
            <w:tcW w:w="2299" w:type="dxa"/>
            <w:gridSpan w:val="4"/>
            <w:tcBorders>
              <w:top w:val="single" w:color="auto" w:sz="4" w:space="0"/>
              <w:left w:val="single" w:color="auto" w:sz="4" w:space="0"/>
              <w:bottom w:val="single" w:color="auto" w:sz="4" w:space="0"/>
              <w:right w:val="single" w:color="auto" w:sz="4" w:space="0"/>
            </w:tcBorders>
            <w:noWrap w:val="0"/>
            <w:vAlign w:val="center"/>
          </w:tcPr>
          <w:p w14:paraId="43C5561A">
            <w:pPr>
              <w:topLinePunct/>
              <w:spacing w:line="360" w:lineRule="auto"/>
              <w:jc w:val="center"/>
              <w:rPr>
                <w:rFonts w:hint="eastAsia" w:ascii="仿宋" w:hAnsi="仿宋" w:eastAsia="仿宋" w:cs="仿宋"/>
                <w:sz w:val="24"/>
              </w:rPr>
            </w:pPr>
            <w:r>
              <w:rPr>
                <w:rFonts w:hint="eastAsia" w:ascii="仿宋" w:hAnsi="仿宋" w:eastAsia="仿宋" w:cs="仿宋"/>
                <w:sz w:val="24"/>
              </w:rPr>
              <w:t>项目负责人</w:t>
            </w:r>
          </w:p>
        </w:tc>
        <w:tc>
          <w:tcPr>
            <w:tcW w:w="1852" w:type="dxa"/>
            <w:gridSpan w:val="2"/>
            <w:tcBorders>
              <w:top w:val="single" w:color="auto" w:sz="4" w:space="0"/>
              <w:left w:val="single" w:color="auto" w:sz="4" w:space="0"/>
              <w:bottom w:val="single" w:color="auto" w:sz="4" w:space="0"/>
              <w:right w:val="single" w:color="auto" w:sz="4" w:space="0"/>
            </w:tcBorders>
            <w:noWrap w:val="0"/>
            <w:vAlign w:val="center"/>
          </w:tcPr>
          <w:p w14:paraId="5BD17CDA">
            <w:pPr>
              <w:topLinePunct/>
              <w:spacing w:line="360" w:lineRule="auto"/>
              <w:jc w:val="center"/>
              <w:rPr>
                <w:rFonts w:hint="eastAsia" w:ascii="仿宋" w:hAnsi="仿宋" w:eastAsia="仿宋" w:cs="仿宋"/>
                <w:sz w:val="24"/>
              </w:rPr>
            </w:pPr>
          </w:p>
        </w:tc>
      </w:tr>
      <w:tr w14:paraId="5749FAE3">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610" w:hRule="atLeast"/>
        </w:trPr>
        <w:tc>
          <w:tcPr>
            <w:tcW w:w="1728" w:type="dxa"/>
            <w:tcBorders>
              <w:top w:val="single" w:color="auto" w:sz="4" w:space="0"/>
              <w:left w:val="single" w:color="auto" w:sz="4" w:space="0"/>
              <w:bottom w:val="single" w:color="auto" w:sz="4" w:space="0"/>
              <w:right w:val="single" w:color="auto" w:sz="4" w:space="0"/>
            </w:tcBorders>
            <w:noWrap w:val="0"/>
            <w:vAlign w:val="center"/>
          </w:tcPr>
          <w:p w14:paraId="28F5CB71">
            <w:pPr>
              <w:topLinePunct/>
              <w:spacing w:line="360" w:lineRule="auto"/>
              <w:jc w:val="center"/>
              <w:rPr>
                <w:rFonts w:hint="eastAsia" w:ascii="仿宋" w:hAnsi="仿宋" w:eastAsia="仿宋" w:cs="仿宋"/>
                <w:sz w:val="24"/>
              </w:rPr>
            </w:pPr>
            <w:r>
              <w:rPr>
                <w:rFonts w:hint="eastAsia" w:ascii="仿宋" w:hAnsi="仿宋" w:eastAsia="仿宋" w:cs="仿宋"/>
                <w:sz w:val="24"/>
              </w:rPr>
              <w:t>营业执照号</w:t>
            </w:r>
          </w:p>
        </w:tc>
        <w:tc>
          <w:tcPr>
            <w:tcW w:w="1849" w:type="dxa"/>
            <w:gridSpan w:val="3"/>
            <w:tcBorders>
              <w:top w:val="single" w:color="auto" w:sz="4" w:space="0"/>
              <w:left w:val="single" w:color="auto" w:sz="4" w:space="0"/>
              <w:bottom w:val="single" w:color="auto" w:sz="4" w:space="0"/>
              <w:right w:val="single" w:color="auto" w:sz="4" w:space="0"/>
            </w:tcBorders>
            <w:noWrap w:val="0"/>
            <w:vAlign w:val="center"/>
          </w:tcPr>
          <w:p w14:paraId="2C8CC836">
            <w:pPr>
              <w:topLinePunct/>
              <w:spacing w:line="360" w:lineRule="auto"/>
              <w:jc w:val="center"/>
              <w:rPr>
                <w:rFonts w:hint="eastAsia" w:ascii="仿宋" w:hAnsi="仿宋" w:eastAsia="仿宋" w:cs="仿宋"/>
                <w:sz w:val="24"/>
              </w:rPr>
            </w:pPr>
          </w:p>
        </w:tc>
        <w:tc>
          <w:tcPr>
            <w:tcW w:w="840" w:type="dxa"/>
            <w:vMerge w:val="continue"/>
            <w:tcBorders>
              <w:top w:val="single" w:color="auto" w:sz="4" w:space="0"/>
              <w:left w:val="single" w:color="auto" w:sz="4" w:space="0"/>
              <w:bottom w:val="single" w:color="auto" w:sz="4" w:space="0"/>
              <w:right w:val="single" w:color="auto" w:sz="4" w:space="0"/>
            </w:tcBorders>
            <w:noWrap w:val="0"/>
            <w:vAlign w:val="center"/>
          </w:tcPr>
          <w:p w14:paraId="37C0EB94">
            <w:pPr>
              <w:widowControl/>
              <w:spacing w:line="360" w:lineRule="auto"/>
              <w:jc w:val="left"/>
              <w:rPr>
                <w:rFonts w:hint="eastAsia" w:ascii="仿宋" w:hAnsi="仿宋" w:eastAsia="仿宋" w:cs="仿宋"/>
                <w:sz w:val="24"/>
              </w:rPr>
            </w:pPr>
          </w:p>
        </w:tc>
        <w:tc>
          <w:tcPr>
            <w:tcW w:w="2299" w:type="dxa"/>
            <w:gridSpan w:val="4"/>
            <w:tcBorders>
              <w:top w:val="single" w:color="auto" w:sz="4" w:space="0"/>
              <w:left w:val="single" w:color="auto" w:sz="4" w:space="0"/>
              <w:bottom w:val="single" w:color="auto" w:sz="4" w:space="0"/>
              <w:right w:val="single" w:color="auto" w:sz="4" w:space="0"/>
            </w:tcBorders>
            <w:noWrap w:val="0"/>
            <w:vAlign w:val="center"/>
          </w:tcPr>
          <w:p w14:paraId="13478CFB">
            <w:pPr>
              <w:topLinePunct/>
              <w:spacing w:line="360" w:lineRule="auto"/>
              <w:jc w:val="center"/>
              <w:rPr>
                <w:rFonts w:hint="eastAsia" w:ascii="仿宋" w:hAnsi="仿宋" w:eastAsia="仿宋" w:cs="仿宋"/>
                <w:sz w:val="24"/>
              </w:rPr>
            </w:pPr>
            <w:r>
              <w:rPr>
                <w:rFonts w:hint="eastAsia" w:ascii="仿宋" w:hAnsi="仿宋" w:eastAsia="仿宋" w:cs="仿宋"/>
                <w:sz w:val="24"/>
              </w:rPr>
              <w:t>高级职称人员</w:t>
            </w:r>
          </w:p>
        </w:tc>
        <w:tc>
          <w:tcPr>
            <w:tcW w:w="1852" w:type="dxa"/>
            <w:gridSpan w:val="2"/>
            <w:tcBorders>
              <w:top w:val="single" w:color="auto" w:sz="4" w:space="0"/>
              <w:left w:val="single" w:color="auto" w:sz="4" w:space="0"/>
              <w:bottom w:val="single" w:color="auto" w:sz="4" w:space="0"/>
              <w:right w:val="single" w:color="auto" w:sz="4" w:space="0"/>
            </w:tcBorders>
            <w:noWrap w:val="0"/>
            <w:vAlign w:val="center"/>
          </w:tcPr>
          <w:p w14:paraId="707088A1">
            <w:pPr>
              <w:topLinePunct/>
              <w:spacing w:line="360" w:lineRule="auto"/>
              <w:jc w:val="center"/>
              <w:rPr>
                <w:rFonts w:hint="eastAsia" w:ascii="仿宋" w:hAnsi="仿宋" w:eastAsia="仿宋" w:cs="仿宋"/>
                <w:sz w:val="24"/>
              </w:rPr>
            </w:pPr>
          </w:p>
        </w:tc>
      </w:tr>
      <w:tr w14:paraId="52F6B439">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604" w:hRule="atLeast"/>
        </w:trPr>
        <w:tc>
          <w:tcPr>
            <w:tcW w:w="1728" w:type="dxa"/>
            <w:tcBorders>
              <w:top w:val="single" w:color="auto" w:sz="4" w:space="0"/>
              <w:left w:val="single" w:color="auto" w:sz="4" w:space="0"/>
              <w:bottom w:val="single" w:color="auto" w:sz="4" w:space="0"/>
              <w:right w:val="single" w:color="auto" w:sz="4" w:space="0"/>
            </w:tcBorders>
            <w:noWrap w:val="0"/>
            <w:vAlign w:val="center"/>
          </w:tcPr>
          <w:p w14:paraId="1F625B1F">
            <w:pPr>
              <w:topLinePunct/>
              <w:spacing w:line="360" w:lineRule="auto"/>
              <w:jc w:val="center"/>
              <w:rPr>
                <w:rFonts w:hint="eastAsia" w:ascii="仿宋" w:hAnsi="仿宋" w:eastAsia="仿宋" w:cs="仿宋"/>
                <w:sz w:val="24"/>
              </w:rPr>
            </w:pPr>
            <w:r>
              <w:rPr>
                <w:rFonts w:hint="eastAsia" w:ascii="仿宋" w:hAnsi="仿宋" w:eastAsia="仿宋" w:cs="仿宋"/>
                <w:sz w:val="24"/>
              </w:rPr>
              <w:t>注册资金</w:t>
            </w:r>
          </w:p>
        </w:tc>
        <w:tc>
          <w:tcPr>
            <w:tcW w:w="1849" w:type="dxa"/>
            <w:gridSpan w:val="3"/>
            <w:tcBorders>
              <w:top w:val="single" w:color="auto" w:sz="4" w:space="0"/>
              <w:left w:val="single" w:color="auto" w:sz="4" w:space="0"/>
              <w:bottom w:val="single" w:color="auto" w:sz="4" w:space="0"/>
              <w:right w:val="single" w:color="auto" w:sz="4" w:space="0"/>
            </w:tcBorders>
            <w:noWrap w:val="0"/>
            <w:vAlign w:val="center"/>
          </w:tcPr>
          <w:p w14:paraId="414B7B7D">
            <w:pPr>
              <w:topLinePunct/>
              <w:spacing w:line="360" w:lineRule="auto"/>
              <w:jc w:val="center"/>
              <w:rPr>
                <w:rFonts w:hint="eastAsia" w:ascii="仿宋" w:hAnsi="仿宋" w:eastAsia="仿宋" w:cs="仿宋"/>
                <w:sz w:val="24"/>
              </w:rPr>
            </w:pPr>
          </w:p>
        </w:tc>
        <w:tc>
          <w:tcPr>
            <w:tcW w:w="840" w:type="dxa"/>
            <w:vMerge w:val="continue"/>
            <w:tcBorders>
              <w:top w:val="single" w:color="auto" w:sz="4" w:space="0"/>
              <w:left w:val="single" w:color="auto" w:sz="4" w:space="0"/>
              <w:bottom w:val="single" w:color="auto" w:sz="4" w:space="0"/>
              <w:right w:val="single" w:color="auto" w:sz="4" w:space="0"/>
            </w:tcBorders>
            <w:noWrap w:val="0"/>
            <w:vAlign w:val="center"/>
          </w:tcPr>
          <w:p w14:paraId="1EB566B7">
            <w:pPr>
              <w:widowControl/>
              <w:spacing w:line="360" w:lineRule="auto"/>
              <w:jc w:val="left"/>
              <w:rPr>
                <w:rFonts w:hint="eastAsia" w:ascii="仿宋" w:hAnsi="仿宋" w:eastAsia="仿宋" w:cs="仿宋"/>
                <w:sz w:val="24"/>
              </w:rPr>
            </w:pPr>
          </w:p>
        </w:tc>
        <w:tc>
          <w:tcPr>
            <w:tcW w:w="2299" w:type="dxa"/>
            <w:gridSpan w:val="4"/>
            <w:tcBorders>
              <w:top w:val="single" w:color="auto" w:sz="4" w:space="0"/>
              <w:left w:val="single" w:color="auto" w:sz="4" w:space="0"/>
              <w:bottom w:val="single" w:color="auto" w:sz="4" w:space="0"/>
              <w:right w:val="single" w:color="auto" w:sz="4" w:space="0"/>
            </w:tcBorders>
            <w:noWrap w:val="0"/>
            <w:vAlign w:val="center"/>
          </w:tcPr>
          <w:p w14:paraId="2C322A11">
            <w:pPr>
              <w:topLinePunct/>
              <w:spacing w:line="360" w:lineRule="auto"/>
              <w:jc w:val="center"/>
              <w:rPr>
                <w:rFonts w:hint="eastAsia" w:ascii="仿宋" w:hAnsi="仿宋" w:eastAsia="仿宋" w:cs="仿宋"/>
                <w:sz w:val="24"/>
              </w:rPr>
            </w:pPr>
            <w:r>
              <w:rPr>
                <w:rFonts w:hint="eastAsia" w:ascii="仿宋" w:hAnsi="仿宋" w:eastAsia="仿宋" w:cs="仿宋"/>
                <w:sz w:val="24"/>
              </w:rPr>
              <w:t>中级职称人员</w:t>
            </w:r>
          </w:p>
        </w:tc>
        <w:tc>
          <w:tcPr>
            <w:tcW w:w="1852" w:type="dxa"/>
            <w:gridSpan w:val="2"/>
            <w:tcBorders>
              <w:top w:val="single" w:color="auto" w:sz="4" w:space="0"/>
              <w:left w:val="single" w:color="auto" w:sz="4" w:space="0"/>
              <w:bottom w:val="single" w:color="auto" w:sz="4" w:space="0"/>
              <w:right w:val="single" w:color="auto" w:sz="4" w:space="0"/>
            </w:tcBorders>
            <w:noWrap w:val="0"/>
            <w:vAlign w:val="center"/>
          </w:tcPr>
          <w:p w14:paraId="27ABBFB9">
            <w:pPr>
              <w:topLinePunct/>
              <w:spacing w:line="360" w:lineRule="auto"/>
              <w:jc w:val="center"/>
              <w:rPr>
                <w:rFonts w:hint="eastAsia" w:ascii="仿宋" w:hAnsi="仿宋" w:eastAsia="仿宋" w:cs="仿宋"/>
                <w:sz w:val="24"/>
              </w:rPr>
            </w:pPr>
          </w:p>
        </w:tc>
      </w:tr>
      <w:tr w14:paraId="4FF4E504">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626" w:hRule="atLeast"/>
        </w:trPr>
        <w:tc>
          <w:tcPr>
            <w:tcW w:w="1728" w:type="dxa"/>
            <w:tcBorders>
              <w:top w:val="single" w:color="auto" w:sz="4" w:space="0"/>
              <w:left w:val="single" w:color="auto" w:sz="4" w:space="0"/>
              <w:bottom w:val="single" w:color="auto" w:sz="4" w:space="0"/>
              <w:right w:val="single" w:color="auto" w:sz="4" w:space="0"/>
            </w:tcBorders>
            <w:noWrap w:val="0"/>
            <w:vAlign w:val="center"/>
          </w:tcPr>
          <w:p w14:paraId="102F6EAF">
            <w:pPr>
              <w:topLinePunct/>
              <w:spacing w:line="360" w:lineRule="auto"/>
              <w:jc w:val="center"/>
              <w:rPr>
                <w:rFonts w:hint="eastAsia" w:ascii="仿宋" w:hAnsi="仿宋" w:eastAsia="仿宋" w:cs="仿宋"/>
                <w:sz w:val="24"/>
              </w:rPr>
            </w:pPr>
            <w:r>
              <w:rPr>
                <w:rFonts w:hint="eastAsia" w:ascii="仿宋" w:hAnsi="仿宋" w:eastAsia="仿宋" w:cs="仿宋"/>
                <w:sz w:val="24"/>
              </w:rPr>
              <w:t>开户银行</w:t>
            </w:r>
          </w:p>
        </w:tc>
        <w:tc>
          <w:tcPr>
            <w:tcW w:w="1849" w:type="dxa"/>
            <w:gridSpan w:val="3"/>
            <w:tcBorders>
              <w:top w:val="single" w:color="auto" w:sz="4" w:space="0"/>
              <w:left w:val="single" w:color="auto" w:sz="4" w:space="0"/>
              <w:bottom w:val="single" w:color="auto" w:sz="4" w:space="0"/>
              <w:right w:val="single" w:color="auto" w:sz="4" w:space="0"/>
            </w:tcBorders>
            <w:noWrap w:val="0"/>
            <w:vAlign w:val="center"/>
          </w:tcPr>
          <w:p w14:paraId="292B3CC8">
            <w:pPr>
              <w:topLinePunct/>
              <w:spacing w:line="360" w:lineRule="auto"/>
              <w:jc w:val="center"/>
              <w:rPr>
                <w:rFonts w:hint="eastAsia" w:ascii="仿宋" w:hAnsi="仿宋" w:eastAsia="仿宋" w:cs="仿宋"/>
                <w:sz w:val="24"/>
              </w:rPr>
            </w:pPr>
          </w:p>
        </w:tc>
        <w:tc>
          <w:tcPr>
            <w:tcW w:w="840" w:type="dxa"/>
            <w:vMerge w:val="continue"/>
            <w:tcBorders>
              <w:top w:val="single" w:color="auto" w:sz="4" w:space="0"/>
              <w:left w:val="single" w:color="auto" w:sz="4" w:space="0"/>
              <w:bottom w:val="single" w:color="auto" w:sz="4" w:space="0"/>
              <w:right w:val="single" w:color="auto" w:sz="4" w:space="0"/>
            </w:tcBorders>
            <w:noWrap w:val="0"/>
            <w:vAlign w:val="center"/>
          </w:tcPr>
          <w:p w14:paraId="560CDCCF">
            <w:pPr>
              <w:widowControl/>
              <w:spacing w:line="360" w:lineRule="auto"/>
              <w:jc w:val="left"/>
              <w:rPr>
                <w:rFonts w:hint="eastAsia" w:ascii="仿宋" w:hAnsi="仿宋" w:eastAsia="仿宋" w:cs="仿宋"/>
                <w:sz w:val="24"/>
              </w:rPr>
            </w:pPr>
          </w:p>
        </w:tc>
        <w:tc>
          <w:tcPr>
            <w:tcW w:w="2299" w:type="dxa"/>
            <w:gridSpan w:val="4"/>
            <w:tcBorders>
              <w:top w:val="single" w:color="auto" w:sz="4" w:space="0"/>
              <w:left w:val="single" w:color="auto" w:sz="4" w:space="0"/>
              <w:bottom w:val="single" w:color="auto" w:sz="4" w:space="0"/>
              <w:right w:val="single" w:color="auto" w:sz="4" w:space="0"/>
            </w:tcBorders>
            <w:noWrap w:val="0"/>
            <w:vAlign w:val="center"/>
          </w:tcPr>
          <w:p w14:paraId="108FEF6C">
            <w:pPr>
              <w:topLinePunct/>
              <w:spacing w:line="360" w:lineRule="auto"/>
              <w:jc w:val="center"/>
              <w:rPr>
                <w:rFonts w:hint="eastAsia" w:ascii="仿宋" w:hAnsi="仿宋" w:eastAsia="仿宋" w:cs="仿宋"/>
                <w:sz w:val="24"/>
              </w:rPr>
            </w:pPr>
            <w:r>
              <w:rPr>
                <w:rFonts w:hint="eastAsia" w:ascii="仿宋" w:hAnsi="仿宋" w:eastAsia="仿宋" w:cs="仿宋"/>
                <w:sz w:val="24"/>
              </w:rPr>
              <w:t>初级职称人员</w:t>
            </w:r>
          </w:p>
        </w:tc>
        <w:tc>
          <w:tcPr>
            <w:tcW w:w="1852" w:type="dxa"/>
            <w:gridSpan w:val="2"/>
            <w:tcBorders>
              <w:top w:val="single" w:color="auto" w:sz="4" w:space="0"/>
              <w:left w:val="single" w:color="auto" w:sz="4" w:space="0"/>
              <w:bottom w:val="single" w:color="auto" w:sz="4" w:space="0"/>
              <w:right w:val="single" w:color="auto" w:sz="4" w:space="0"/>
            </w:tcBorders>
            <w:noWrap w:val="0"/>
            <w:vAlign w:val="center"/>
          </w:tcPr>
          <w:p w14:paraId="5EBEAFFE">
            <w:pPr>
              <w:topLinePunct/>
              <w:spacing w:line="360" w:lineRule="auto"/>
              <w:jc w:val="center"/>
              <w:rPr>
                <w:rFonts w:hint="eastAsia" w:ascii="仿宋" w:hAnsi="仿宋" w:eastAsia="仿宋" w:cs="仿宋"/>
                <w:sz w:val="24"/>
              </w:rPr>
            </w:pPr>
          </w:p>
        </w:tc>
      </w:tr>
      <w:tr w14:paraId="5D02BE91">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606" w:hRule="atLeast"/>
        </w:trPr>
        <w:tc>
          <w:tcPr>
            <w:tcW w:w="1728" w:type="dxa"/>
            <w:tcBorders>
              <w:top w:val="single" w:color="auto" w:sz="4" w:space="0"/>
              <w:left w:val="single" w:color="auto" w:sz="4" w:space="0"/>
              <w:bottom w:val="single" w:color="auto" w:sz="4" w:space="0"/>
              <w:right w:val="single" w:color="auto" w:sz="4" w:space="0"/>
            </w:tcBorders>
            <w:noWrap w:val="0"/>
            <w:vAlign w:val="center"/>
          </w:tcPr>
          <w:p w14:paraId="5DFE6F44">
            <w:pPr>
              <w:topLinePunct/>
              <w:spacing w:line="360" w:lineRule="auto"/>
              <w:jc w:val="center"/>
              <w:rPr>
                <w:rFonts w:hint="eastAsia" w:ascii="仿宋" w:hAnsi="仿宋" w:eastAsia="仿宋" w:cs="仿宋"/>
                <w:sz w:val="24"/>
              </w:rPr>
            </w:pPr>
            <w:r>
              <w:rPr>
                <w:rFonts w:hint="eastAsia" w:ascii="仿宋" w:hAnsi="仿宋" w:eastAsia="仿宋" w:cs="仿宋"/>
                <w:sz w:val="24"/>
              </w:rPr>
              <w:t>账号</w:t>
            </w:r>
          </w:p>
        </w:tc>
        <w:tc>
          <w:tcPr>
            <w:tcW w:w="1849" w:type="dxa"/>
            <w:gridSpan w:val="3"/>
            <w:tcBorders>
              <w:top w:val="single" w:color="auto" w:sz="4" w:space="0"/>
              <w:left w:val="single" w:color="auto" w:sz="4" w:space="0"/>
              <w:bottom w:val="single" w:color="auto" w:sz="4" w:space="0"/>
              <w:right w:val="single" w:color="auto" w:sz="4" w:space="0"/>
            </w:tcBorders>
            <w:noWrap w:val="0"/>
            <w:vAlign w:val="center"/>
          </w:tcPr>
          <w:p w14:paraId="48B8837B">
            <w:pPr>
              <w:topLinePunct/>
              <w:spacing w:line="360" w:lineRule="auto"/>
              <w:jc w:val="center"/>
              <w:rPr>
                <w:rFonts w:hint="eastAsia" w:ascii="仿宋" w:hAnsi="仿宋" w:eastAsia="仿宋" w:cs="仿宋"/>
                <w:sz w:val="24"/>
              </w:rPr>
            </w:pPr>
          </w:p>
        </w:tc>
        <w:tc>
          <w:tcPr>
            <w:tcW w:w="840" w:type="dxa"/>
            <w:vMerge w:val="continue"/>
            <w:tcBorders>
              <w:top w:val="single" w:color="auto" w:sz="4" w:space="0"/>
              <w:left w:val="single" w:color="auto" w:sz="4" w:space="0"/>
              <w:bottom w:val="single" w:color="auto" w:sz="4" w:space="0"/>
              <w:right w:val="single" w:color="auto" w:sz="4" w:space="0"/>
            </w:tcBorders>
            <w:noWrap w:val="0"/>
            <w:vAlign w:val="center"/>
          </w:tcPr>
          <w:p w14:paraId="60BAA48D">
            <w:pPr>
              <w:widowControl/>
              <w:spacing w:line="360" w:lineRule="auto"/>
              <w:jc w:val="left"/>
              <w:rPr>
                <w:rFonts w:hint="eastAsia" w:ascii="仿宋" w:hAnsi="仿宋" w:eastAsia="仿宋" w:cs="仿宋"/>
                <w:sz w:val="24"/>
              </w:rPr>
            </w:pPr>
          </w:p>
        </w:tc>
        <w:tc>
          <w:tcPr>
            <w:tcW w:w="2299" w:type="dxa"/>
            <w:gridSpan w:val="4"/>
            <w:tcBorders>
              <w:top w:val="single" w:color="auto" w:sz="4" w:space="0"/>
              <w:left w:val="single" w:color="auto" w:sz="4" w:space="0"/>
              <w:bottom w:val="single" w:color="auto" w:sz="4" w:space="0"/>
              <w:right w:val="single" w:color="auto" w:sz="4" w:space="0"/>
            </w:tcBorders>
            <w:noWrap w:val="0"/>
            <w:vAlign w:val="center"/>
          </w:tcPr>
          <w:p w14:paraId="6FECA86E">
            <w:pPr>
              <w:spacing w:line="360" w:lineRule="auto"/>
              <w:jc w:val="center"/>
              <w:rPr>
                <w:rFonts w:hint="eastAsia" w:ascii="仿宋" w:hAnsi="仿宋" w:eastAsia="仿宋" w:cs="仿宋"/>
                <w:sz w:val="24"/>
              </w:rPr>
            </w:pPr>
            <w:r>
              <w:rPr>
                <w:rFonts w:hint="eastAsia" w:ascii="仿宋" w:hAnsi="仿宋" w:eastAsia="仿宋" w:cs="仿宋"/>
                <w:sz w:val="24"/>
              </w:rPr>
              <w:t>技  工</w:t>
            </w:r>
          </w:p>
        </w:tc>
        <w:tc>
          <w:tcPr>
            <w:tcW w:w="1852" w:type="dxa"/>
            <w:gridSpan w:val="2"/>
            <w:tcBorders>
              <w:top w:val="single" w:color="auto" w:sz="4" w:space="0"/>
              <w:left w:val="single" w:color="auto" w:sz="4" w:space="0"/>
              <w:bottom w:val="single" w:color="auto" w:sz="4" w:space="0"/>
              <w:right w:val="single" w:color="auto" w:sz="4" w:space="0"/>
            </w:tcBorders>
            <w:noWrap w:val="0"/>
            <w:vAlign w:val="center"/>
          </w:tcPr>
          <w:p w14:paraId="47EF3234">
            <w:pPr>
              <w:topLinePunct/>
              <w:spacing w:line="360" w:lineRule="auto"/>
              <w:jc w:val="center"/>
              <w:rPr>
                <w:rFonts w:hint="eastAsia" w:ascii="仿宋" w:hAnsi="仿宋" w:eastAsia="仿宋" w:cs="仿宋"/>
                <w:sz w:val="24"/>
              </w:rPr>
            </w:pPr>
          </w:p>
        </w:tc>
      </w:tr>
      <w:tr w14:paraId="0CE06601">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707" w:hRule="atLeast"/>
        </w:trPr>
        <w:tc>
          <w:tcPr>
            <w:tcW w:w="1728" w:type="dxa"/>
            <w:tcBorders>
              <w:top w:val="single" w:color="auto" w:sz="4" w:space="0"/>
              <w:left w:val="single" w:color="auto" w:sz="4" w:space="0"/>
              <w:bottom w:val="nil"/>
              <w:right w:val="single" w:color="auto" w:sz="4" w:space="0"/>
            </w:tcBorders>
            <w:noWrap w:val="0"/>
            <w:vAlign w:val="center"/>
          </w:tcPr>
          <w:p w14:paraId="39B72825">
            <w:pPr>
              <w:topLinePunct/>
              <w:spacing w:line="360" w:lineRule="auto"/>
              <w:ind w:firstLine="240" w:firstLineChars="100"/>
              <w:jc w:val="center"/>
              <w:rPr>
                <w:rFonts w:hint="eastAsia" w:ascii="仿宋" w:hAnsi="仿宋" w:eastAsia="仿宋" w:cs="仿宋"/>
                <w:sz w:val="24"/>
              </w:rPr>
            </w:pPr>
            <w:r>
              <w:rPr>
                <w:rFonts w:hint="eastAsia" w:ascii="仿宋" w:hAnsi="仿宋" w:eastAsia="仿宋" w:cs="仿宋"/>
                <w:sz w:val="24"/>
              </w:rPr>
              <w:t>经营范围</w:t>
            </w:r>
          </w:p>
        </w:tc>
        <w:tc>
          <w:tcPr>
            <w:tcW w:w="6840" w:type="dxa"/>
            <w:gridSpan w:val="10"/>
            <w:tcBorders>
              <w:top w:val="single" w:color="auto" w:sz="4" w:space="0"/>
              <w:left w:val="single" w:color="auto" w:sz="4" w:space="0"/>
              <w:bottom w:val="nil"/>
              <w:right w:val="single" w:color="auto" w:sz="4" w:space="0"/>
            </w:tcBorders>
            <w:noWrap w:val="0"/>
            <w:vAlign w:val="center"/>
          </w:tcPr>
          <w:p w14:paraId="463C5322">
            <w:pPr>
              <w:topLinePunct/>
              <w:spacing w:line="360" w:lineRule="auto"/>
              <w:rPr>
                <w:rFonts w:hint="eastAsia" w:ascii="仿宋" w:hAnsi="仿宋" w:eastAsia="仿宋" w:cs="仿宋"/>
                <w:sz w:val="24"/>
              </w:rPr>
            </w:pPr>
          </w:p>
        </w:tc>
      </w:tr>
      <w:tr w14:paraId="75AF3543">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15" w:hRule="atLeast"/>
        </w:trPr>
        <w:tc>
          <w:tcPr>
            <w:tcW w:w="1728" w:type="dxa"/>
            <w:tcBorders>
              <w:top w:val="single" w:color="auto" w:sz="4" w:space="0"/>
              <w:left w:val="single" w:color="auto" w:sz="4" w:space="0"/>
              <w:bottom w:val="single" w:color="auto" w:sz="4" w:space="0"/>
              <w:right w:val="single" w:color="auto" w:sz="4" w:space="0"/>
            </w:tcBorders>
            <w:noWrap w:val="0"/>
            <w:vAlign w:val="center"/>
          </w:tcPr>
          <w:p w14:paraId="6FC57EBB">
            <w:pPr>
              <w:topLinePunct/>
              <w:spacing w:line="360" w:lineRule="auto"/>
              <w:jc w:val="center"/>
              <w:rPr>
                <w:rFonts w:hint="eastAsia" w:ascii="仿宋" w:hAnsi="仿宋" w:eastAsia="仿宋" w:cs="仿宋"/>
                <w:sz w:val="24"/>
              </w:rPr>
            </w:pPr>
            <w:r>
              <w:rPr>
                <w:rFonts w:hint="eastAsia" w:ascii="仿宋" w:hAnsi="仿宋" w:eastAsia="仿宋" w:cs="仿宋"/>
                <w:sz w:val="24"/>
              </w:rPr>
              <w:t>备注</w:t>
            </w:r>
          </w:p>
        </w:tc>
        <w:tc>
          <w:tcPr>
            <w:tcW w:w="6840" w:type="dxa"/>
            <w:gridSpan w:val="10"/>
            <w:tcBorders>
              <w:top w:val="single" w:color="auto" w:sz="4" w:space="0"/>
              <w:left w:val="single" w:color="auto" w:sz="4" w:space="0"/>
              <w:bottom w:val="single" w:color="auto" w:sz="4" w:space="0"/>
              <w:right w:val="single" w:color="auto" w:sz="4" w:space="0"/>
            </w:tcBorders>
            <w:noWrap w:val="0"/>
            <w:vAlign w:val="center"/>
          </w:tcPr>
          <w:p w14:paraId="63781DF6">
            <w:pPr>
              <w:topLinePunct/>
              <w:spacing w:line="360" w:lineRule="auto"/>
              <w:jc w:val="center"/>
              <w:rPr>
                <w:rFonts w:hint="eastAsia" w:ascii="仿宋" w:hAnsi="仿宋" w:eastAsia="仿宋" w:cs="仿宋"/>
                <w:sz w:val="24"/>
              </w:rPr>
            </w:pPr>
          </w:p>
        </w:tc>
      </w:tr>
    </w:tbl>
    <w:p w14:paraId="46B6C073">
      <w:pPr>
        <w:pStyle w:val="13"/>
        <w:spacing w:line="360" w:lineRule="auto"/>
        <w:ind w:firstLine="240" w:firstLineChars="100"/>
        <w:rPr>
          <w:rFonts w:hint="eastAsia" w:ascii="仿宋" w:hAnsi="仿宋" w:eastAsia="仿宋" w:cs="仿宋"/>
          <w:sz w:val="24"/>
          <w:szCs w:val="24"/>
        </w:rPr>
      </w:pPr>
      <w:r>
        <w:rPr>
          <w:rFonts w:hint="eastAsia" w:ascii="仿宋" w:hAnsi="仿宋" w:eastAsia="仿宋" w:cs="仿宋"/>
          <w:sz w:val="24"/>
          <w:szCs w:val="24"/>
        </w:rPr>
        <w:t>主体资格：具有独立承担民事责任能力的法人、其他组织或自然人：法人或者其他组织提供营业执照等证明文件，自然人提供身份证件</w:t>
      </w:r>
    </w:p>
    <w:p w14:paraId="3C104E53">
      <w:pPr>
        <w:rPr>
          <w:rFonts w:hint="eastAsia" w:cs="仿宋_GB2312" w:asciiTheme="minorEastAsia" w:hAnsiTheme="minorEastAsia" w:eastAsiaTheme="minorEastAsia"/>
          <w:b/>
          <w:bCs/>
          <w:sz w:val="28"/>
          <w:szCs w:val="28"/>
          <w:lang w:val="zh-CN"/>
        </w:rPr>
      </w:pPr>
      <w:r>
        <w:rPr>
          <w:rFonts w:hint="eastAsia" w:cs="仿宋_GB2312" w:asciiTheme="minorEastAsia" w:hAnsiTheme="minorEastAsia" w:eastAsiaTheme="minorEastAsia"/>
          <w:b/>
          <w:bCs/>
          <w:sz w:val="28"/>
          <w:szCs w:val="28"/>
          <w:lang w:val="zh-CN"/>
        </w:rPr>
        <w:br w:type="page"/>
      </w:r>
    </w:p>
    <w:p w14:paraId="5BF1DB80">
      <w:pPr>
        <w:jc w:val="left"/>
        <w:outlineLvl w:val="2"/>
        <w:rPr>
          <w:rFonts w:hint="default" w:cs="仿宋_GB2312" w:asciiTheme="minorEastAsia" w:hAnsiTheme="minorEastAsia" w:eastAsiaTheme="minorEastAsia"/>
          <w:b/>
          <w:sz w:val="24"/>
          <w:lang w:val="en-US" w:eastAsia="zh-CN"/>
        </w:rPr>
      </w:pPr>
      <w:r>
        <w:rPr>
          <w:rFonts w:hint="eastAsia" w:cs="仿宋_GB2312" w:asciiTheme="minorEastAsia" w:hAnsiTheme="minorEastAsia" w:eastAsiaTheme="minorEastAsia"/>
          <w:b/>
          <w:sz w:val="24"/>
          <w:lang w:val="en-US" w:eastAsia="zh-CN"/>
        </w:rPr>
        <w:t>附件9</w:t>
      </w:r>
    </w:p>
    <w:p w14:paraId="667C965D">
      <w:pPr>
        <w:keepNext w:val="0"/>
        <w:keepLines w:val="0"/>
        <w:widowControl/>
        <w:suppressLineNumbers w:val="0"/>
        <w:jc w:val="center"/>
        <w:rPr>
          <w:rFonts w:hint="eastAsia" w:ascii="宋体" w:hAnsi="宋体" w:eastAsia="宋体" w:cs="宋体"/>
          <w:b/>
          <w:bCs/>
          <w:color w:val="000000"/>
          <w:kern w:val="0"/>
          <w:sz w:val="36"/>
          <w:szCs w:val="36"/>
          <w:lang w:val="en-US" w:eastAsia="zh-CN" w:bidi="ar"/>
        </w:rPr>
      </w:pPr>
    </w:p>
    <w:p w14:paraId="0FE0417A">
      <w:pPr>
        <w:jc w:val="center"/>
        <w:rPr>
          <w:rFonts w:hint="eastAsia" w:ascii="宋体" w:hAnsi="宋体" w:eastAsia="宋体" w:cs="宋体"/>
          <w:b/>
          <w:bCs/>
          <w:color w:val="000000"/>
          <w:kern w:val="0"/>
          <w:sz w:val="36"/>
          <w:szCs w:val="36"/>
          <w:lang w:val="en-US" w:eastAsia="zh-CN" w:bidi="ar"/>
        </w:rPr>
      </w:pPr>
      <w:r>
        <w:rPr>
          <w:rFonts w:hint="eastAsia" w:ascii="宋体" w:hAnsi="宋体" w:eastAsia="宋体" w:cs="宋体"/>
          <w:b/>
          <w:bCs/>
          <w:color w:val="000000"/>
          <w:kern w:val="0"/>
          <w:sz w:val="36"/>
          <w:szCs w:val="36"/>
          <w:lang w:val="en-US" w:eastAsia="zh-CN" w:bidi="ar"/>
        </w:rPr>
        <w:t>资质要求</w:t>
      </w:r>
    </w:p>
    <w:p w14:paraId="637C9B16">
      <w:pPr>
        <w:tabs>
          <w:tab w:val="left" w:pos="993"/>
          <w:tab w:val="left" w:pos="1030"/>
          <w:tab w:val="left" w:pos="8364"/>
        </w:tabs>
        <w:snapToGrid w:val="0"/>
        <w:spacing w:after="120" w:afterLines="50"/>
        <w:ind w:right="-57" w:rightChars="-27" w:firstLine="480" w:firstLineChars="200"/>
        <w:jc w:val="left"/>
        <w:rPr>
          <w:rFonts w:hint="eastAsia" w:cs="仿宋_GB2312" w:asciiTheme="minorEastAsia" w:hAnsiTheme="minorEastAsia" w:eastAsiaTheme="minorEastAsia"/>
          <w:sz w:val="24"/>
          <w:lang w:val="en-US" w:eastAsia="zh-CN"/>
        </w:rPr>
      </w:pPr>
    </w:p>
    <w:p w14:paraId="1FF3EB7A">
      <w:pPr>
        <w:spacing w:line="360" w:lineRule="auto"/>
        <w:ind w:firstLine="420" w:firstLineChars="200"/>
        <w:jc w:val="left"/>
        <w:rPr>
          <w:rFonts w:hint="eastAsia" w:ascii="宋体" w:hAnsi="宋体" w:eastAsia="宋体" w:cs="宋体"/>
          <w:color w:val="auto"/>
          <w:sz w:val="21"/>
          <w:szCs w:val="21"/>
          <w:highlight w:val="none"/>
          <w:lang w:val="zh-CN" w:bidi="ar"/>
        </w:rPr>
      </w:pPr>
      <w:r>
        <w:rPr>
          <w:rFonts w:hint="eastAsia" w:ascii="宋体" w:hAnsi="宋体" w:eastAsia="宋体" w:cs="宋体"/>
          <w:color w:val="auto"/>
          <w:sz w:val="21"/>
          <w:szCs w:val="21"/>
          <w:highlight w:val="none"/>
          <w:lang w:val="zh-CN" w:bidi="ar"/>
        </w:rPr>
        <w:t>供应商须具备建设行政主管部门颁发的</w:t>
      </w:r>
      <w:r>
        <w:rPr>
          <w:rFonts w:hint="eastAsia" w:ascii="宋体" w:hAnsi="宋体" w:eastAsia="宋体" w:cs="宋体"/>
          <w:color w:val="auto"/>
          <w:sz w:val="21"/>
          <w:szCs w:val="21"/>
          <w:highlight w:val="none"/>
          <w:lang w:val="zh-CN" w:eastAsia="zh-CN" w:bidi="ar"/>
        </w:rPr>
        <w:t>通信工程</w:t>
      </w:r>
      <w:r>
        <w:rPr>
          <w:rFonts w:hint="eastAsia" w:ascii="宋体" w:hAnsi="宋体" w:eastAsia="宋体" w:cs="宋体"/>
          <w:color w:val="auto"/>
          <w:sz w:val="21"/>
          <w:szCs w:val="21"/>
          <w:highlight w:val="none"/>
          <w:lang w:val="zh-CN" w:bidi="ar"/>
        </w:rPr>
        <w:t>施工总承包三级及以上资质，且具备有效的安全生产许可证</w:t>
      </w:r>
    </w:p>
    <w:p w14:paraId="35389220">
      <w:pPr>
        <w:rPr>
          <w:rFonts w:hint="eastAsia" w:cs="仿宋_GB2312" w:asciiTheme="minorEastAsia" w:hAnsiTheme="minorEastAsia" w:eastAsiaTheme="minorEastAsia"/>
          <w:b/>
          <w:bCs/>
          <w:sz w:val="28"/>
          <w:szCs w:val="28"/>
          <w:lang w:val="zh-CN"/>
        </w:rPr>
      </w:pPr>
      <w:r>
        <w:rPr>
          <w:rFonts w:hint="eastAsia" w:cs="仿宋_GB2312" w:asciiTheme="minorEastAsia" w:hAnsiTheme="minorEastAsia" w:eastAsiaTheme="minorEastAsia"/>
          <w:b/>
          <w:bCs/>
          <w:sz w:val="28"/>
          <w:szCs w:val="28"/>
          <w:lang w:val="zh-CN"/>
        </w:rPr>
        <w:br w:type="page"/>
      </w:r>
    </w:p>
    <w:p w14:paraId="1B9B616E">
      <w:pPr>
        <w:jc w:val="left"/>
        <w:outlineLvl w:val="2"/>
        <w:rPr>
          <w:rFonts w:hint="default" w:cs="仿宋_GB2312" w:asciiTheme="minorEastAsia" w:hAnsiTheme="minorEastAsia" w:eastAsiaTheme="minorEastAsia"/>
          <w:b/>
          <w:sz w:val="24"/>
          <w:lang w:val="en-US" w:eastAsia="zh-CN"/>
        </w:rPr>
      </w:pPr>
      <w:r>
        <w:rPr>
          <w:rFonts w:hint="eastAsia" w:cs="仿宋_GB2312" w:asciiTheme="minorEastAsia" w:hAnsiTheme="minorEastAsia" w:eastAsiaTheme="minorEastAsia"/>
          <w:b/>
          <w:sz w:val="24"/>
          <w:lang w:val="en-US" w:eastAsia="zh-CN"/>
        </w:rPr>
        <w:t>附件10</w:t>
      </w:r>
    </w:p>
    <w:p w14:paraId="1FC831DB">
      <w:pPr>
        <w:keepNext w:val="0"/>
        <w:keepLines w:val="0"/>
        <w:widowControl/>
        <w:suppressLineNumbers w:val="0"/>
        <w:jc w:val="center"/>
        <w:rPr>
          <w:rFonts w:hint="eastAsia" w:ascii="宋体" w:hAnsi="宋体" w:eastAsia="宋体" w:cs="宋体"/>
          <w:b/>
          <w:bCs/>
          <w:color w:val="000000"/>
          <w:kern w:val="0"/>
          <w:sz w:val="36"/>
          <w:szCs w:val="36"/>
          <w:lang w:val="en-US" w:eastAsia="zh-CN" w:bidi="ar"/>
        </w:rPr>
      </w:pPr>
    </w:p>
    <w:p w14:paraId="03E6DFB1">
      <w:pPr>
        <w:jc w:val="center"/>
        <w:rPr>
          <w:rFonts w:hint="default" w:ascii="宋体" w:hAnsi="宋体" w:eastAsia="宋体" w:cs="宋体"/>
          <w:b/>
          <w:bCs/>
          <w:color w:val="000000"/>
          <w:kern w:val="0"/>
          <w:sz w:val="36"/>
          <w:szCs w:val="36"/>
          <w:lang w:val="en-US" w:eastAsia="zh-CN" w:bidi="ar"/>
        </w:rPr>
      </w:pPr>
      <w:r>
        <w:rPr>
          <w:rFonts w:hint="eastAsia" w:ascii="宋体" w:hAnsi="宋体" w:eastAsia="宋体" w:cs="宋体"/>
          <w:b/>
          <w:bCs/>
          <w:color w:val="000000"/>
          <w:kern w:val="0"/>
          <w:sz w:val="36"/>
          <w:szCs w:val="36"/>
          <w:lang w:val="en-US" w:eastAsia="zh-CN" w:bidi="ar"/>
        </w:rPr>
        <w:t>项目经理</w:t>
      </w:r>
    </w:p>
    <w:p w14:paraId="67B9464A">
      <w:pPr>
        <w:tabs>
          <w:tab w:val="left" w:pos="993"/>
          <w:tab w:val="left" w:pos="1030"/>
          <w:tab w:val="left" w:pos="8364"/>
        </w:tabs>
        <w:snapToGrid w:val="0"/>
        <w:spacing w:after="120" w:afterLines="50"/>
        <w:ind w:right="-57" w:rightChars="-27" w:firstLine="480" w:firstLineChars="200"/>
        <w:jc w:val="left"/>
        <w:rPr>
          <w:rFonts w:hint="eastAsia" w:cs="仿宋_GB2312" w:asciiTheme="minorEastAsia" w:hAnsiTheme="minorEastAsia" w:eastAsiaTheme="minorEastAsia"/>
          <w:sz w:val="24"/>
          <w:lang w:val="en-US" w:eastAsia="zh-CN"/>
        </w:rPr>
      </w:pPr>
    </w:p>
    <w:p w14:paraId="38EBD4C5">
      <w:pPr>
        <w:pStyle w:val="3"/>
        <w:ind w:firstLine="118"/>
        <w:jc w:val="center"/>
        <w:rPr>
          <w:rFonts w:hint="eastAsia" w:cs="仿宋_GB2312" w:asciiTheme="minorEastAsia" w:hAnsiTheme="minorEastAsia" w:eastAsiaTheme="minorEastAsia"/>
          <w:b/>
          <w:bCs/>
          <w:sz w:val="28"/>
          <w:szCs w:val="28"/>
          <w:lang w:val="zh-CN"/>
        </w:rPr>
      </w:pPr>
      <w:r>
        <w:rPr>
          <w:rFonts w:hint="eastAsia" w:ascii="宋体" w:hAnsi="宋体" w:eastAsia="宋体" w:cs="宋体"/>
          <w:color w:val="auto"/>
          <w:sz w:val="21"/>
          <w:szCs w:val="21"/>
          <w:highlight w:val="none"/>
          <w:lang w:val="zh-CN" w:bidi="ar"/>
        </w:rPr>
        <w:t>拟派项目经理具备</w:t>
      </w:r>
      <w:r>
        <w:rPr>
          <w:rFonts w:hint="eastAsia" w:ascii="宋体" w:hAnsi="宋体" w:eastAsia="宋体" w:cs="宋体"/>
          <w:color w:val="auto"/>
          <w:sz w:val="21"/>
          <w:szCs w:val="21"/>
          <w:highlight w:val="none"/>
          <w:lang w:val="zh-CN" w:eastAsia="zh-CN" w:bidi="ar"/>
        </w:rPr>
        <w:t>通信与广电工程</w:t>
      </w:r>
      <w:r>
        <w:rPr>
          <w:rFonts w:hint="eastAsia" w:ascii="宋体" w:hAnsi="宋体" w:eastAsia="宋体" w:cs="宋体"/>
          <w:color w:val="auto"/>
          <w:sz w:val="21"/>
          <w:szCs w:val="21"/>
          <w:highlight w:val="none"/>
          <w:lang w:val="zh-CN" w:bidi="ar"/>
        </w:rPr>
        <w:t>专业</w:t>
      </w:r>
      <w:r>
        <w:rPr>
          <w:rFonts w:hint="eastAsia" w:ascii="宋体" w:hAnsi="宋体" w:eastAsia="宋体" w:cs="宋体"/>
          <w:color w:val="auto"/>
          <w:sz w:val="21"/>
          <w:szCs w:val="21"/>
          <w:highlight w:val="none"/>
          <w:lang w:val="en-US" w:eastAsia="zh-CN" w:bidi="ar"/>
        </w:rPr>
        <w:t>一级</w:t>
      </w:r>
      <w:r>
        <w:rPr>
          <w:rFonts w:hint="eastAsia" w:ascii="宋体" w:hAnsi="宋体" w:eastAsia="宋体" w:cs="宋体"/>
          <w:color w:val="auto"/>
          <w:sz w:val="21"/>
          <w:szCs w:val="21"/>
          <w:highlight w:val="none"/>
          <w:lang w:val="zh-CN" w:bidi="ar"/>
        </w:rPr>
        <w:t>注册建造师资格，具有有效的安全生产考核合格证书，在本单位注册且无在建工程</w:t>
      </w:r>
      <w:r>
        <w:rPr>
          <w:rFonts w:hint="eastAsia" w:cs="仿宋_GB2312" w:asciiTheme="minorEastAsia" w:hAnsiTheme="minorEastAsia" w:eastAsiaTheme="minorEastAsia"/>
          <w:b/>
          <w:bCs/>
          <w:sz w:val="28"/>
          <w:szCs w:val="28"/>
          <w:lang w:val="zh-CN"/>
        </w:rPr>
        <w:br w:type="page"/>
      </w:r>
    </w:p>
    <w:p w14:paraId="77ACDE0C">
      <w:pPr>
        <w:pStyle w:val="3"/>
        <w:ind w:firstLine="118"/>
        <w:jc w:val="center"/>
        <w:rPr>
          <w:rFonts w:hint="eastAsia" w:cs="仿宋_GB2312" w:asciiTheme="minorEastAsia" w:hAnsiTheme="minorEastAsia" w:eastAsiaTheme="minorEastAsia"/>
          <w:b/>
          <w:bCs/>
          <w:sz w:val="28"/>
          <w:szCs w:val="28"/>
          <w:lang w:val="zh-CN"/>
        </w:rPr>
      </w:pPr>
    </w:p>
    <w:p w14:paraId="06560BBB">
      <w:pPr>
        <w:pStyle w:val="3"/>
        <w:ind w:firstLine="118"/>
        <w:jc w:val="center"/>
        <w:rPr>
          <w:rFonts w:hint="eastAsia" w:cs="仿宋_GB2312" w:asciiTheme="minorEastAsia" w:hAnsiTheme="minorEastAsia" w:eastAsiaTheme="minorEastAsia"/>
          <w:b/>
          <w:bCs/>
          <w:sz w:val="28"/>
          <w:szCs w:val="28"/>
          <w:lang w:val="zh-CN"/>
        </w:rPr>
      </w:pPr>
    </w:p>
    <w:p w14:paraId="524926A6">
      <w:pPr>
        <w:jc w:val="center"/>
        <w:rPr>
          <w:rFonts w:hint="eastAsia" w:ascii="仿宋" w:hAnsi="仿宋" w:eastAsia="仿宋" w:cs="仿宋"/>
        </w:rPr>
      </w:pPr>
      <w:r>
        <w:rPr>
          <w:rFonts w:hint="eastAsia" w:ascii="宋体" w:hAnsi="宋体" w:eastAsia="宋体" w:cs="宋体"/>
          <w:b/>
          <w:bCs/>
          <w:color w:val="000000"/>
          <w:kern w:val="0"/>
          <w:sz w:val="36"/>
          <w:szCs w:val="36"/>
          <w:lang w:val="en-US" w:eastAsia="zh-CN" w:bidi="ar"/>
        </w:rPr>
        <w:t>项目经理无在建承诺书</w:t>
      </w:r>
    </w:p>
    <w:p w14:paraId="2FC74494">
      <w:pPr>
        <w:autoSpaceDE w:val="0"/>
        <w:autoSpaceDN w:val="0"/>
        <w:adjustRightInd w:val="0"/>
        <w:spacing w:line="360" w:lineRule="auto"/>
        <w:rPr>
          <w:rFonts w:hint="eastAsia" w:ascii="仿宋" w:hAnsi="仿宋" w:eastAsia="仿宋" w:cs="仿宋"/>
          <w:sz w:val="24"/>
        </w:rPr>
      </w:pPr>
    </w:p>
    <w:p w14:paraId="518AABC4">
      <w:pPr>
        <w:autoSpaceDE w:val="0"/>
        <w:autoSpaceDN w:val="0"/>
        <w:adjustRightInd w:val="0"/>
        <w:spacing w:line="360" w:lineRule="auto"/>
        <w:rPr>
          <w:rFonts w:hint="eastAsia" w:ascii="宋体" w:hAnsi="宋体" w:eastAsia="宋体" w:cs="宋体"/>
          <w:color w:val="auto"/>
          <w:kern w:val="2"/>
          <w:sz w:val="21"/>
          <w:szCs w:val="21"/>
          <w:highlight w:val="none"/>
          <w:lang w:val="zh-CN" w:eastAsia="zh-CN" w:bidi="ar"/>
        </w:rPr>
      </w:pPr>
      <w:r>
        <w:rPr>
          <w:rFonts w:hint="eastAsia" w:ascii="宋体" w:hAnsi="宋体" w:eastAsia="宋体" w:cs="宋体"/>
          <w:color w:val="auto"/>
          <w:kern w:val="2"/>
          <w:sz w:val="21"/>
          <w:szCs w:val="21"/>
          <w:highlight w:val="none"/>
          <w:lang w:val="zh-CN" w:eastAsia="zh-CN" w:bidi="ar"/>
        </w:rPr>
        <w:t>致</w:t>
      </w:r>
      <w:r>
        <w:rPr>
          <w:rFonts w:hint="eastAsia" w:ascii="宋体" w:hAnsi="宋体" w:eastAsia="宋体" w:cs="宋体"/>
          <w:color w:val="auto"/>
          <w:kern w:val="2"/>
          <w:sz w:val="21"/>
          <w:szCs w:val="21"/>
          <w:highlight w:val="none"/>
          <w:lang w:val="en-US" w:eastAsia="zh-CN" w:bidi="ar"/>
        </w:rPr>
        <w:t>采购人</w:t>
      </w:r>
      <w:r>
        <w:rPr>
          <w:rFonts w:hint="eastAsia" w:ascii="宋体" w:hAnsi="宋体" w:eastAsia="宋体" w:cs="宋体"/>
          <w:color w:val="auto"/>
          <w:kern w:val="2"/>
          <w:sz w:val="21"/>
          <w:szCs w:val="21"/>
          <w:highlight w:val="none"/>
          <w:lang w:val="zh-CN" w:eastAsia="zh-CN" w:bidi="ar"/>
        </w:rPr>
        <w:t>：</w:t>
      </w:r>
    </w:p>
    <w:p w14:paraId="5CBCCA45">
      <w:pPr>
        <w:autoSpaceDE w:val="0"/>
        <w:autoSpaceDN w:val="0"/>
        <w:adjustRightInd w:val="0"/>
        <w:spacing w:line="360" w:lineRule="auto"/>
        <w:ind w:firstLine="420"/>
        <w:rPr>
          <w:rFonts w:hint="eastAsia" w:ascii="宋体" w:hAnsi="宋体" w:eastAsia="宋体" w:cs="宋体"/>
          <w:color w:val="auto"/>
          <w:kern w:val="2"/>
          <w:sz w:val="21"/>
          <w:szCs w:val="21"/>
          <w:highlight w:val="none"/>
          <w:lang w:val="zh-CN" w:eastAsia="zh-CN" w:bidi="ar"/>
        </w:rPr>
      </w:pPr>
      <w:r>
        <w:rPr>
          <w:rFonts w:hint="eastAsia" w:ascii="宋体" w:hAnsi="宋体" w:eastAsia="宋体" w:cs="宋体"/>
          <w:color w:val="auto"/>
          <w:kern w:val="2"/>
          <w:sz w:val="21"/>
          <w:szCs w:val="21"/>
          <w:highlight w:val="none"/>
          <w:lang w:val="zh-CN" w:eastAsia="zh-CN" w:bidi="ar"/>
        </w:rPr>
        <w:t>我方参加的贵方的</w:t>
      </w:r>
      <w:r>
        <w:rPr>
          <w:rFonts w:hint="eastAsia" w:ascii="宋体" w:hAnsi="宋体" w:eastAsia="宋体" w:cs="宋体"/>
          <w:color w:val="auto"/>
          <w:kern w:val="2"/>
          <w:sz w:val="21"/>
          <w:szCs w:val="21"/>
          <w:highlight w:val="none"/>
          <w:u w:val="single"/>
          <w:lang w:val="en-US" w:eastAsia="zh-CN" w:bidi="ar"/>
        </w:rPr>
        <w:t xml:space="preserve">                    </w:t>
      </w:r>
      <w:r>
        <w:rPr>
          <w:rFonts w:hint="eastAsia" w:ascii="宋体" w:hAnsi="宋体" w:eastAsia="宋体" w:cs="宋体"/>
          <w:color w:val="auto"/>
          <w:kern w:val="2"/>
          <w:sz w:val="21"/>
          <w:szCs w:val="21"/>
          <w:highlight w:val="none"/>
          <w:lang w:val="zh-CN" w:eastAsia="zh-CN" w:bidi="ar"/>
        </w:rPr>
        <w:t>项目，现向贵方郑重承诺：</w:t>
      </w:r>
    </w:p>
    <w:p w14:paraId="38B62212">
      <w:pPr>
        <w:autoSpaceDE w:val="0"/>
        <w:autoSpaceDN w:val="0"/>
        <w:adjustRightInd w:val="0"/>
        <w:spacing w:line="360" w:lineRule="auto"/>
        <w:ind w:firstLine="420"/>
        <w:rPr>
          <w:rFonts w:hint="eastAsia" w:ascii="宋体" w:hAnsi="宋体" w:eastAsia="宋体" w:cs="宋体"/>
          <w:color w:val="auto"/>
          <w:kern w:val="2"/>
          <w:sz w:val="21"/>
          <w:szCs w:val="21"/>
          <w:highlight w:val="none"/>
          <w:lang w:val="zh-CN" w:eastAsia="zh-CN" w:bidi="ar"/>
        </w:rPr>
      </w:pPr>
      <w:r>
        <w:rPr>
          <w:rFonts w:hint="eastAsia" w:ascii="宋体" w:hAnsi="宋体" w:eastAsia="宋体" w:cs="宋体"/>
          <w:color w:val="auto"/>
          <w:kern w:val="2"/>
          <w:sz w:val="21"/>
          <w:szCs w:val="21"/>
          <w:highlight w:val="none"/>
          <w:lang w:val="zh-CN" w:eastAsia="zh-CN" w:bidi="ar"/>
        </w:rPr>
        <w:t>我公司选派担任贵方</w:t>
      </w:r>
      <w:r>
        <w:rPr>
          <w:rFonts w:hint="eastAsia" w:ascii="宋体" w:hAnsi="宋体" w:eastAsia="宋体" w:cs="宋体"/>
          <w:color w:val="auto"/>
          <w:kern w:val="2"/>
          <w:sz w:val="21"/>
          <w:szCs w:val="21"/>
          <w:highlight w:val="none"/>
          <w:lang w:val="en-US" w:eastAsia="zh-CN" w:bidi="ar"/>
        </w:rPr>
        <w:t>施工</w:t>
      </w:r>
      <w:r>
        <w:rPr>
          <w:rFonts w:hint="eastAsia" w:ascii="宋体" w:hAnsi="宋体" w:eastAsia="宋体" w:cs="宋体"/>
          <w:color w:val="auto"/>
          <w:kern w:val="2"/>
          <w:sz w:val="21"/>
          <w:szCs w:val="21"/>
          <w:highlight w:val="none"/>
          <w:lang w:val="zh-CN" w:eastAsia="zh-CN" w:bidi="ar"/>
        </w:rPr>
        <w:t>项目的项目经理</w:t>
      </w:r>
      <w:r>
        <w:rPr>
          <w:rFonts w:hint="eastAsia" w:ascii="宋体" w:hAnsi="宋体" w:eastAsia="宋体" w:cs="宋体"/>
          <w:color w:val="auto"/>
          <w:kern w:val="2"/>
          <w:sz w:val="21"/>
          <w:szCs w:val="21"/>
          <w:highlight w:val="none"/>
          <w:u w:val="single"/>
          <w:lang w:val="zh-CN" w:eastAsia="zh-CN" w:bidi="ar"/>
        </w:rPr>
        <w:t xml:space="preserve">        </w:t>
      </w:r>
      <w:r>
        <w:rPr>
          <w:rFonts w:hint="eastAsia" w:ascii="宋体" w:hAnsi="宋体" w:eastAsia="宋体" w:cs="宋体"/>
          <w:color w:val="auto"/>
          <w:kern w:val="2"/>
          <w:sz w:val="21"/>
          <w:szCs w:val="21"/>
          <w:highlight w:val="none"/>
          <w:lang w:val="zh-CN" w:eastAsia="zh-CN" w:bidi="ar"/>
        </w:rPr>
        <w:t>现阶段没有担任任何在建项目施工工程的项目经理，且在本项目期间不得担任其他建设工程项目经理。我公司承诺在本项目合同实施阶段不私自更换，不得兼职。</w:t>
      </w:r>
    </w:p>
    <w:p w14:paraId="188A4311">
      <w:pPr>
        <w:autoSpaceDE w:val="0"/>
        <w:autoSpaceDN w:val="0"/>
        <w:adjustRightInd w:val="0"/>
        <w:spacing w:line="360" w:lineRule="auto"/>
        <w:ind w:firstLine="420"/>
        <w:rPr>
          <w:rFonts w:hint="eastAsia" w:ascii="宋体" w:hAnsi="宋体" w:eastAsia="宋体" w:cs="宋体"/>
          <w:color w:val="auto"/>
          <w:kern w:val="2"/>
          <w:sz w:val="21"/>
          <w:szCs w:val="21"/>
          <w:highlight w:val="none"/>
          <w:lang w:val="zh-CN" w:eastAsia="zh-CN" w:bidi="ar"/>
        </w:rPr>
      </w:pPr>
      <w:r>
        <w:rPr>
          <w:rFonts w:hint="eastAsia" w:ascii="宋体" w:hAnsi="宋体" w:eastAsia="宋体" w:cs="宋体"/>
          <w:color w:val="auto"/>
          <w:kern w:val="2"/>
          <w:sz w:val="21"/>
          <w:szCs w:val="21"/>
          <w:highlight w:val="none"/>
          <w:lang w:val="zh-CN" w:eastAsia="zh-CN" w:bidi="ar"/>
        </w:rPr>
        <w:t>我方承诺上述信息的真实和准确；贵方可随时调查、核实，如存在承诺不实行为，我方愿意承担一切责任。</w:t>
      </w:r>
    </w:p>
    <w:p w14:paraId="10EB3A69">
      <w:pPr>
        <w:autoSpaceDE w:val="0"/>
        <w:autoSpaceDN w:val="0"/>
        <w:adjustRightInd w:val="0"/>
        <w:spacing w:line="360" w:lineRule="auto"/>
        <w:ind w:firstLine="420"/>
        <w:rPr>
          <w:rFonts w:hint="eastAsia" w:ascii="宋体" w:hAnsi="宋体" w:eastAsia="宋体" w:cs="宋体"/>
          <w:color w:val="auto"/>
          <w:kern w:val="2"/>
          <w:sz w:val="21"/>
          <w:szCs w:val="21"/>
          <w:highlight w:val="none"/>
          <w:lang w:val="zh-CN" w:eastAsia="zh-CN" w:bidi="ar"/>
        </w:rPr>
      </w:pPr>
      <w:r>
        <w:rPr>
          <w:rFonts w:hint="eastAsia" w:ascii="宋体" w:hAnsi="宋体" w:eastAsia="宋体" w:cs="宋体"/>
          <w:color w:val="auto"/>
          <w:kern w:val="2"/>
          <w:sz w:val="21"/>
          <w:szCs w:val="21"/>
          <w:highlight w:val="none"/>
          <w:lang w:val="zh-CN" w:eastAsia="zh-CN" w:bidi="ar"/>
        </w:rPr>
        <w:t>特此承诺。</w:t>
      </w:r>
    </w:p>
    <w:p w14:paraId="515524B8">
      <w:pPr>
        <w:spacing w:line="500" w:lineRule="exact"/>
        <w:ind w:firstLine="420"/>
        <w:jc w:val="left"/>
        <w:rPr>
          <w:rFonts w:hint="eastAsia" w:ascii="宋体" w:hAnsi="宋体" w:eastAsia="宋体" w:cs="宋体"/>
          <w:color w:val="auto"/>
          <w:kern w:val="2"/>
          <w:sz w:val="21"/>
          <w:szCs w:val="21"/>
          <w:highlight w:val="none"/>
          <w:lang w:val="zh-CN" w:eastAsia="zh-CN" w:bidi="ar"/>
        </w:rPr>
      </w:pPr>
    </w:p>
    <w:p w14:paraId="69BB53C0">
      <w:pPr>
        <w:spacing w:line="500" w:lineRule="exact"/>
        <w:ind w:firstLine="420"/>
        <w:jc w:val="left"/>
        <w:rPr>
          <w:rFonts w:hint="eastAsia" w:ascii="宋体" w:hAnsi="宋体" w:eastAsia="宋体" w:cs="宋体"/>
          <w:color w:val="auto"/>
          <w:kern w:val="2"/>
          <w:sz w:val="21"/>
          <w:szCs w:val="21"/>
          <w:highlight w:val="none"/>
          <w:lang w:val="zh-CN" w:eastAsia="zh-CN" w:bidi="ar"/>
        </w:rPr>
      </w:pPr>
    </w:p>
    <w:p w14:paraId="6E46970F">
      <w:pPr>
        <w:spacing w:line="500" w:lineRule="exact"/>
        <w:ind w:firstLine="1680" w:firstLineChars="800"/>
        <w:jc w:val="left"/>
        <w:rPr>
          <w:rFonts w:hint="eastAsia" w:ascii="宋体" w:hAnsi="宋体" w:eastAsia="宋体" w:cs="宋体"/>
          <w:color w:val="auto"/>
          <w:kern w:val="2"/>
          <w:sz w:val="21"/>
          <w:szCs w:val="21"/>
          <w:highlight w:val="none"/>
          <w:lang w:val="zh-CN" w:eastAsia="zh-CN" w:bidi="ar"/>
        </w:rPr>
      </w:pPr>
      <w:r>
        <w:rPr>
          <w:rFonts w:hint="eastAsia" w:ascii="宋体" w:hAnsi="宋体" w:eastAsia="宋体" w:cs="宋体"/>
          <w:color w:val="auto"/>
          <w:kern w:val="2"/>
          <w:sz w:val="21"/>
          <w:szCs w:val="21"/>
          <w:highlight w:val="none"/>
          <w:lang w:val="zh-CN" w:eastAsia="zh-CN" w:bidi="ar"/>
        </w:rPr>
        <w:t xml:space="preserve">                       </w:t>
      </w:r>
      <w:r>
        <w:rPr>
          <w:rFonts w:hint="eastAsia" w:ascii="宋体" w:hAnsi="宋体" w:eastAsia="宋体" w:cs="宋体"/>
          <w:color w:val="auto"/>
          <w:kern w:val="2"/>
          <w:sz w:val="21"/>
          <w:szCs w:val="21"/>
          <w:highlight w:val="none"/>
          <w:lang w:val="en-US" w:eastAsia="zh-CN" w:bidi="ar"/>
        </w:rPr>
        <w:t>供应商</w:t>
      </w:r>
      <w:r>
        <w:rPr>
          <w:rFonts w:hint="eastAsia" w:ascii="宋体" w:hAnsi="宋体" w:eastAsia="宋体" w:cs="宋体"/>
          <w:color w:val="auto"/>
          <w:kern w:val="2"/>
          <w:sz w:val="21"/>
          <w:szCs w:val="21"/>
          <w:highlight w:val="none"/>
          <w:lang w:val="zh-CN" w:eastAsia="zh-CN" w:bidi="ar"/>
        </w:rPr>
        <w:t>：             （盖单位章）</w:t>
      </w:r>
    </w:p>
    <w:p w14:paraId="05E84A4F">
      <w:pPr>
        <w:spacing w:line="500" w:lineRule="exact"/>
        <w:ind w:firstLine="420"/>
        <w:jc w:val="left"/>
        <w:rPr>
          <w:rFonts w:hint="eastAsia" w:ascii="宋体" w:hAnsi="宋体" w:eastAsia="宋体" w:cs="宋体"/>
          <w:color w:val="auto"/>
          <w:kern w:val="2"/>
          <w:sz w:val="21"/>
          <w:szCs w:val="21"/>
          <w:highlight w:val="none"/>
          <w:lang w:val="zh-CN" w:eastAsia="zh-CN" w:bidi="ar"/>
        </w:rPr>
      </w:pPr>
      <w:r>
        <w:rPr>
          <w:rFonts w:hint="eastAsia" w:ascii="宋体" w:hAnsi="宋体" w:eastAsia="宋体" w:cs="宋体"/>
          <w:color w:val="auto"/>
          <w:kern w:val="2"/>
          <w:sz w:val="21"/>
          <w:szCs w:val="21"/>
          <w:highlight w:val="none"/>
          <w:lang w:val="zh-CN" w:eastAsia="zh-CN" w:bidi="ar"/>
        </w:rPr>
        <w:t xml:space="preserve">                                   </w:t>
      </w:r>
    </w:p>
    <w:p w14:paraId="4E7F90CC">
      <w:pPr>
        <w:spacing w:line="500" w:lineRule="exact"/>
        <w:ind w:firstLine="420"/>
        <w:jc w:val="left"/>
        <w:rPr>
          <w:rFonts w:hint="eastAsia" w:ascii="宋体" w:hAnsi="宋体" w:eastAsia="宋体" w:cs="宋体"/>
          <w:color w:val="auto"/>
          <w:kern w:val="2"/>
          <w:sz w:val="21"/>
          <w:szCs w:val="21"/>
          <w:highlight w:val="none"/>
          <w:lang w:val="zh-CN" w:eastAsia="zh-CN" w:bidi="ar"/>
        </w:rPr>
      </w:pPr>
      <w:r>
        <w:rPr>
          <w:rFonts w:hint="eastAsia" w:ascii="宋体" w:hAnsi="宋体" w:eastAsia="宋体" w:cs="宋体"/>
          <w:color w:val="auto"/>
          <w:kern w:val="2"/>
          <w:sz w:val="21"/>
          <w:szCs w:val="21"/>
          <w:highlight w:val="none"/>
          <w:lang w:val="zh-CN" w:eastAsia="zh-CN" w:bidi="ar"/>
        </w:rPr>
        <w:t xml:space="preserve">                                   时      间：    年    月    日</w:t>
      </w:r>
    </w:p>
    <w:p w14:paraId="360E9250">
      <w:pPr>
        <w:rPr>
          <w:rFonts w:hint="eastAsia" w:cs="仿宋_GB2312" w:asciiTheme="minorEastAsia" w:hAnsiTheme="minorEastAsia" w:eastAsiaTheme="minorEastAsia"/>
          <w:b/>
          <w:bCs/>
          <w:sz w:val="28"/>
          <w:szCs w:val="28"/>
          <w:lang w:val="zh-CN"/>
        </w:rPr>
      </w:pPr>
      <w:r>
        <w:rPr>
          <w:rFonts w:hint="eastAsia" w:cs="仿宋_GB2312" w:asciiTheme="minorEastAsia" w:hAnsiTheme="minorEastAsia" w:eastAsiaTheme="minorEastAsia"/>
          <w:b/>
          <w:bCs/>
          <w:sz w:val="28"/>
          <w:szCs w:val="28"/>
          <w:lang w:val="zh-CN"/>
        </w:rPr>
        <w:br w:type="page"/>
      </w:r>
    </w:p>
    <w:p w14:paraId="67AA42A8">
      <w:pPr>
        <w:jc w:val="left"/>
        <w:outlineLvl w:val="2"/>
        <w:rPr>
          <w:rFonts w:hint="default" w:cs="仿宋_GB2312" w:asciiTheme="minorEastAsia" w:hAnsiTheme="minorEastAsia" w:eastAsiaTheme="minorEastAsia"/>
          <w:b/>
          <w:sz w:val="24"/>
          <w:lang w:val="en-US" w:eastAsia="zh-CN"/>
        </w:rPr>
      </w:pPr>
      <w:r>
        <w:rPr>
          <w:rFonts w:hint="eastAsia" w:cs="仿宋_GB2312" w:asciiTheme="minorEastAsia" w:hAnsiTheme="minorEastAsia" w:eastAsiaTheme="minorEastAsia"/>
          <w:b/>
          <w:sz w:val="24"/>
          <w:lang w:val="en-US" w:eastAsia="zh-CN"/>
        </w:rPr>
        <w:t>附件11</w:t>
      </w:r>
    </w:p>
    <w:p w14:paraId="1B6A9422">
      <w:pPr>
        <w:keepNext w:val="0"/>
        <w:keepLines w:val="0"/>
        <w:pageBreakBefore w:val="0"/>
        <w:widowControl/>
        <w:kinsoku/>
        <w:wordWrap/>
        <w:overflowPunct/>
        <w:topLinePunct w:val="0"/>
        <w:bidi w:val="0"/>
        <w:snapToGrid/>
        <w:jc w:val="center"/>
        <w:textAlignment w:val="auto"/>
        <w:outlineLvl w:val="9"/>
        <w:rPr>
          <w:rFonts w:cs="仿宋_GB2312" w:asciiTheme="minorEastAsia" w:hAnsiTheme="minorEastAsia" w:eastAsiaTheme="minorEastAsia"/>
          <w:b/>
          <w:bCs/>
          <w:sz w:val="28"/>
          <w:szCs w:val="28"/>
        </w:rPr>
      </w:pPr>
      <w:r>
        <w:rPr>
          <w:rFonts w:hint="eastAsia" w:cs="仿宋_GB2312" w:asciiTheme="minorEastAsia" w:hAnsiTheme="minorEastAsia" w:eastAsiaTheme="minorEastAsia"/>
          <w:b/>
          <w:bCs/>
          <w:sz w:val="28"/>
          <w:szCs w:val="28"/>
          <w:lang w:val="zh-CN"/>
        </w:rPr>
        <w:t>1、法定代表人（或单位负责人）授权书</w:t>
      </w:r>
    </w:p>
    <w:p w14:paraId="01CA105B">
      <w:pPr>
        <w:keepNext w:val="0"/>
        <w:keepLines w:val="0"/>
        <w:pageBreakBefore w:val="0"/>
        <w:kinsoku/>
        <w:wordWrap/>
        <w:overflowPunct/>
        <w:topLinePunct w:val="0"/>
        <w:autoSpaceDE w:val="0"/>
        <w:autoSpaceDN w:val="0"/>
        <w:bidi w:val="0"/>
        <w:adjustRightInd w:val="0"/>
        <w:snapToGrid/>
        <w:spacing w:line="348" w:lineRule="auto"/>
        <w:ind w:firstLine="400"/>
        <w:textAlignment w:val="auto"/>
        <w:outlineLvl w:val="9"/>
        <w:rPr>
          <w:rFonts w:cs="仿宋_GB2312" w:asciiTheme="minorEastAsia" w:hAnsiTheme="minorEastAsia" w:eastAsiaTheme="minorEastAsia"/>
          <w:b/>
          <w:bCs/>
          <w:sz w:val="20"/>
        </w:rPr>
      </w:pPr>
    </w:p>
    <w:p w14:paraId="2E0074C9">
      <w:pPr>
        <w:keepNext w:val="0"/>
        <w:keepLines w:val="0"/>
        <w:pageBreakBefore w:val="0"/>
        <w:widowControl w:val="0"/>
        <w:kinsoku/>
        <w:wordWrap/>
        <w:overflowPunct/>
        <w:topLinePunct w:val="0"/>
        <w:bidi w:val="0"/>
        <w:snapToGrid/>
        <w:spacing w:line="360" w:lineRule="auto"/>
        <w:ind w:firstLine="420" w:firstLineChars="200"/>
        <w:textAlignment w:val="auto"/>
        <w:outlineLvl w:val="9"/>
        <w:rPr>
          <w:rFonts w:hint="eastAsia" w:ascii="宋体" w:hAnsi="宋体" w:eastAsia="宋体" w:cs="宋体"/>
          <w:color w:val="auto"/>
          <w:szCs w:val="21"/>
          <w:highlight w:val="none"/>
        </w:rPr>
      </w:pPr>
      <w:r>
        <w:rPr>
          <w:rFonts w:hint="eastAsia" w:ascii="宋体" w:hAnsi="宋体" w:eastAsia="宋体" w:cs="宋体"/>
          <w:color w:val="auto"/>
          <w:szCs w:val="21"/>
          <w:highlight w:val="none"/>
          <w:lang w:val="zh-CN"/>
        </w:rPr>
        <w:t>本人</w:t>
      </w:r>
      <w:r>
        <w:rPr>
          <w:rFonts w:hint="eastAsia" w:ascii="宋体" w:hAnsi="宋体" w:eastAsia="宋体" w:cs="宋体"/>
          <w:color w:val="auto"/>
          <w:szCs w:val="21"/>
          <w:highlight w:val="none"/>
          <w:u w:val="single"/>
          <w:lang w:val="zh-CN"/>
        </w:rPr>
        <w:t xml:space="preserve">        </w:t>
      </w:r>
      <w:r>
        <w:rPr>
          <w:rFonts w:hint="eastAsia" w:ascii="宋体" w:hAnsi="宋体" w:eastAsia="宋体" w:cs="宋体"/>
          <w:color w:val="auto"/>
          <w:szCs w:val="21"/>
          <w:highlight w:val="none"/>
          <w:lang w:val="zh-CN"/>
        </w:rPr>
        <w:t>（姓名）系</w:t>
      </w:r>
      <w:r>
        <w:rPr>
          <w:rFonts w:hint="eastAsia" w:ascii="宋体" w:hAnsi="宋体" w:eastAsia="宋体" w:cs="宋体"/>
          <w:color w:val="auto"/>
          <w:szCs w:val="21"/>
          <w:highlight w:val="none"/>
          <w:u w:val="single"/>
          <w:lang w:val="zh-CN"/>
        </w:rPr>
        <w:t xml:space="preserve">             </w:t>
      </w:r>
      <w:r>
        <w:rPr>
          <w:rFonts w:hint="eastAsia" w:ascii="宋体" w:hAnsi="宋体" w:eastAsia="宋体" w:cs="宋体"/>
          <w:color w:val="auto"/>
          <w:szCs w:val="21"/>
          <w:highlight w:val="none"/>
          <w:lang w:val="zh-CN"/>
        </w:rPr>
        <w:t>（供应商名称）的法定代表人，现委托</w:t>
      </w:r>
      <w:r>
        <w:rPr>
          <w:rFonts w:hint="eastAsia" w:ascii="宋体" w:hAnsi="宋体" w:eastAsia="宋体" w:cs="宋体"/>
          <w:color w:val="auto"/>
          <w:szCs w:val="21"/>
          <w:highlight w:val="none"/>
          <w:u w:val="single"/>
          <w:lang w:val="zh-CN"/>
        </w:rPr>
        <w:t xml:space="preserve">           </w:t>
      </w:r>
      <w:r>
        <w:rPr>
          <w:rFonts w:hint="eastAsia" w:ascii="宋体" w:hAnsi="宋体" w:eastAsia="宋体" w:cs="宋体"/>
          <w:color w:val="auto"/>
          <w:szCs w:val="21"/>
          <w:highlight w:val="none"/>
          <w:lang w:val="zh-CN"/>
        </w:rPr>
        <w:t>（姓名）为我方代理人。代理人根据授权，以我方的名义签署、澄清确认、递交、撤回、修改</w:t>
      </w:r>
      <w:r>
        <w:rPr>
          <w:rFonts w:hint="eastAsia" w:ascii="宋体" w:hAnsi="宋体" w:eastAsia="宋体" w:cs="宋体"/>
          <w:color w:val="auto"/>
          <w:szCs w:val="21"/>
          <w:highlight w:val="none"/>
          <w:u w:val="single"/>
          <w:lang w:val="zh-CN"/>
        </w:rPr>
        <w:t xml:space="preserve">         </w:t>
      </w:r>
      <w:r>
        <w:rPr>
          <w:rFonts w:hint="eastAsia" w:ascii="宋体" w:hAnsi="宋体" w:eastAsia="宋体" w:cs="宋体"/>
          <w:color w:val="auto"/>
          <w:szCs w:val="21"/>
          <w:highlight w:val="none"/>
          <w:lang w:val="zh-CN"/>
        </w:rPr>
        <w:t>（采购项目）</w:t>
      </w:r>
      <w:r>
        <w:rPr>
          <w:rFonts w:hint="eastAsia" w:ascii="宋体" w:hAnsi="宋体" w:eastAsia="宋体" w:cs="宋体"/>
          <w:color w:val="auto"/>
          <w:szCs w:val="21"/>
          <w:highlight w:val="none"/>
          <w:lang w:val="en-US" w:eastAsia="zh-CN"/>
        </w:rPr>
        <w:t>响应</w:t>
      </w:r>
      <w:r>
        <w:rPr>
          <w:rFonts w:hint="eastAsia" w:ascii="宋体" w:hAnsi="宋体" w:eastAsia="宋体" w:cs="宋体"/>
          <w:color w:val="auto"/>
          <w:szCs w:val="21"/>
          <w:highlight w:val="none"/>
          <w:lang w:val="zh-CN"/>
        </w:rPr>
        <w:t>文件、签订合同和全权处理一切与之有关的事宜，</w:t>
      </w:r>
      <w:r>
        <w:rPr>
          <w:rFonts w:hint="eastAsia" w:ascii="宋体" w:hAnsi="宋体" w:eastAsia="宋体" w:cs="宋体"/>
          <w:color w:val="auto"/>
          <w:kern w:val="0"/>
          <w:szCs w:val="21"/>
          <w:highlight w:val="none"/>
        </w:rPr>
        <w:t>其法律后果由我方承担。</w:t>
      </w:r>
    </w:p>
    <w:p w14:paraId="017EDA62">
      <w:pPr>
        <w:keepNext w:val="0"/>
        <w:keepLines w:val="0"/>
        <w:pageBreakBefore w:val="0"/>
        <w:widowControl w:val="0"/>
        <w:kinsoku/>
        <w:wordWrap/>
        <w:overflowPunct/>
        <w:topLinePunct w:val="0"/>
        <w:bidi w:val="0"/>
        <w:snapToGrid/>
        <w:spacing w:line="480" w:lineRule="auto"/>
        <w:ind w:firstLine="420" w:firstLineChars="200"/>
        <w:textAlignment w:val="auto"/>
        <w:outlineLvl w:val="9"/>
        <w:rPr>
          <w:rFonts w:hint="eastAsia" w:ascii="宋体" w:hAnsi="宋体" w:eastAsia="宋体" w:cs="宋体"/>
          <w:color w:val="auto"/>
          <w:szCs w:val="21"/>
          <w:highlight w:val="none"/>
        </w:rPr>
      </w:pPr>
      <w:r>
        <w:rPr>
          <w:rFonts w:hint="eastAsia" w:ascii="宋体" w:hAnsi="宋体" w:eastAsia="宋体" w:cs="宋体"/>
          <w:color w:val="auto"/>
          <w:szCs w:val="21"/>
          <w:highlight w:val="none"/>
          <w:lang w:val="zh-CN"/>
        </w:rPr>
        <w:t>委托期限</w:t>
      </w:r>
      <w:r>
        <w:rPr>
          <w:rFonts w:hint="eastAsia" w:ascii="宋体" w:hAnsi="宋体" w:eastAsia="宋体" w:cs="宋体"/>
          <w:color w:val="auto"/>
          <w:szCs w:val="21"/>
          <w:highlight w:val="none"/>
        </w:rPr>
        <w:t>：本授权委托书有效期自</w:t>
      </w:r>
      <w:r>
        <w:rPr>
          <w:rFonts w:hint="eastAsia" w:ascii="宋体" w:hAnsi="宋体" w:eastAsia="宋体" w:cs="宋体"/>
          <w:color w:val="auto"/>
          <w:szCs w:val="21"/>
          <w:highlight w:val="none"/>
          <w:lang w:val="en-US" w:eastAsia="zh-CN"/>
        </w:rPr>
        <w:t>响应文件递交</w:t>
      </w:r>
      <w:r>
        <w:rPr>
          <w:rFonts w:hint="eastAsia" w:ascii="宋体" w:hAnsi="宋体" w:eastAsia="宋体" w:cs="宋体"/>
          <w:color w:val="auto"/>
          <w:szCs w:val="21"/>
          <w:highlight w:val="none"/>
        </w:rPr>
        <w:t>截止之日起90日历天。</w:t>
      </w:r>
    </w:p>
    <w:p w14:paraId="2FDF50E0">
      <w:pPr>
        <w:keepNext w:val="0"/>
        <w:keepLines w:val="0"/>
        <w:pageBreakBefore w:val="0"/>
        <w:widowControl w:val="0"/>
        <w:kinsoku/>
        <w:wordWrap/>
        <w:overflowPunct/>
        <w:topLinePunct w:val="0"/>
        <w:bidi w:val="0"/>
        <w:snapToGrid/>
        <w:spacing w:line="480" w:lineRule="auto"/>
        <w:ind w:firstLine="420" w:firstLineChars="200"/>
        <w:textAlignment w:val="auto"/>
        <w:outlineLvl w:val="9"/>
        <w:rPr>
          <w:rFonts w:hint="eastAsia" w:ascii="宋体" w:hAnsi="宋体" w:eastAsia="宋体" w:cs="宋体"/>
          <w:b/>
          <w:bCs/>
          <w:color w:val="auto"/>
          <w:szCs w:val="21"/>
          <w:highlight w:val="none"/>
        </w:rPr>
      </w:pPr>
      <w:r>
        <w:rPr>
          <w:rFonts w:hint="eastAsia" w:ascii="宋体" w:hAnsi="宋体" w:eastAsia="宋体" w:cs="宋体"/>
          <w:color w:val="auto"/>
          <w:szCs w:val="21"/>
          <w:highlight w:val="none"/>
        </w:rPr>
        <w:t>代理人无转委托权。</w:t>
      </w:r>
    </w:p>
    <w:p w14:paraId="56EE9129">
      <w:pPr>
        <w:keepNext w:val="0"/>
        <w:keepLines w:val="0"/>
        <w:pageBreakBefore w:val="0"/>
        <w:widowControl w:val="0"/>
        <w:kinsoku/>
        <w:wordWrap/>
        <w:overflowPunct/>
        <w:topLinePunct w:val="0"/>
        <w:bidi w:val="0"/>
        <w:snapToGrid/>
        <w:spacing w:line="360" w:lineRule="auto"/>
        <w:textAlignment w:val="auto"/>
        <w:outlineLvl w:val="9"/>
        <w:rPr>
          <w:rFonts w:hint="eastAsia" w:ascii="宋体" w:hAnsi="宋体" w:eastAsia="宋体" w:cs="宋体"/>
          <w:color w:val="auto"/>
          <w:szCs w:val="21"/>
          <w:highlight w:val="none"/>
          <w:u w:val="single"/>
        </w:rPr>
      </w:pPr>
      <w:r>
        <w:rPr>
          <w:rFonts w:hint="eastAsia" w:ascii="宋体" w:hAnsi="宋体" w:eastAsia="宋体" w:cs="宋体"/>
          <w:color w:val="auto"/>
          <w:szCs w:val="21"/>
          <w:highlight w:val="none"/>
          <w:lang w:val="zh-CN"/>
        </w:rPr>
        <w:t>附：法定代表人身份证复印件</w:t>
      </w:r>
      <w:r>
        <w:rPr>
          <w:rFonts w:hint="eastAsia" w:ascii="宋体" w:hAnsi="宋体" w:eastAsia="宋体" w:cs="宋体"/>
          <w:color w:val="auto"/>
          <w:szCs w:val="21"/>
          <w:highlight w:val="none"/>
        </w:rPr>
        <w:t>、</w:t>
      </w:r>
      <w:r>
        <w:rPr>
          <w:rFonts w:hint="eastAsia" w:ascii="宋体" w:hAnsi="宋体" w:eastAsia="宋体" w:cs="宋体"/>
          <w:color w:val="auto"/>
          <w:szCs w:val="21"/>
          <w:highlight w:val="none"/>
          <w:lang w:val="zh-CN"/>
        </w:rPr>
        <w:t>委托代理人身份证复印件（正反面）</w:t>
      </w:r>
    </w:p>
    <w:tbl>
      <w:tblPr>
        <w:tblStyle w:val="11"/>
        <w:tblW w:w="0" w:type="auto"/>
        <w:tblInd w:w="540" w:type="dxa"/>
        <w:tblLayout w:type="fixed"/>
        <w:tblCellMar>
          <w:top w:w="0" w:type="dxa"/>
          <w:left w:w="108" w:type="dxa"/>
          <w:bottom w:w="0" w:type="dxa"/>
          <w:right w:w="108" w:type="dxa"/>
        </w:tblCellMar>
      </w:tblPr>
      <w:tblGrid>
        <w:gridCol w:w="4083"/>
        <w:gridCol w:w="3916"/>
      </w:tblGrid>
      <w:tr w14:paraId="0502ECAA">
        <w:tblPrEx>
          <w:tblCellMar>
            <w:top w:w="0" w:type="dxa"/>
            <w:left w:w="108" w:type="dxa"/>
            <w:bottom w:w="0" w:type="dxa"/>
            <w:right w:w="108" w:type="dxa"/>
          </w:tblCellMar>
        </w:tblPrEx>
        <w:trPr>
          <w:trHeight w:val="2412" w:hRule="atLeast"/>
        </w:trPr>
        <w:tc>
          <w:tcPr>
            <w:tcW w:w="4083" w:type="dxa"/>
            <w:tcBorders>
              <w:top w:val="single" w:color="auto" w:sz="6" w:space="0"/>
              <w:left w:val="single" w:color="auto" w:sz="6" w:space="0"/>
              <w:bottom w:val="single" w:color="auto" w:sz="6" w:space="0"/>
              <w:right w:val="single" w:color="auto" w:sz="6" w:space="0"/>
            </w:tcBorders>
            <w:noWrap w:val="0"/>
            <w:vAlign w:val="center"/>
          </w:tcPr>
          <w:p w14:paraId="047E969E">
            <w:pPr>
              <w:keepNext w:val="0"/>
              <w:keepLines w:val="0"/>
              <w:pageBreakBefore w:val="0"/>
              <w:widowControl w:val="0"/>
              <w:kinsoku/>
              <w:wordWrap/>
              <w:overflowPunct/>
              <w:topLinePunct w:val="0"/>
              <w:bidi w:val="0"/>
              <w:snapToGrid/>
              <w:spacing w:line="360" w:lineRule="auto"/>
              <w:jc w:val="center"/>
              <w:textAlignment w:val="auto"/>
              <w:outlineLvl w:val="9"/>
              <w:rPr>
                <w:rFonts w:hint="eastAsia" w:ascii="宋体" w:hAnsi="宋体" w:eastAsia="宋体" w:cs="宋体"/>
                <w:color w:val="auto"/>
                <w:szCs w:val="21"/>
                <w:highlight w:val="none"/>
                <w:lang w:val="zh-CN"/>
              </w:rPr>
            </w:pPr>
            <w:r>
              <w:rPr>
                <w:rFonts w:hint="eastAsia" w:ascii="宋体" w:hAnsi="宋体" w:eastAsia="宋体" w:cs="宋体"/>
                <w:color w:val="auto"/>
                <w:szCs w:val="21"/>
                <w:highlight w:val="none"/>
                <w:lang w:val="zh-CN"/>
              </w:rPr>
              <w:t>法定代表人</w:t>
            </w:r>
          </w:p>
          <w:p w14:paraId="3238FA71">
            <w:pPr>
              <w:keepNext w:val="0"/>
              <w:keepLines w:val="0"/>
              <w:pageBreakBefore w:val="0"/>
              <w:widowControl w:val="0"/>
              <w:kinsoku/>
              <w:wordWrap/>
              <w:overflowPunct/>
              <w:topLinePunct w:val="0"/>
              <w:bidi w:val="0"/>
              <w:snapToGrid/>
              <w:spacing w:line="360" w:lineRule="auto"/>
              <w:jc w:val="center"/>
              <w:textAlignment w:val="auto"/>
              <w:outlineLvl w:val="9"/>
              <w:rPr>
                <w:rFonts w:hint="eastAsia" w:ascii="宋体" w:hAnsi="宋体" w:eastAsia="宋体" w:cs="宋体"/>
                <w:color w:val="auto"/>
                <w:szCs w:val="21"/>
                <w:highlight w:val="none"/>
                <w:u w:val="single"/>
              </w:rPr>
            </w:pPr>
            <w:r>
              <w:rPr>
                <w:rFonts w:hint="eastAsia" w:ascii="宋体" w:hAnsi="宋体" w:eastAsia="宋体" w:cs="宋体"/>
                <w:color w:val="auto"/>
                <w:szCs w:val="21"/>
                <w:highlight w:val="none"/>
                <w:lang w:val="zh-CN"/>
              </w:rPr>
              <w:t>身份证（正面）复印件</w:t>
            </w:r>
          </w:p>
        </w:tc>
        <w:tc>
          <w:tcPr>
            <w:tcW w:w="3916" w:type="dxa"/>
            <w:tcBorders>
              <w:top w:val="single" w:color="auto" w:sz="6" w:space="0"/>
              <w:left w:val="single" w:color="auto" w:sz="6" w:space="0"/>
              <w:bottom w:val="single" w:color="auto" w:sz="6" w:space="0"/>
              <w:right w:val="single" w:color="auto" w:sz="6" w:space="0"/>
            </w:tcBorders>
            <w:noWrap w:val="0"/>
            <w:vAlign w:val="center"/>
          </w:tcPr>
          <w:p w14:paraId="3E39A5E1">
            <w:pPr>
              <w:keepNext w:val="0"/>
              <w:keepLines w:val="0"/>
              <w:pageBreakBefore w:val="0"/>
              <w:widowControl w:val="0"/>
              <w:kinsoku/>
              <w:wordWrap/>
              <w:overflowPunct/>
              <w:topLinePunct w:val="0"/>
              <w:bidi w:val="0"/>
              <w:snapToGrid/>
              <w:spacing w:line="360" w:lineRule="auto"/>
              <w:jc w:val="center"/>
              <w:textAlignment w:val="auto"/>
              <w:outlineLvl w:val="9"/>
              <w:rPr>
                <w:rFonts w:hint="eastAsia" w:ascii="宋体" w:hAnsi="宋体" w:eastAsia="宋体" w:cs="宋体"/>
                <w:color w:val="auto"/>
                <w:szCs w:val="21"/>
                <w:highlight w:val="none"/>
                <w:lang w:val="zh-CN"/>
              </w:rPr>
            </w:pPr>
            <w:r>
              <w:rPr>
                <w:rFonts w:hint="eastAsia" w:ascii="宋体" w:hAnsi="宋体" w:eastAsia="宋体" w:cs="宋体"/>
                <w:color w:val="auto"/>
                <w:szCs w:val="21"/>
                <w:highlight w:val="none"/>
                <w:lang w:val="zh-CN"/>
              </w:rPr>
              <w:t>委托代理人</w:t>
            </w:r>
          </w:p>
          <w:p w14:paraId="2240C24C">
            <w:pPr>
              <w:keepNext w:val="0"/>
              <w:keepLines w:val="0"/>
              <w:pageBreakBefore w:val="0"/>
              <w:widowControl w:val="0"/>
              <w:kinsoku/>
              <w:wordWrap/>
              <w:overflowPunct/>
              <w:topLinePunct w:val="0"/>
              <w:bidi w:val="0"/>
              <w:snapToGrid/>
              <w:spacing w:line="360" w:lineRule="auto"/>
              <w:jc w:val="center"/>
              <w:textAlignment w:val="auto"/>
              <w:outlineLvl w:val="9"/>
              <w:rPr>
                <w:rFonts w:hint="eastAsia" w:ascii="宋体" w:hAnsi="宋体" w:eastAsia="宋体" w:cs="宋体"/>
                <w:color w:val="auto"/>
                <w:szCs w:val="21"/>
                <w:highlight w:val="none"/>
                <w:u w:val="single"/>
              </w:rPr>
            </w:pPr>
            <w:r>
              <w:rPr>
                <w:rFonts w:hint="eastAsia" w:ascii="宋体" w:hAnsi="宋体" w:eastAsia="宋体" w:cs="宋体"/>
                <w:color w:val="auto"/>
                <w:szCs w:val="21"/>
                <w:highlight w:val="none"/>
                <w:lang w:val="zh-CN"/>
              </w:rPr>
              <w:t>身份证（正面）复印件</w:t>
            </w:r>
          </w:p>
        </w:tc>
      </w:tr>
      <w:tr w14:paraId="565409EA">
        <w:tblPrEx>
          <w:tblCellMar>
            <w:top w:w="0" w:type="dxa"/>
            <w:left w:w="108" w:type="dxa"/>
            <w:bottom w:w="0" w:type="dxa"/>
            <w:right w:w="108" w:type="dxa"/>
          </w:tblCellMar>
        </w:tblPrEx>
        <w:trPr>
          <w:trHeight w:val="2412" w:hRule="atLeast"/>
        </w:trPr>
        <w:tc>
          <w:tcPr>
            <w:tcW w:w="4083" w:type="dxa"/>
            <w:tcBorders>
              <w:top w:val="single" w:color="auto" w:sz="6" w:space="0"/>
              <w:left w:val="single" w:color="auto" w:sz="6" w:space="0"/>
              <w:bottom w:val="single" w:color="auto" w:sz="6" w:space="0"/>
              <w:right w:val="single" w:color="auto" w:sz="6" w:space="0"/>
            </w:tcBorders>
            <w:noWrap w:val="0"/>
            <w:vAlign w:val="center"/>
          </w:tcPr>
          <w:p w14:paraId="6D8E40A3">
            <w:pPr>
              <w:keepNext w:val="0"/>
              <w:keepLines w:val="0"/>
              <w:pageBreakBefore w:val="0"/>
              <w:widowControl w:val="0"/>
              <w:kinsoku/>
              <w:wordWrap/>
              <w:overflowPunct/>
              <w:topLinePunct w:val="0"/>
              <w:bidi w:val="0"/>
              <w:snapToGrid/>
              <w:spacing w:line="360" w:lineRule="auto"/>
              <w:jc w:val="center"/>
              <w:textAlignment w:val="auto"/>
              <w:outlineLvl w:val="9"/>
              <w:rPr>
                <w:rFonts w:hint="eastAsia" w:ascii="宋体" w:hAnsi="宋体" w:eastAsia="宋体" w:cs="宋体"/>
                <w:color w:val="auto"/>
                <w:szCs w:val="21"/>
                <w:highlight w:val="none"/>
                <w:lang w:val="zh-CN"/>
              </w:rPr>
            </w:pPr>
            <w:r>
              <w:rPr>
                <w:rFonts w:hint="eastAsia" w:ascii="宋体" w:hAnsi="宋体" w:eastAsia="宋体" w:cs="宋体"/>
                <w:color w:val="auto"/>
                <w:szCs w:val="21"/>
                <w:highlight w:val="none"/>
                <w:lang w:val="zh-CN"/>
              </w:rPr>
              <w:t>法定代表人</w:t>
            </w:r>
          </w:p>
          <w:p w14:paraId="00704CA9">
            <w:pPr>
              <w:keepNext w:val="0"/>
              <w:keepLines w:val="0"/>
              <w:pageBreakBefore w:val="0"/>
              <w:widowControl w:val="0"/>
              <w:kinsoku/>
              <w:wordWrap/>
              <w:overflowPunct/>
              <w:topLinePunct w:val="0"/>
              <w:bidi w:val="0"/>
              <w:snapToGrid/>
              <w:spacing w:line="360" w:lineRule="auto"/>
              <w:jc w:val="center"/>
              <w:textAlignment w:val="auto"/>
              <w:outlineLvl w:val="9"/>
              <w:rPr>
                <w:rFonts w:hint="eastAsia" w:ascii="宋体" w:hAnsi="宋体" w:eastAsia="宋体" w:cs="宋体"/>
                <w:color w:val="auto"/>
                <w:szCs w:val="21"/>
                <w:highlight w:val="none"/>
                <w:lang w:val="zh-CN"/>
              </w:rPr>
            </w:pPr>
            <w:r>
              <w:rPr>
                <w:rFonts w:hint="eastAsia" w:ascii="宋体" w:hAnsi="宋体" w:eastAsia="宋体" w:cs="宋体"/>
                <w:color w:val="auto"/>
                <w:szCs w:val="21"/>
                <w:highlight w:val="none"/>
                <w:lang w:val="zh-CN"/>
              </w:rPr>
              <w:t>身份证（反面）复印件</w:t>
            </w:r>
          </w:p>
        </w:tc>
        <w:tc>
          <w:tcPr>
            <w:tcW w:w="3916" w:type="dxa"/>
            <w:tcBorders>
              <w:top w:val="single" w:color="auto" w:sz="6" w:space="0"/>
              <w:left w:val="single" w:color="auto" w:sz="6" w:space="0"/>
              <w:bottom w:val="single" w:color="auto" w:sz="6" w:space="0"/>
              <w:right w:val="single" w:color="auto" w:sz="6" w:space="0"/>
            </w:tcBorders>
            <w:noWrap w:val="0"/>
            <w:vAlign w:val="center"/>
          </w:tcPr>
          <w:p w14:paraId="5C2EC8F6">
            <w:pPr>
              <w:keepNext w:val="0"/>
              <w:keepLines w:val="0"/>
              <w:pageBreakBefore w:val="0"/>
              <w:widowControl w:val="0"/>
              <w:kinsoku/>
              <w:wordWrap/>
              <w:overflowPunct/>
              <w:topLinePunct w:val="0"/>
              <w:bidi w:val="0"/>
              <w:snapToGrid/>
              <w:spacing w:line="360" w:lineRule="auto"/>
              <w:jc w:val="center"/>
              <w:textAlignment w:val="auto"/>
              <w:outlineLvl w:val="9"/>
              <w:rPr>
                <w:rFonts w:hint="eastAsia" w:ascii="宋体" w:hAnsi="宋体" w:eastAsia="宋体" w:cs="宋体"/>
                <w:color w:val="auto"/>
                <w:szCs w:val="21"/>
                <w:highlight w:val="none"/>
                <w:lang w:val="zh-CN"/>
              </w:rPr>
            </w:pPr>
            <w:r>
              <w:rPr>
                <w:rFonts w:hint="eastAsia" w:ascii="宋体" w:hAnsi="宋体" w:eastAsia="宋体" w:cs="宋体"/>
                <w:color w:val="auto"/>
                <w:szCs w:val="21"/>
                <w:highlight w:val="none"/>
                <w:lang w:val="zh-CN"/>
              </w:rPr>
              <w:t>委托代理人</w:t>
            </w:r>
          </w:p>
          <w:p w14:paraId="4ABAAC70">
            <w:pPr>
              <w:keepNext w:val="0"/>
              <w:keepLines w:val="0"/>
              <w:pageBreakBefore w:val="0"/>
              <w:widowControl w:val="0"/>
              <w:kinsoku/>
              <w:wordWrap/>
              <w:overflowPunct/>
              <w:topLinePunct w:val="0"/>
              <w:bidi w:val="0"/>
              <w:snapToGrid/>
              <w:spacing w:line="360" w:lineRule="auto"/>
              <w:jc w:val="center"/>
              <w:textAlignment w:val="auto"/>
              <w:outlineLvl w:val="9"/>
              <w:rPr>
                <w:rFonts w:hint="eastAsia" w:ascii="宋体" w:hAnsi="宋体" w:eastAsia="宋体" w:cs="宋体"/>
                <w:color w:val="auto"/>
                <w:szCs w:val="21"/>
                <w:highlight w:val="none"/>
                <w:lang w:val="zh-CN"/>
              </w:rPr>
            </w:pPr>
            <w:r>
              <w:rPr>
                <w:rFonts w:hint="eastAsia" w:ascii="宋体" w:hAnsi="宋体" w:eastAsia="宋体" w:cs="宋体"/>
                <w:color w:val="auto"/>
                <w:szCs w:val="21"/>
                <w:highlight w:val="none"/>
                <w:lang w:val="zh-CN"/>
              </w:rPr>
              <w:t>身份证（反面）复印件</w:t>
            </w:r>
          </w:p>
        </w:tc>
      </w:tr>
    </w:tbl>
    <w:p w14:paraId="51340BD3">
      <w:pPr>
        <w:keepNext w:val="0"/>
        <w:keepLines w:val="0"/>
        <w:pageBreakBefore w:val="0"/>
        <w:widowControl w:val="0"/>
        <w:kinsoku/>
        <w:wordWrap/>
        <w:overflowPunct/>
        <w:topLinePunct w:val="0"/>
        <w:bidi w:val="0"/>
        <w:snapToGrid/>
        <w:ind w:firstLine="420" w:firstLineChars="200"/>
        <w:textAlignment w:val="auto"/>
        <w:outlineLvl w:val="9"/>
        <w:rPr>
          <w:rFonts w:hint="eastAsia" w:ascii="宋体" w:hAnsi="宋体" w:eastAsia="宋体" w:cs="宋体"/>
          <w:color w:val="auto"/>
          <w:szCs w:val="21"/>
          <w:highlight w:val="none"/>
        </w:rPr>
      </w:pPr>
    </w:p>
    <w:p w14:paraId="5EADB16E">
      <w:pPr>
        <w:keepNext w:val="0"/>
        <w:keepLines w:val="0"/>
        <w:pageBreakBefore w:val="0"/>
        <w:widowControl w:val="0"/>
        <w:kinsoku/>
        <w:wordWrap/>
        <w:overflowPunct/>
        <w:topLinePunct w:val="0"/>
        <w:bidi w:val="0"/>
        <w:snapToGrid/>
        <w:ind w:firstLine="420" w:firstLineChars="200"/>
        <w:textAlignment w:val="auto"/>
        <w:outlineLvl w:val="9"/>
        <w:rPr>
          <w:rFonts w:hint="eastAsia" w:ascii="宋体" w:hAnsi="宋体" w:eastAsia="宋体" w:cs="宋体"/>
          <w:color w:val="auto"/>
          <w:szCs w:val="21"/>
          <w:highlight w:val="none"/>
        </w:rPr>
      </w:pPr>
    </w:p>
    <w:p w14:paraId="597B4EAB">
      <w:pPr>
        <w:keepNext w:val="0"/>
        <w:keepLines w:val="0"/>
        <w:pageBreakBefore w:val="0"/>
        <w:widowControl w:val="0"/>
        <w:kinsoku/>
        <w:wordWrap/>
        <w:overflowPunct/>
        <w:topLinePunct w:val="0"/>
        <w:autoSpaceDE/>
        <w:autoSpaceDN/>
        <w:bidi w:val="0"/>
        <w:adjustRightInd/>
        <w:snapToGrid/>
        <w:spacing w:line="360" w:lineRule="auto"/>
        <w:ind w:firstLine="2835" w:firstLineChars="1350"/>
        <w:textAlignment w:val="auto"/>
        <w:outlineLvl w:val="9"/>
        <w:rPr>
          <w:rFonts w:hint="eastAsia" w:ascii="宋体" w:hAnsi="宋体" w:eastAsia="宋体" w:cs="宋体"/>
          <w:color w:val="auto"/>
          <w:szCs w:val="21"/>
          <w:highlight w:val="none"/>
        </w:rPr>
      </w:pPr>
      <w:r>
        <w:rPr>
          <w:rFonts w:hint="eastAsia" w:ascii="宋体" w:hAnsi="宋体" w:eastAsia="宋体" w:cs="宋体"/>
          <w:color w:val="auto"/>
          <w:szCs w:val="21"/>
          <w:highlight w:val="none"/>
        </w:rPr>
        <w:t>供  应  商：</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 xml:space="preserve">（盖单位章） </w:t>
      </w:r>
    </w:p>
    <w:p w14:paraId="51EBFCBE">
      <w:pPr>
        <w:keepNext w:val="0"/>
        <w:keepLines w:val="0"/>
        <w:pageBreakBefore w:val="0"/>
        <w:widowControl w:val="0"/>
        <w:kinsoku/>
        <w:wordWrap/>
        <w:overflowPunct/>
        <w:topLinePunct w:val="0"/>
        <w:autoSpaceDE/>
        <w:autoSpaceDN/>
        <w:bidi w:val="0"/>
        <w:adjustRightInd/>
        <w:snapToGrid/>
        <w:spacing w:line="360" w:lineRule="auto"/>
        <w:ind w:firstLine="2835" w:firstLineChars="1350"/>
        <w:textAlignment w:val="auto"/>
        <w:outlineLvl w:val="9"/>
        <w:rPr>
          <w:rFonts w:hint="eastAsia" w:ascii="宋体" w:hAnsi="宋体" w:eastAsia="宋体" w:cs="宋体"/>
          <w:color w:val="auto"/>
          <w:szCs w:val="21"/>
          <w:highlight w:val="none"/>
        </w:rPr>
      </w:pPr>
      <w:r>
        <w:rPr>
          <w:rFonts w:hint="eastAsia" w:ascii="宋体" w:hAnsi="宋体" w:eastAsia="宋体" w:cs="宋体"/>
          <w:color w:val="auto"/>
          <w:szCs w:val="21"/>
          <w:highlight w:val="none"/>
        </w:rPr>
        <w:t xml:space="preserve">法定代表人: </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 xml:space="preserve"> （</w:t>
      </w:r>
      <w:r>
        <w:rPr>
          <w:rFonts w:hint="eastAsia" w:ascii="宋体" w:hAnsi="宋体" w:eastAsia="宋体" w:cs="宋体"/>
          <w:color w:val="auto"/>
          <w:szCs w:val="21"/>
          <w:highlight w:val="none"/>
          <w:lang w:eastAsia="zh-CN"/>
        </w:rPr>
        <w:t>签字或盖章</w:t>
      </w:r>
      <w:r>
        <w:rPr>
          <w:rFonts w:hint="eastAsia" w:ascii="宋体" w:hAnsi="宋体" w:eastAsia="宋体" w:cs="宋体"/>
          <w:color w:val="auto"/>
          <w:szCs w:val="21"/>
          <w:highlight w:val="none"/>
        </w:rPr>
        <w:t>）</w:t>
      </w:r>
    </w:p>
    <w:p w14:paraId="6B194D45">
      <w:pPr>
        <w:keepNext w:val="0"/>
        <w:keepLines w:val="0"/>
        <w:pageBreakBefore w:val="0"/>
        <w:widowControl w:val="0"/>
        <w:kinsoku/>
        <w:wordWrap/>
        <w:overflowPunct/>
        <w:topLinePunct w:val="0"/>
        <w:autoSpaceDE/>
        <w:autoSpaceDN/>
        <w:bidi w:val="0"/>
        <w:adjustRightInd/>
        <w:snapToGrid/>
        <w:spacing w:line="360" w:lineRule="auto"/>
        <w:ind w:firstLine="2835" w:firstLineChars="1350"/>
        <w:textAlignment w:val="auto"/>
        <w:outlineLvl w:val="9"/>
        <w:rPr>
          <w:rFonts w:hint="eastAsia" w:ascii="宋体" w:hAnsi="宋体" w:eastAsia="宋体" w:cs="宋体"/>
          <w:color w:val="auto"/>
          <w:szCs w:val="21"/>
          <w:highlight w:val="none"/>
          <w:u w:val="single"/>
        </w:rPr>
      </w:pPr>
      <w:r>
        <w:rPr>
          <w:rFonts w:hint="eastAsia" w:ascii="宋体" w:hAnsi="宋体" w:eastAsia="宋体" w:cs="宋体"/>
          <w:color w:val="auto"/>
          <w:szCs w:val="21"/>
          <w:highlight w:val="none"/>
        </w:rPr>
        <w:t>委托代理人：</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w:t>
      </w:r>
      <w:r>
        <w:rPr>
          <w:rFonts w:hint="eastAsia" w:ascii="宋体" w:hAnsi="宋体" w:eastAsia="宋体" w:cs="宋体"/>
          <w:color w:val="auto"/>
          <w:szCs w:val="21"/>
          <w:highlight w:val="none"/>
          <w:lang w:eastAsia="zh-CN"/>
        </w:rPr>
        <w:t>签字或盖章</w:t>
      </w:r>
      <w:r>
        <w:rPr>
          <w:rFonts w:hint="eastAsia" w:ascii="宋体" w:hAnsi="宋体" w:eastAsia="宋体" w:cs="宋体"/>
          <w:color w:val="auto"/>
          <w:szCs w:val="21"/>
          <w:highlight w:val="none"/>
        </w:rPr>
        <w:t xml:space="preserve">）     </w:t>
      </w:r>
    </w:p>
    <w:p w14:paraId="49375C5B">
      <w:pPr>
        <w:keepNext w:val="0"/>
        <w:keepLines w:val="0"/>
        <w:pageBreakBefore w:val="0"/>
        <w:widowControl w:val="0"/>
        <w:kinsoku/>
        <w:wordWrap/>
        <w:overflowPunct/>
        <w:topLinePunct w:val="0"/>
        <w:autoSpaceDE/>
        <w:autoSpaceDN/>
        <w:bidi w:val="0"/>
        <w:adjustRightInd/>
        <w:snapToGrid/>
        <w:spacing w:line="240" w:lineRule="atLeast"/>
        <w:ind w:firstLine="2730" w:firstLineChars="1300"/>
        <w:jc w:val="left"/>
        <w:textAlignment w:val="auto"/>
        <w:outlineLvl w:val="9"/>
        <w:rPr>
          <w:rFonts w:hint="eastAsia" w:ascii="宋体" w:hAnsi="宋体" w:eastAsia="宋体" w:cs="宋体"/>
          <w:color w:val="auto"/>
          <w:szCs w:val="21"/>
          <w:highlight w:val="none"/>
          <w:lang w:val="zh-CN"/>
        </w:rPr>
      </w:pPr>
      <w:r>
        <w:rPr>
          <w:rFonts w:hint="eastAsia" w:ascii="宋体" w:hAnsi="宋体" w:eastAsia="宋体" w:cs="宋体"/>
          <w:color w:val="auto"/>
          <w:szCs w:val="21"/>
          <w:highlight w:val="none"/>
        </w:rPr>
        <w:t xml:space="preserve"> 授权委托日期：20</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 xml:space="preserve"> 年</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 xml:space="preserve"> 月</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 xml:space="preserve"> 日</w:t>
      </w:r>
    </w:p>
    <w:p w14:paraId="633886E8">
      <w:pPr>
        <w:keepNext w:val="0"/>
        <w:keepLines w:val="0"/>
        <w:pageBreakBefore w:val="0"/>
        <w:widowControl w:val="0"/>
        <w:kinsoku/>
        <w:wordWrap/>
        <w:overflowPunct/>
        <w:topLinePunct w:val="0"/>
        <w:bidi w:val="0"/>
        <w:snapToGrid/>
        <w:spacing w:line="360" w:lineRule="auto"/>
        <w:textAlignment w:val="auto"/>
        <w:outlineLvl w:val="9"/>
        <w:rPr>
          <w:rFonts w:hint="eastAsia" w:ascii="宋体" w:hAnsi="宋体" w:eastAsia="宋体" w:cs="宋体"/>
          <w:color w:val="auto"/>
          <w:highlight w:val="none"/>
          <w:lang w:val="zh-CN"/>
        </w:rPr>
      </w:pPr>
    </w:p>
    <w:p w14:paraId="7F2FD034">
      <w:pPr>
        <w:keepNext w:val="0"/>
        <w:keepLines w:val="0"/>
        <w:pageBreakBefore w:val="0"/>
        <w:widowControl w:val="0"/>
        <w:kinsoku/>
        <w:wordWrap/>
        <w:overflowPunct/>
        <w:topLinePunct w:val="0"/>
        <w:bidi w:val="0"/>
        <w:snapToGrid/>
        <w:ind w:firstLine="210" w:firstLineChars="100"/>
        <w:textAlignment w:val="auto"/>
        <w:outlineLvl w:val="9"/>
        <w:rPr>
          <w:rFonts w:hint="eastAsia" w:ascii="宋体" w:hAnsi="宋体" w:eastAsia="宋体" w:cs="宋体"/>
          <w:color w:val="auto"/>
          <w:highlight w:val="none"/>
          <w:lang w:val="zh-CN" w:eastAsia="zh-CN"/>
        </w:rPr>
      </w:pPr>
      <w:r>
        <w:rPr>
          <w:rFonts w:hint="eastAsia" w:ascii="宋体" w:hAnsi="宋体" w:eastAsia="宋体" w:cs="宋体"/>
          <w:color w:val="auto"/>
          <w:highlight w:val="none"/>
          <w:lang w:val="en-US" w:eastAsia="zh-CN"/>
        </w:rPr>
        <w:t xml:space="preserve"> </w:t>
      </w:r>
    </w:p>
    <w:p w14:paraId="33535005">
      <w:pPr>
        <w:keepNext w:val="0"/>
        <w:keepLines w:val="0"/>
        <w:pageBreakBefore w:val="0"/>
        <w:kinsoku/>
        <w:wordWrap/>
        <w:overflowPunct/>
        <w:topLinePunct w:val="0"/>
        <w:bidi w:val="0"/>
        <w:snapToGrid/>
        <w:jc w:val="left"/>
        <w:textAlignment w:val="auto"/>
        <w:outlineLvl w:val="9"/>
        <w:rPr>
          <w:rFonts w:cs="仿宋_GB2312" w:asciiTheme="minorEastAsia" w:hAnsiTheme="minorEastAsia" w:eastAsiaTheme="minorEastAsia"/>
          <w:b/>
          <w:sz w:val="24"/>
          <w:szCs w:val="22"/>
        </w:rPr>
      </w:pPr>
    </w:p>
    <w:p w14:paraId="6EB6E3D2">
      <w:pPr>
        <w:keepNext w:val="0"/>
        <w:keepLines w:val="0"/>
        <w:pageBreakBefore w:val="0"/>
        <w:kinsoku/>
        <w:wordWrap/>
        <w:overflowPunct/>
        <w:topLinePunct w:val="0"/>
        <w:bidi w:val="0"/>
        <w:snapToGrid/>
        <w:jc w:val="left"/>
        <w:textAlignment w:val="auto"/>
        <w:outlineLvl w:val="9"/>
        <w:rPr>
          <w:rFonts w:cs="仿宋_GB2312" w:asciiTheme="minorEastAsia" w:hAnsiTheme="minorEastAsia" w:eastAsiaTheme="minorEastAsia"/>
          <w:b/>
          <w:sz w:val="24"/>
          <w:szCs w:val="22"/>
        </w:rPr>
      </w:pPr>
      <w:r>
        <w:rPr>
          <w:rFonts w:hint="eastAsia" w:cs="仿宋_GB2312" w:asciiTheme="minorEastAsia" w:hAnsiTheme="minorEastAsia" w:eastAsiaTheme="minorEastAsia"/>
          <w:b/>
          <w:sz w:val="24"/>
          <w:szCs w:val="22"/>
          <w:lang w:val="en-US" w:eastAsia="zh-CN"/>
        </w:rPr>
        <w:t>附</w:t>
      </w:r>
      <w:r>
        <w:rPr>
          <w:rFonts w:cs="仿宋_GB2312" w:asciiTheme="minorEastAsia" w:hAnsiTheme="minorEastAsia" w:eastAsiaTheme="minorEastAsia"/>
          <w:b/>
          <w:sz w:val="24"/>
          <w:szCs w:val="22"/>
        </w:rPr>
        <w:t>被授权人身份证复印件及被授权人</w:t>
      </w:r>
      <w:r>
        <w:rPr>
          <w:rFonts w:hint="eastAsia" w:cs="仿宋_GB2312" w:asciiTheme="minorEastAsia" w:hAnsiTheme="minorEastAsia" w:eastAsiaTheme="minorEastAsia"/>
          <w:b/>
          <w:sz w:val="24"/>
          <w:szCs w:val="22"/>
          <w:lang w:val="en-US" w:eastAsia="zh-CN"/>
        </w:rPr>
        <w:t>响应文件递交截止时间前</w:t>
      </w:r>
      <w:r>
        <w:rPr>
          <w:rFonts w:cs="仿宋_GB2312" w:asciiTheme="minorEastAsia" w:hAnsiTheme="minorEastAsia" w:eastAsiaTheme="minorEastAsia"/>
          <w:b/>
          <w:sz w:val="24"/>
          <w:szCs w:val="22"/>
        </w:rPr>
        <w:t>近三个月</w:t>
      </w:r>
      <w:r>
        <w:rPr>
          <w:rFonts w:hint="eastAsia" w:cs="仿宋_GB2312" w:asciiTheme="minorEastAsia" w:hAnsiTheme="minorEastAsia" w:eastAsiaTheme="minorEastAsia"/>
          <w:b/>
          <w:sz w:val="24"/>
          <w:szCs w:val="22"/>
          <w:lang w:val="en-US" w:eastAsia="zh-CN"/>
        </w:rPr>
        <w:t>内任意一个月</w:t>
      </w:r>
      <w:r>
        <w:rPr>
          <w:rFonts w:cs="仿宋_GB2312" w:asciiTheme="minorEastAsia" w:hAnsiTheme="minorEastAsia" w:eastAsiaTheme="minorEastAsia"/>
          <w:b/>
          <w:sz w:val="24"/>
          <w:szCs w:val="22"/>
        </w:rPr>
        <w:t>在本单位社保缴纳的证明资料</w:t>
      </w:r>
    </w:p>
    <w:p w14:paraId="4FC84F80">
      <w:pPr>
        <w:rPr>
          <w:rFonts w:hint="eastAsia" w:cs="仿宋_GB2312" w:asciiTheme="minorEastAsia" w:hAnsiTheme="minorEastAsia" w:eastAsiaTheme="minorEastAsia"/>
          <w:b/>
          <w:kern w:val="0"/>
          <w:sz w:val="28"/>
          <w:szCs w:val="28"/>
        </w:rPr>
      </w:pPr>
    </w:p>
    <w:p w14:paraId="5977B604">
      <w:pPr>
        <w:adjustRightInd w:val="0"/>
        <w:snapToGrid w:val="0"/>
        <w:spacing w:line="360" w:lineRule="auto"/>
        <w:jc w:val="center"/>
        <w:rPr>
          <w:rFonts w:cs="仿宋_GB2312" w:asciiTheme="minorEastAsia" w:hAnsiTheme="minorEastAsia" w:eastAsiaTheme="minorEastAsia"/>
          <w:b/>
          <w:kern w:val="0"/>
          <w:sz w:val="28"/>
          <w:szCs w:val="28"/>
        </w:rPr>
      </w:pPr>
      <w:r>
        <w:rPr>
          <w:rFonts w:hint="eastAsia" w:cs="仿宋_GB2312" w:asciiTheme="minorEastAsia" w:hAnsiTheme="minorEastAsia" w:eastAsiaTheme="minorEastAsia"/>
          <w:b/>
          <w:kern w:val="0"/>
          <w:sz w:val="28"/>
          <w:szCs w:val="28"/>
        </w:rPr>
        <w:t>2、法定代表人（单位负责人）身份证明</w:t>
      </w:r>
    </w:p>
    <w:p w14:paraId="0E36FD5C">
      <w:pPr>
        <w:autoSpaceDE w:val="0"/>
        <w:autoSpaceDN w:val="0"/>
        <w:adjustRightInd w:val="0"/>
        <w:spacing w:line="360" w:lineRule="auto"/>
        <w:jc w:val="left"/>
        <w:rPr>
          <w:rFonts w:cs="仿宋_GB2312" w:asciiTheme="minorEastAsia" w:hAnsiTheme="minorEastAsia" w:eastAsiaTheme="minorEastAsia"/>
          <w:kern w:val="0"/>
          <w:sz w:val="24"/>
        </w:rPr>
      </w:pPr>
    </w:p>
    <w:p w14:paraId="2DF0DF7A">
      <w:pPr>
        <w:pageBreakBefore w:val="0"/>
        <w:widowControl w:val="0"/>
        <w:kinsoku/>
        <w:wordWrap/>
        <w:overflowPunct/>
        <w:autoSpaceDE w:val="0"/>
        <w:autoSpaceDN w:val="0"/>
        <w:bidi w:val="0"/>
        <w:adjustRightInd w:val="0"/>
        <w:snapToGrid w:val="0"/>
        <w:spacing w:before="120" w:beforeLines="50" w:line="360" w:lineRule="auto"/>
        <w:jc w:val="left"/>
        <w:textAlignment w:val="auto"/>
        <w:outlineLvl w:val="9"/>
        <w:rPr>
          <w:rFonts w:hint="eastAsia" w:ascii="宋体" w:hAnsi="宋体" w:eastAsia="宋体" w:cs="宋体"/>
          <w:color w:val="auto"/>
          <w:kern w:val="0"/>
          <w:szCs w:val="21"/>
          <w:highlight w:val="none"/>
        </w:rPr>
      </w:pPr>
      <w:r>
        <w:rPr>
          <w:rFonts w:hint="eastAsia" w:ascii="宋体" w:hAnsi="宋体" w:eastAsia="宋体" w:cs="宋体"/>
          <w:color w:val="auto"/>
          <w:szCs w:val="21"/>
          <w:highlight w:val="none"/>
          <w:lang w:eastAsia="zh-CN"/>
        </w:rPr>
        <w:t>供应商</w:t>
      </w:r>
      <w:r>
        <w:rPr>
          <w:rFonts w:hint="eastAsia" w:ascii="宋体" w:hAnsi="宋体" w:eastAsia="宋体" w:cs="宋体"/>
          <w:color w:val="auto"/>
          <w:kern w:val="0"/>
          <w:szCs w:val="21"/>
          <w:highlight w:val="none"/>
        </w:rPr>
        <w:t>名称：</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 xml:space="preserve"> </w:t>
      </w:r>
    </w:p>
    <w:p w14:paraId="7BAEB160">
      <w:pPr>
        <w:pageBreakBefore w:val="0"/>
        <w:widowControl w:val="0"/>
        <w:kinsoku/>
        <w:wordWrap/>
        <w:overflowPunct/>
        <w:autoSpaceDE w:val="0"/>
        <w:autoSpaceDN w:val="0"/>
        <w:bidi w:val="0"/>
        <w:adjustRightInd w:val="0"/>
        <w:snapToGrid w:val="0"/>
        <w:spacing w:before="120" w:beforeLines="50" w:line="360" w:lineRule="auto"/>
        <w:jc w:val="left"/>
        <w:textAlignment w:val="auto"/>
        <w:outlineLvl w:val="9"/>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统一社会信用代码：</w:t>
      </w:r>
      <w:r>
        <w:rPr>
          <w:rFonts w:hint="eastAsia" w:ascii="宋体" w:hAnsi="宋体" w:eastAsia="宋体" w:cs="宋体"/>
          <w:color w:val="auto"/>
          <w:kern w:val="0"/>
          <w:szCs w:val="21"/>
          <w:highlight w:val="none"/>
          <w:u w:val="single"/>
        </w:rPr>
        <w:t xml:space="preserve">                </w:t>
      </w:r>
    </w:p>
    <w:p w14:paraId="2DB74D5E">
      <w:pPr>
        <w:pageBreakBefore w:val="0"/>
        <w:widowControl w:val="0"/>
        <w:kinsoku/>
        <w:wordWrap/>
        <w:overflowPunct/>
        <w:autoSpaceDE w:val="0"/>
        <w:autoSpaceDN w:val="0"/>
        <w:bidi w:val="0"/>
        <w:adjustRightInd w:val="0"/>
        <w:snapToGrid w:val="0"/>
        <w:spacing w:before="120" w:beforeLines="50" w:line="360" w:lineRule="auto"/>
        <w:jc w:val="left"/>
        <w:textAlignment w:val="auto"/>
        <w:outlineLvl w:val="9"/>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姓名：</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 xml:space="preserve"> 性别：</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u w:val="single"/>
          <w:lang w:val="en-US" w:eastAsia="zh-CN"/>
        </w:rPr>
        <w:t xml:space="preserve">   </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 xml:space="preserve"> 年龄：</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u w:val="single"/>
          <w:lang w:val="en-US" w:eastAsia="zh-CN"/>
        </w:rPr>
        <w:t xml:space="preserve">   </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 xml:space="preserve"> 职务：</w:t>
      </w:r>
      <w:r>
        <w:rPr>
          <w:rFonts w:hint="eastAsia" w:ascii="宋体" w:hAnsi="宋体" w:eastAsia="宋体" w:cs="宋体"/>
          <w:color w:val="auto"/>
          <w:kern w:val="0"/>
          <w:szCs w:val="21"/>
          <w:highlight w:val="none"/>
          <w:u w:val="single"/>
        </w:rPr>
        <w:t xml:space="preserve">             </w:t>
      </w:r>
    </w:p>
    <w:p w14:paraId="105DFF3E">
      <w:pPr>
        <w:pageBreakBefore w:val="0"/>
        <w:widowControl w:val="0"/>
        <w:kinsoku/>
        <w:wordWrap/>
        <w:overflowPunct/>
        <w:autoSpaceDE w:val="0"/>
        <w:autoSpaceDN w:val="0"/>
        <w:bidi w:val="0"/>
        <w:adjustRightInd w:val="0"/>
        <w:snapToGrid w:val="0"/>
        <w:spacing w:before="120" w:beforeLines="50" w:line="360" w:lineRule="auto"/>
        <w:jc w:val="left"/>
        <w:textAlignment w:val="auto"/>
        <w:outlineLvl w:val="9"/>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系</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w:t>
      </w:r>
      <w:r>
        <w:rPr>
          <w:rFonts w:hint="eastAsia" w:ascii="宋体" w:hAnsi="宋体" w:eastAsia="宋体" w:cs="宋体"/>
          <w:color w:val="auto"/>
          <w:kern w:val="0"/>
          <w:szCs w:val="21"/>
          <w:highlight w:val="none"/>
          <w:lang w:eastAsia="zh-CN"/>
        </w:rPr>
        <w:t>供应商</w:t>
      </w:r>
      <w:r>
        <w:rPr>
          <w:rFonts w:hint="eastAsia" w:ascii="宋体" w:hAnsi="宋体" w:eastAsia="宋体" w:cs="宋体"/>
          <w:color w:val="auto"/>
          <w:kern w:val="0"/>
          <w:szCs w:val="21"/>
          <w:highlight w:val="none"/>
        </w:rPr>
        <w:t>名称）的法定代表人。</w:t>
      </w:r>
    </w:p>
    <w:p w14:paraId="240F14A4">
      <w:pPr>
        <w:pageBreakBefore w:val="0"/>
        <w:widowControl w:val="0"/>
        <w:kinsoku/>
        <w:wordWrap/>
        <w:overflowPunct/>
        <w:autoSpaceDE w:val="0"/>
        <w:autoSpaceDN w:val="0"/>
        <w:bidi w:val="0"/>
        <w:adjustRightInd w:val="0"/>
        <w:snapToGrid w:val="0"/>
        <w:spacing w:before="120" w:beforeLines="50" w:line="360" w:lineRule="auto"/>
        <w:jc w:val="left"/>
        <w:textAlignment w:val="auto"/>
        <w:outlineLvl w:val="9"/>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特此证明。</w:t>
      </w:r>
    </w:p>
    <w:p w14:paraId="6B6B2FB3">
      <w:pPr>
        <w:pageBreakBefore w:val="0"/>
        <w:widowControl w:val="0"/>
        <w:kinsoku/>
        <w:wordWrap/>
        <w:overflowPunct/>
        <w:autoSpaceDE w:val="0"/>
        <w:autoSpaceDN w:val="0"/>
        <w:bidi w:val="0"/>
        <w:adjustRightInd w:val="0"/>
        <w:snapToGrid w:val="0"/>
        <w:spacing w:before="120" w:beforeLines="50" w:line="360" w:lineRule="auto"/>
        <w:jc w:val="left"/>
        <w:textAlignment w:val="auto"/>
        <w:outlineLvl w:val="9"/>
        <w:rPr>
          <w:rFonts w:hint="eastAsia" w:ascii="宋体" w:hAnsi="宋体" w:eastAsia="宋体" w:cs="宋体"/>
          <w:color w:val="auto"/>
          <w:szCs w:val="21"/>
          <w:highlight w:val="none"/>
        </w:rPr>
      </w:pPr>
    </w:p>
    <w:p w14:paraId="20B4E4D9">
      <w:pPr>
        <w:pageBreakBefore w:val="0"/>
        <w:widowControl w:val="0"/>
        <w:kinsoku/>
        <w:wordWrap/>
        <w:overflowPunct/>
        <w:autoSpaceDE w:val="0"/>
        <w:autoSpaceDN w:val="0"/>
        <w:bidi w:val="0"/>
        <w:adjustRightInd w:val="0"/>
        <w:snapToGrid w:val="0"/>
        <w:spacing w:before="120" w:beforeLines="50" w:line="360" w:lineRule="auto"/>
        <w:jc w:val="left"/>
        <w:textAlignment w:val="auto"/>
        <w:outlineLvl w:val="9"/>
        <w:rPr>
          <w:rFonts w:hint="eastAsia" w:ascii="宋体" w:hAnsi="宋体" w:eastAsia="宋体" w:cs="宋体"/>
          <w:color w:val="auto"/>
          <w:kern w:val="0"/>
          <w:szCs w:val="21"/>
          <w:highlight w:val="none"/>
        </w:rPr>
      </w:pPr>
      <w:r>
        <w:rPr>
          <w:rFonts w:hint="eastAsia" w:ascii="宋体" w:hAnsi="宋体" w:eastAsia="宋体" w:cs="宋体"/>
          <w:color w:val="auto"/>
          <w:szCs w:val="21"/>
          <w:highlight w:val="none"/>
        </w:rPr>
        <w:t>附：法定代表人身份证复印件</w:t>
      </w:r>
    </w:p>
    <w:p w14:paraId="64DD467E">
      <w:pPr>
        <w:pageBreakBefore w:val="0"/>
        <w:widowControl w:val="0"/>
        <w:kinsoku/>
        <w:wordWrap/>
        <w:overflowPunct/>
        <w:bidi w:val="0"/>
        <w:snapToGrid w:val="0"/>
        <w:spacing w:line="480" w:lineRule="auto"/>
        <w:textAlignment w:val="auto"/>
        <w:outlineLvl w:val="9"/>
        <w:rPr>
          <w:rFonts w:hint="eastAsia" w:ascii="宋体" w:hAnsi="宋体" w:eastAsia="宋体" w:cs="宋体"/>
          <w:color w:val="auto"/>
          <w:szCs w:val="21"/>
          <w:highlight w:val="none"/>
        </w:rPr>
      </w:pPr>
    </w:p>
    <w:tbl>
      <w:tblPr>
        <w:tblStyle w:val="11"/>
        <w:tblpPr w:leftFromText="180" w:rightFromText="180" w:vertAnchor="text" w:horzAnchor="margin" w:tblpXSpec="center" w:tblpY="10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036"/>
        <w:gridCol w:w="3843"/>
      </w:tblGrid>
      <w:tr w14:paraId="708647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30" w:hRule="atLeast"/>
        </w:trPr>
        <w:tc>
          <w:tcPr>
            <w:tcW w:w="4036" w:type="dxa"/>
            <w:noWrap w:val="0"/>
            <w:vAlign w:val="center"/>
          </w:tcPr>
          <w:p w14:paraId="680E07AB">
            <w:pPr>
              <w:pageBreakBefore w:val="0"/>
              <w:widowControl w:val="0"/>
              <w:kinsoku/>
              <w:wordWrap/>
              <w:overflowPunct/>
              <w:bidi w:val="0"/>
              <w:snapToGrid w:val="0"/>
              <w:spacing w:line="480" w:lineRule="auto"/>
              <w:jc w:val="center"/>
              <w:textAlignment w:val="auto"/>
              <w:outlineLvl w:val="9"/>
              <w:rPr>
                <w:rFonts w:hint="eastAsia" w:ascii="宋体" w:hAnsi="宋体" w:eastAsia="宋体" w:cs="宋体"/>
                <w:color w:val="auto"/>
                <w:szCs w:val="21"/>
                <w:highlight w:val="none"/>
              </w:rPr>
            </w:pPr>
          </w:p>
          <w:p w14:paraId="3DB90D09">
            <w:pPr>
              <w:pageBreakBefore w:val="0"/>
              <w:widowControl w:val="0"/>
              <w:kinsoku/>
              <w:wordWrap/>
              <w:overflowPunct/>
              <w:bidi w:val="0"/>
              <w:spacing w:line="360" w:lineRule="auto"/>
              <w:jc w:val="center"/>
              <w:textAlignment w:val="auto"/>
              <w:outlineLvl w:val="9"/>
              <w:rPr>
                <w:rFonts w:hint="eastAsia" w:ascii="宋体" w:hAnsi="宋体" w:eastAsia="宋体" w:cs="宋体"/>
                <w:color w:val="auto"/>
                <w:szCs w:val="21"/>
                <w:highlight w:val="none"/>
                <w:lang w:val="zh-CN"/>
              </w:rPr>
            </w:pPr>
            <w:r>
              <w:rPr>
                <w:rFonts w:hint="eastAsia" w:ascii="宋体" w:hAnsi="宋体" w:eastAsia="宋体" w:cs="宋体"/>
                <w:color w:val="auto"/>
                <w:szCs w:val="21"/>
                <w:highlight w:val="none"/>
                <w:lang w:val="zh-CN"/>
              </w:rPr>
              <w:t>法定代表人</w:t>
            </w:r>
          </w:p>
          <w:p w14:paraId="03E57024">
            <w:pPr>
              <w:pageBreakBefore w:val="0"/>
              <w:widowControl w:val="0"/>
              <w:kinsoku/>
              <w:wordWrap/>
              <w:overflowPunct/>
              <w:bidi w:val="0"/>
              <w:snapToGrid w:val="0"/>
              <w:spacing w:line="480" w:lineRule="auto"/>
              <w:jc w:val="center"/>
              <w:textAlignment w:val="auto"/>
              <w:outlineLvl w:val="9"/>
              <w:rPr>
                <w:rFonts w:hint="eastAsia" w:ascii="宋体" w:hAnsi="宋体" w:eastAsia="宋体" w:cs="宋体"/>
                <w:color w:val="auto"/>
                <w:szCs w:val="21"/>
                <w:highlight w:val="none"/>
              </w:rPr>
            </w:pPr>
            <w:r>
              <w:rPr>
                <w:rFonts w:hint="eastAsia" w:ascii="宋体" w:hAnsi="宋体" w:eastAsia="宋体" w:cs="宋体"/>
                <w:color w:val="auto"/>
                <w:szCs w:val="21"/>
                <w:highlight w:val="none"/>
                <w:lang w:val="zh-CN"/>
              </w:rPr>
              <w:t>身份证（正面）复印件</w:t>
            </w:r>
          </w:p>
          <w:p w14:paraId="0F9AEBB6">
            <w:pPr>
              <w:pageBreakBefore w:val="0"/>
              <w:widowControl w:val="0"/>
              <w:kinsoku/>
              <w:wordWrap/>
              <w:overflowPunct/>
              <w:bidi w:val="0"/>
              <w:snapToGrid w:val="0"/>
              <w:spacing w:line="480" w:lineRule="auto"/>
              <w:jc w:val="center"/>
              <w:textAlignment w:val="auto"/>
              <w:outlineLvl w:val="9"/>
              <w:rPr>
                <w:rFonts w:hint="eastAsia" w:ascii="宋体" w:hAnsi="宋体" w:eastAsia="宋体" w:cs="宋体"/>
                <w:color w:val="auto"/>
                <w:szCs w:val="21"/>
                <w:highlight w:val="none"/>
              </w:rPr>
            </w:pPr>
          </w:p>
        </w:tc>
        <w:tc>
          <w:tcPr>
            <w:tcW w:w="3843" w:type="dxa"/>
            <w:noWrap w:val="0"/>
            <w:vAlign w:val="center"/>
          </w:tcPr>
          <w:p w14:paraId="717526C3">
            <w:pPr>
              <w:pageBreakBefore w:val="0"/>
              <w:widowControl w:val="0"/>
              <w:kinsoku/>
              <w:wordWrap/>
              <w:overflowPunct/>
              <w:bidi w:val="0"/>
              <w:spacing w:line="360" w:lineRule="auto"/>
              <w:jc w:val="center"/>
              <w:textAlignment w:val="auto"/>
              <w:outlineLvl w:val="9"/>
              <w:rPr>
                <w:rFonts w:hint="eastAsia" w:ascii="宋体" w:hAnsi="宋体" w:eastAsia="宋体" w:cs="宋体"/>
                <w:color w:val="auto"/>
                <w:szCs w:val="21"/>
                <w:highlight w:val="none"/>
                <w:lang w:val="zh-CN"/>
              </w:rPr>
            </w:pPr>
            <w:r>
              <w:rPr>
                <w:rFonts w:hint="eastAsia" w:ascii="宋体" w:hAnsi="宋体" w:eastAsia="宋体" w:cs="宋体"/>
                <w:color w:val="auto"/>
                <w:szCs w:val="21"/>
                <w:highlight w:val="none"/>
                <w:lang w:val="zh-CN"/>
              </w:rPr>
              <w:t>法定代表人</w:t>
            </w:r>
          </w:p>
          <w:p w14:paraId="1E3EDBA8">
            <w:pPr>
              <w:pageBreakBefore w:val="0"/>
              <w:widowControl w:val="0"/>
              <w:kinsoku/>
              <w:wordWrap/>
              <w:overflowPunct/>
              <w:autoSpaceDE w:val="0"/>
              <w:autoSpaceDN w:val="0"/>
              <w:bidi w:val="0"/>
              <w:adjustRightInd w:val="0"/>
              <w:snapToGrid w:val="0"/>
              <w:spacing w:before="120" w:beforeLines="50" w:line="360" w:lineRule="auto"/>
              <w:jc w:val="center"/>
              <w:textAlignment w:val="auto"/>
              <w:outlineLvl w:val="9"/>
              <w:rPr>
                <w:rFonts w:hint="eastAsia" w:ascii="宋体" w:hAnsi="宋体" w:eastAsia="宋体" w:cs="宋体"/>
                <w:color w:val="auto"/>
                <w:szCs w:val="21"/>
                <w:highlight w:val="none"/>
              </w:rPr>
            </w:pPr>
            <w:r>
              <w:rPr>
                <w:rFonts w:hint="eastAsia" w:ascii="宋体" w:hAnsi="宋体" w:eastAsia="宋体" w:cs="宋体"/>
                <w:color w:val="auto"/>
                <w:szCs w:val="21"/>
                <w:highlight w:val="none"/>
                <w:lang w:val="zh-CN"/>
              </w:rPr>
              <w:t>身份证（反面）复印件</w:t>
            </w:r>
          </w:p>
        </w:tc>
      </w:tr>
    </w:tbl>
    <w:p w14:paraId="5671ECED">
      <w:pPr>
        <w:pageBreakBefore w:val="0"/>
        <w:widowControl w:val="0"/>
        <w:kinsoku/>
        <w:wordWrap/>
        <w:overflowPunct/>
        <w:bidi w:val="0"/>
        <w:adjustRightInd w:val="0"/>
        <w:snapToGrid w:val="0"/>
        <w:spacing w:line="360" w:lineRule="auto"/>
        <w:ind w:right="420" w:firstLine="3255" w:firstLineChars="1550"/>
        <w:textAlignment w:val="auto"/>
        <w:outlineLvl w:val="9"/>
        <w:rPr>
          <w:rFonts w:hint="eastAsia" w:ascii="宋体" w:hAnsi="宋体" w:eastAsia="宋体" w:cs="宋体"/>
          <w:color w:val="auto"/>
          <w:szCs w:val="21"/>
          <w:highlight w:val="none"/>
        </w:rPr>
      </w:pPr>
    </w:p>
    <w:p w14:paraId="07AF351C">
      <w:pPr>
        <w:pageBreakBefore w:val="0"/>
        <w:widowControl w:val="0"/>
        <w:kinsoku/>
        <w:wordWrap/>
        <w:overflowPunct/>
        <w:bidi w:val="0"/>
        <w:adjustRightInd w:val="0"/>
        <w:snapToGrid w:val="0"/>
        <w:spacing w:line="360" w:lineRule="auto"/>
        <w:ind w:right="420" w:firstLine="3255" w:firstLineChars="1550"/>
        <w:textAlignment w:val="auto"/>
        <w:outlineLvl w:val="9"/>
        <w:rPr>
          <w:rFonts w:hint="eastAsia" w:ascii="宋体" w:hAnsi="宋体" w:eastAsia="宋体" w:cs="宋体"/>
          <w:color w:val="auto"/>
          <w:szCs w:val="21"/>
          <w:highlight w:val="none"/>
        </w:rPr>
      </w:pPr>
    </w:p>
    <w:p w14:paraId="160D6260">
      <w:pPr>
        <w:pageBreakBefore w:val="0"/>
        <w:widowControl w:val="0"/>
        <w:kinsoku/>
        <w:wordWrap/>
        <w:overflowPunct/>
        <w:bidi w:val="0"/>
        <w:adjustRightInd w:val="0"/>
        <w:snapToGrid w:val="0"/>
        <w:spacing w:line="360" w:lineRule="auto"/>
        <w:ind w:right="420" w:firstLine="3255" w:firstLineChars="1550"/>
        <w:textAlignment w:val="auto"/>
        <w:outlineLvl w:val="9"/>
        <w:rPr>
          <w:rFonts w:hint="eastAsia" w:ascii="宋体" w:hAnsi="宋体" w:eastAsia="宋体" w:cs="宋体"/>
          <w:color w:val="auto"/>
          <w:szCs w:val="21"/>
          <w:highlight w:val="none"/>
        </w:rPr>
      </w:pPr>
    </w:p>
    <w:p w14:paraId="2E329463">
      <w:pPr>
        <w:pageBreakBefore w:val="0"/>
        <w:widowControl w:val="0"/>
        <w:kinsoku/>
        <w:wordWrap/>
        <w:overflowPunct/>
        <w:bidi w:val="0"/>
        <w:adjustRightInd w:val="0"/>
        <w:snapToGrid w:val="0"/>
        <w:spacing w:line="360" w:lineRule="auto"/>
        <w:ind w:right="420" w:firstLine="3255" w:firstLineChars="1550"/>
        <w:textAlignment w:val="auto"/>
        <w:outlineLvl w:val="9"/>
        <w:rPr>
          <w:rFonts w:hint="eastAsia" w:ascii="宋体" w:hAnsi="宋体" w:eastAsia="宋体" w:cs="宋体"/>
          <w:color w:val="auto"/>
          <w:szCs w:val="21"/>
          <w:highlight w:val="none"/>
        </w:rPr>
      </w:pPr>
      <w:r>
        <w:rPr>
          <w:rFonts w:hint="eastAsia" w:ascii="宋体" w:hAnsi="宋体" w:eastAsia="宋体" w:cs="宋体"/>
          <w:color w:val="auto"/>
          <w:szCs w:val="21"/>
          <w:highlight w:val="none"/>
          <w:lang w:eastAsia="zh-CN"/>
        </w:rPr>
        <w:t>供应商</w:t>
      </w:r>
      <w:r>
        <w:rPr>
          <w:rFonts w:hint="eastAsia" w:ascii="宋体" w:hAnsi="宋体" w:eastAsia="宋体" w:cs="宋体"/>
          <w:color w:val="auto"/>
          <w:szCs w:val="21"/>
          <w:highlight w:val="none"/>
        </w:rPr>
        <w:t>名称：</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（盖单位章）</w:t>
      </w:r>
    </w:p>
    <w:p w14:paraId="11FADE93">
      <w:pPr>
        <w:pageBreakBefore w:val="0"/>
        <w:widowControl w:val="0"/>
        <w:kinsoku/>
        <w:wordWrap/>
        <w:overflowPunct/>
        <w:bidi w:val="0"/>
        <w:adjustRightInd w:val="0"/>
        <w:snapToGrid w:val="0"/>
        <w:spacing w:line="360" w:lineRule="auto"/>
        <w:ind w:right="420" w:firstLine="4830" w:firstLineChars="2300"/>
        <w:textAlignment w:val="auto"/>
        <w:outlineLvl w:val="9"/>
        <w:rPr>
          <w:rFonts w:hint="eastAsia" w:ascii="宋体" w:hAnsi="宋体" w:eastAsia="宋体" w:cs="宋体"/>
          <w:color w:val="auto"/>
          <w:szCs w:val="21"/>
          <w:highlight w:val="none"/>
        </w:rPr>
      </w:pPr>
    </w:p>
    <w:p w14:paraId="42CCDE03">
      <w:pPr>
        <w:pageBreakBefore w:val="0"/>
        <w:widowControl w:val="0"/>
        <w:kinsoku/>
        <w:wordWrap/>
        <w:overflowPunct/>
        <w:bidi w:val="0"/>
        <w:adjustRightInd w:val="0"/>
        <w:snapToGrid w:val="0"/>
        <w:spacing w:line="360" w:lineRule="auto"/>
        <w:ind w:right="420" w:firstLine="4252" w:firstLineChars="2025"/>
        <w:textAlignment w:val="auto"/>
        <w:outlineLvl w:val="9"/>
        <w:rPr>
          <w:rFonts w:hint="eastAsia" w:ascii="宋体" w:hAnsi="宋体" w:eastAsia="宋体" w:cs="宋体"/>
          <w:color w:val="auto"/>
          <w:szCs w:val="21"/>
          <w:highlight w:val="none"/>
        </w:rPr>
      </w:pPr>
      <w:r>
        <w:rPr>
          <w:rFonts w:hint="eastAsia" w:ascii="宋体" w:hAnsi="宋体" w:eastAsia="宋体" w:cs="宋体"/>
          <w:color w:val="auto"/>
          <w:szCs w:val="21"/>
          <w:highlight w:val="none"/>
        </w:rPr>
        <w:t>日期：20  年  月  日</w:t>
      </w:r>
    </w:p>
    <w:p w14:paraId="527B8226">
      <w:pPr>
        <w:rPr>
          <w:rFonts w:hint="eastAsia" w:cs="仿宋_GB2312" w:asciiTheme="minorEastAsia" w:hAnsiTheme="minorEastAsia" w:eastAsiaTheme="minorEastAsia"/>
          <w:b/>
          <w:sz w:val="24"/>
        </w:rPr>
      </w:pPr>
      <w:bookmarkStart w:id="9" w:name="_Toc7005125"/>
      <w:r>
        <w:rPr>
          <w:rFonts w:hint="eastAsia" w:cs="仿宋_GB2312" w:asciiTheme="minorEastAsia" w:hAnsiTheme="minorEastAsia" w:eastAsiaTheme="minorEastAsia"/>
          <w:b/>
          <w:sz w:val="24"/>
        </w:rPr>
        <w:br w:type="page"/>
      </w:r>
    </w:p>
    <w:p w14:paraId="53F9579F">
      <w:pPr>
        <w:jc w:val="left"/>
        <w:outlineLvl w:val="2"/>
        <w:rPr>
          <w:rFonts w:hint="default" w:cs="仿宋_GB2312" w:asciiTheme="minorEastAsia" w:hAnsiTheme="minorEastAsia" w:eastAsiaTheme="minorEastAsia"/>
          <w:b/>
          <w:sz w:val="24"/>
          <w:lang w:val="en-US" w:eastAsia="zh-CN"/>
        </w:rPr>
      </w:pPr>
      <w:r>
        <w:rPr>
          <w:rFonts w:hint="eastAsia" w:cs="仿宋_GB2312" w:asciiTheme="minorEastAsia" w:hAnsiTheme="minorEastAsia" w:eastAsiaTheme="minorEastAsia"/>
          <w:b/>
          <w:sz w:val="24"/>
          <w:lang w:val="en-US" w:eastAsia="zh-CN"/>
        </w:rPr>
        <w:t>附件12</w:t>
      </w:r>
    </w:p>
    <w:p w14:paraId="665C096F">
      <w:pPr>
        <w:keepNext w:val="0"/>
        <w:keepLines w:val="0"/>
        <w:widowControl/>
        <w:suppressLineNumbers w:val="0"/>
        <w:jc w:val="center"/>
        <w:rPr>
          <w:rFonts w:hint="eastAsia" w:ascii="宋体" w:hAnsi="宋体" w:eastAsia="宋体" w:cs="宋体"/>
          <w:b/>
          <w:bCs/>
          <w:color w:val="000000"/>
          <w:kern w:val="0"/>
          <w:sz w:val="36"/>
          <w:szCs w:val="36"/>
          <w:lang w:val="en-US" w:eastAsia="zh-CN" w:bidi="ar"/>
        </w:rPr>
      </w:pPr>
    </w:p>
    <w:p w14:paraId="1487F20D">
      <w:pPr>
        <w:tabs>
          <w:tab w:val="left" w:pos="993"/>
          <w:tab w:val="left" w:pos="1030"/>
          <w:tab w:val="left" w:pos="8364"/>
        </w:tabs>
        <w:snapToGrid w:val="0"/>
        <w:spacing w:after="120" w:afterLines="50"/>
        <w:ind w:right="-57" w:rightChars="-27" w:firstLine="420" w:firstLineChars="200"/>
        <w:jc w:val="left"/>
        <w:rPr>
          <w:rFonts w:hint="eastAsia" w:ascii="宋体" w:hAnsi="宋体" w:eastAsia="宋体" w:cs="宋体"/>
          <w:b/>
          <w:bCs/>
          <w:color w:val="000000"/>
          <w:kern w:val="0"/>
          <w:sz w:val="36"/>
          <w:szCs w:val="36"/>
          <w:lang w:val="en-US" w:eastAsia="zh-CN" w:bidi="ar"/>
        </w:rPr>
      </w:pPr>
      <w:r>
        <w:rPr>
          <w:rFonts w:hint="eastAsia" w:cstheme="minorBidi"/>
          <w:highlight w:val="none"/>
          <w:lang w:val="en-US" w:eastAsia="zh-CN"/>
        </w:rPr>
        <w:t>信誉要求：未列入信用中国网站(www.creditchina.gov.cn )“失信被执行人”、“重大税收违法案件当事人名单”中，也未列入中国政府采购网 (www.ccgp.gov.cn)“政府采购严重违法失信行为记录名单”中，以开标后的网站查询记录为准</w:t>
      </w:r>
      <w:r>
        <w:rPr>
          <w:rFonts w:hint="eastAsia" w:ascii="宋体" w:hAnsi="宋体" w:eastAsia="宋体" w:cs="宋体"/>
          <w:b/>
          <w:bCs/>
          <w:color w:val="000000"/>
          <w:kern w:val="0"/>
          <w:sz w:val="36"/>
          <w:szCs w:val="36"/>
          <w:lang w:val="en-US" w:eastAsia="zh-CN" w:bidi="ar"/>
        </w:rPr>
        <w:br w:type="page"/>
      </w:r>
    </w:p>
    <w:bookmarkEnd w:id="9"/>
    <w:p w14:paraId="0119AE19">
      <w:pPr>
        <w:widowControl/>
        <w:jc w:val="left"/>
        <w:rPr>
          <w:rFonts w:cs="仿宋_GB2312" w:asciiTheme="minorEastAsia" w:hAnsiTheme="minorEastAsia" w:eastAsiaTheme="minorEastAsia"/>
          <w:sz w:val="24"/>
          <w:szCs w:val="21"/>
          <w:u w:val="single"/>
        </w:rPr>
      </w:pPr>
    </w:p>
    <w:p w14:paraId="4BA546EC">
      <w:pPr>
        <w:jc w:val="left"/>
        <w:outlineLvl w:val="2"/>
        <w:rPr>
          <w:rFonts w:hint="default" w:cs="仿宋_GB2312" w:asciiTheme="minorEastAsia" w:hAnsiTheme="minorEastAsia" w:eastAsiaTheme="minorEastAsia"/>
          <w:b/>
          <w:sz w:val="24"/>
          <w:lang w:val="en-US" w:eastAsia="zh-CN"/>
        </w:rPr>
      </w:pPr>
      <w:bookmarkStart w:id="10" w:name="_Toc7005127"/>
      <w:r>
        <w:rPr>
          <w:rFonts w:hint="eastAsia" w:cs="仿宋_GB2312" w:asciiTheme="minorEastAsia" w:hAnsiTheme="minorEastAsia" w:eastAsiaTheme="minorEastAsia"/>
          <w:b/>
          <w:sz w:val="24"/>
          <w:lang w:val="en-US" w:eastAsia="zh-CN"/>
        </w:rPr>
        <w:t>附件13</w:t>
      </w:r>
    </w:p>
    <w:p w14:paraId="63C4A320">
      <w:pPr>
        <w:keepNext w:val="0"/>
        <w:keepLines w:val="0"/>
        <w:widowControl/>
        <w:suppressLineNumbers w:val="0"/>
        <w:jc w:val="center"/>
        <w:rPr>
          <w:rFonts w:hint="eastAsia" w:ascii="宋体" w:hAnsi="宋体" w:eastAsia="宋体" w:cs="宋体"/>
          <w:b/>
          <w:bCs/>
          <w:color w:val="000000"/>
          <w:kern w:val="0"/>
          <w:sz w:val="36"/>
          <w:szCs w:val="36"/>
          <w:lang w:val="en-US" w:eastAsia="zh-CN" w:bidi="ar"/>
        </w:rPr>
      </w:pPr>
    </w:p>
    <w:p w14:paraId="1863C93D">
      <w:pPr>
        <w:keepNext w:val="0"/>
        <w:keepLines w:val="0"/>
        <w:widowControl/>
        <w:suppressLineNumbers w:val="0"/>
        <w:jc w:val="center"/>
        <w:rPr>
          <w:rFonts w:hint="eastAsia" w:ascii="宋体" w:hAnsi="宋体" w:eastAsia="宋体" w:cs="宋体"/>
          <w:b/>
          <w:bCs/>
          <w:color w:val="000000"/>
          <w:kern w:val="0"/>
          <w:sz w:val="36"/>
          <w:szCs w:val="36"/>
          <w:lang w:val="en-US" w:eastAsia="zh-CN" w:bidi="ar"/>
        </w:rPr>
      </w:pPr>
    </w:p>
    <w:p w14:paraId="23C0A5BE">
      <w:pPr>
        <w:keepNext w:val="0"/>
        <w:keepLines w:val="0"/>
        <w:widowControl/>
        <w:suppressLineNumbers w:val="0"/>
        <w:jc w:val="center"/>
        <w:rPr>
          <w:rFonts w:hint="eastAsia" w:ascii="宋体" w:hAnsi="宋体" w:eastAsia="宋体" w:cs="宋体"/>
          <w:b/>
          <w:bCs/>
          <w:color w:val="000000"/>
          <w:kern w:val="0"/>
          <w:sz w:val="36"/>
          <w:szCs w:val="36"/>
          <w:lang w:val="en-US" w:eastAsia="zh-CN" w:bidi="ar"/>
        </w:rPr>
      </w:pPr>
      <w:r>
        <w:rPr>
          <w:rFonts w:hint="eastAsia" w:ascii="宋体" w:hAnsi="宋体" w:eastAsia="宋体" w:cs="宋体"/>
          <w:b/>
          <w:bCs/>
          <w:color w:val="000000"/>
          <w:kern w:val="0"/>
          <w:sz w:val="36"/>
          <w:szCs w:val="36"/>
          <w:lang w:val="en-US" w:eastAsia="zh-CN" w:bidi="ar"/>
        </w:rPr>
        <w:t>供应商控股股东名称、控股公司的名称和存在管理、被管理关系的单位名称说明</w:t>
      </w:r>
    </w:p>
    <w:bookmarkEnd w:id="10"/>
    <w:p w14:paraId="1DBEE69B">
      <w:pPr>
        <w:ind w:firstLine="420"/>
        <w:rPr>
          <w:rFonts w:cs="仿宋_GB2312" w:asciiTheme="minorEastAsia" w:hAnsiTheme="minorEastAsia" w:eastAsiaTheme="minorEastAsia"/>
          <w:szCs w:val="21"/>
        </w:rPr>
      </w:pPr>
    </w:p>
    <w:p w14:paraId="7B7493A6">
      <w:pPr>
        <w:wordWrap w:val="0"/>
        <w:topLinePunct/>
        <w:rPr>
          <w:rFonts w:hint="eastAsia" w:cs="仿宋_GB2312" w:asciiTheme="minorEastAsia" w:hAnsiTheme="minorEastAsia" w:eastAsiaTheme="minorEastAsia"/>
          <w:sz w:val="24"/>
        </w:rPr>
      </w:pPr>
    </w:p>
    <w:p w14:paraId="1313386D">
      <w:pPr>
        <w:wordWrap w:val="0"/>
        <w:topLinePunct/>
        <w:rPr>
          <w:rFonts w:cs="仿宋_GB2312" w:asciiTheme="minorEastAsia" w:hAnsiTheme="minorEastAsia" w:eastAsiaTheme="minorEastAsia"/>
          <w:sz w:val="24"/>
        </w:rPr>
      </w:pPr>
      <w:r>
        <w:rPr>
          <w:rFonts w:hint="eastAsia" w:cs="仿宋_GB2312" w:asciiTheme="minorEastAsia" w:hAnsiTheme="minorEastAsia" w:eastAsiaTheme="minorEastAsia"/>
          <w:sz w:val="24"/>
        </w:rPr>
        <w:t>致：</w:t>
      </w:r>
      <w:r>
        <w:rPr>
          <w:rFonts w:hint="eastAsia" w:cs="仿宋_GB2312" w:asciiTheme="minorEastAsia" w:hAnsiTheme="minorEastAsia" w:eastAsiaTheme="minorEastAsia"/>
          <w:sz w:val="24"/>
          <w:u w:val="single"/>
          <w:lang w:val="zh-CN"/>
        </w:rPr>
        <w:t xml:space="preserve">  （采购人名称)         </w:t>
      </w:r>
      <w:r>
        <w:rPr>
          <w:rFonts w:hint="eastAsia" w:cs="仿宋_GB2312" w:asciiTheme="minorEastAsia" w:hAnsiTheme="minorEastAsia" w:eastAsiaTheme="minorEastAsia"/>
          <w:sz w:val="24"/>
          <w:u w:val="single"/>
        </w:rPr>
        <w:t xml:space="preserve"> </w:t>
      </w:r>
    </w:p>
    <w:p w14:paraId="489E0FBB">
      <w:pPr>
        <w:spacing w:after="120"/>
        <w:rPr>
          <w:rFonts w:cs="仿宋_GB2312" w:asciiTheme="minorEastAsia" w:hAnsiTheme="minorEastAsia" w:eastAsiaTheme="minorEastAsia"/>
        </w:rPr>
      </w:pPr>
    </w:p>
    <w:p w14:paraId="25AFD80E">
      <w:pPr>
        <w:ind w:firstLine="426"/>
        <w:rPr>
          <w:rFonts w:cs="仿宋_GB2312" w:asciiTheme="minorEastAsia" w:hAnsiTheme="minorEastAsia" w:eastAsiaTheme="minorEastAsia"/>
          <w:sz w:val="24"/>
        </w:rPr>
      </w:pPr>
      <w:r>
        <w:rPr>
          <w:rFonts w:hint="eastAsia" w:cs="仿宋_GB2312" w:asciiTheme="minorEastAsia" w:hAnsiTheme="minorEastAsia" w:eastAsiaTheme="minorEastAsia"/>
          <w:sz w:val="24"/>
        </w:rPr>
        <w:t>与我方的法定代表人（单位负责人）为同一人的企业如下：</w:t>
      </w:r>
    </w:p>
    <w:p w14:paraId="5A1145BA">
      <w:pPr>
        <w:ind w:firstLine="426"/>
        <w:rPr>
          <w:rFonts w:cs="仿宋_GB2312" w:asciiTheme="minorEastAsia" w:hAnsiTheme="minorEastAsia" w:eastAsiaTheme="minorEastAsia"/>
          <w:sz w:val="24"/>
        </w:rPr>
      </w:pPr>
    </w:p>
    <w:p w14:paraId="79CF1E76">
      <w:pPr>
        <w:ind w:firstLine="426"/>
        <w:rPr>
          <w:rFonts w:cs="仿宋_GB2312" w:asciiTheme="minorEastAsia" w:hAnsiTheme="minorEastAsia" w:eastAsiaTheme="minorEastAsia"/>
          <w:sz w:val="24"/>
        </w:rPr>
      </w:pPr>
      <w:r>
        <w:rPr>
          <w:rFonts w:hint="eastAsia" w:cs="仿宋_GB2312" w:asciiTheme="minorEastAsia" w:hAnsiTheme="minorEastAsia" w:eastAsiaTheme="minorEastAsia"/>
          <w:sz w:val="24"/>
        </w:rPr>
        <w:t>我方的控股股东如下：</w:t>
      </w:r>
    </w:p>
    <w:p w14:paraId="63FEE254">
      <w:pPr>
        <w:ind w:firstLine="426"/>
        <w:rPr>
          <w:rFonts w:cs="仿宋_GB2312" w:asciiTheme="minorEastAsia" w:hAnsiTheme="minorEastAsia" w:eastAsiaTheme="minorEastAsia"/>
          <w:sz w:val="24"/>
        </w:rPr>
      </w:pPr>
    </w:p>
    <w:p w14:paraId="597D5B8C">
      <w:pPr>
        <w:ind w:firstLine="426"/>
        <w:rPr>
          <w:rFonts w:cs="仿宋_GB2312" w:asciiTheme="minorEastAsia" w:hAnsiTheme="minorEastAsia" w:eastAsiaTheme="minorEastAsia"/>
          <w:sz w:val="24"/>
        </w:rPr>
      </w:pPr>
      <w:r>
        <w:rPr>
          <w:rFonts w:hint="eastAsia" w:cs="仿宋_GB2312" w:asciiTheme="minorEastAsia" w:hAnsiTheme="minorEastAsia" w:eastAsiaTheme="minorEastAsia"/>
          <w:sz w:val="24"/>
        </w:rPr>
        <w:t>我方直接控股的企业如下：</w:t>
      </w:r>
    </w:p>
    <w:p w14:paraId="26A1684D">
      <w:pPr>
        <w:ind w:firstLine="426"/>
        <w:rPr>
          <w:rFonts w:cs="仿宋_GB2312" w:asciiTheme="minorEastAsia" w:hAnsiTheme="minorEastAsia" w:eastAsiaTheme="minorEastAsia"/>
          <w:sz w:val="24"/>
        </w:rPr>
      </w:pPr>
    </w:p>
    <w:p w14:paraId="705D51AB">
      <w:pPr>
        <w:ind w:firstLine="426"/>
        <w:rPr>
          <w:rFonts w:cs="仿宋_GB2312" w:asciiTheme="minorEastAsia" w:hAnsiTheme="minorEastAsia" w:eastAsiaTheme="minorEastAsia"/>
          <w:sz w:val="24"/>
        </w:rPr>
      </w:pPr>
      <w:r>
        <w:rPr>
          <w:rFonts w:hint="eastAsia" w:cs="仿宋_GB2312" w:asciiTheme="minorEastAsia" w:hAnsiTheme="minorEastAsia" w:eastAsiaTheme="minorEastAsia"/>
          <w:sz w:val="24"/>
        </w:rPr>
        <w:t>与我方存在管理、被管理关系的单位名称如下：</w:t>
      </w:r>
    </w:p>
    <w:p w14:paraId="6EEDB16E">
      <w:pPr>
        <w:ind w:firstLine="426"/>
        <w:rPr>
          <w:rFonts w:cs="仿宋_GB2312" w:asciiTheme="minorEastAsia" w:hAnsiTheme="minorEastAsia" w:eastAsiaTheme="minorEastAsia"/>
          <w:sz w:val="24"/>
        </w:rPr>
      </w:pPr>
    </w:p>
    <w:p w14:paraId="7E355C33">
      <w:pPr>
        <w:ind w:firstLine="426"/>
        <w:rPr>
          <w:rFonts w:cs="仿宋_GB2312" w:asciiTheme="minorEastAsia" w:hAnsiTheme="minorEastAsia" w:eastAsiaTheme="minorEastAsia"/>
          <w:szCs w:val="21"/>
        </w:rPr>
      </w:pPr>
    </w:p>
    <w:p w14:paraId="6AA052F1">
      <w:pPr>
        <w:spacing w:before="120" w:after="120" w:line="360" w:lineRule="auto"/>
        <w:ind w:firstLine="480" w:firstLineChars="200"/>
        <w:rPr>
          <w:rFonts w:cs="仿宋_GB2312" w:asciiTheme="minorEastAsia" w:hAnsiTheme="minorEastAsia" w:eastAsiaTheme="minorEastAsia"/>
          <w:sz w:val="24"/>
          <w:u w:val="single"/>
        </w:rPr>
      </w:pPr>
      <w:r>
        <w:rPr>
          <w:rFonts w:hint="eastAsia" w:cs="仿宋_GB2312" w:asciiTheme="minorEastAsia" w:hAnsiTheme="minorEastAsia" w:eastAsiaTheme="minorEastAsia"/>
          <w:sz w:val="24"/>
          <w:lang w:val="en-US" w:eastAsia="zh-CN"/>
        </w:rPr>
        <w:t>供应商</w:t>
      </w:r>
      <w:r>
        <w:rPr>
          <w:rFonts w:hint="eastAsia" w:cs="仿宋_GB2312" w:asciiTheme="minorEastAsia" w:hAnsiTheme="minorEastAsia" w:eastAsiaTheme="minorEastAsia"/>
          <w:sz w:val="24"/>
        </w:rPr>
        <w:t xml:space="preserve">名称（公章）： </w:t>
      </w:r>
      <w:r>
        <w:rPr>
          <w:rFonts w:hint="eastAsia" w:cs="仿宋_GB2312" w:asciiTheme="minorEastAsia" w:hAnsiTheme="minorEastAsia" w:eastAsiaTheme="minorEastAsia"/>
          <w:sz w:val="24"/>
          <w:u w:val="single"/>
        </w:rPr>
        <w:t xml:space="preserve">              </w:t>
      </w:r>
    </w:p>
    <w:p w14:paraId="27C48065">
      <w:pPr>
        <w:spacing w:before="120" w:after="120" w:line="360" w:lineRule="auto"/>
        <w:ind w:firstLine="480" w:firstLineChars="200"/>
        <w:rPr>
          <w:rFonts w:cs="仿宋_GB2312" w:asciiTheme="minorEastAsia" w:hAnsiTheme="minorEastAsia" w:eastAsiaTheme="minorEastAsia"/>
          <w:sz w:val="24"/>
          <w:u w:val="single"/>
        </w:rPr>
      </w:pPr>
      <w:r>
        <w:rPr>
          <w:rFonts w:hint="eastAsia" w:cs="仿宋_GB2312" w:asciiTheme="minorEastAsia" w:hAnsiTheme="minorEastAsia" w:eastAsiaTheme="minorEastAsia"/>
          <w:sz w:val="24"/>
        </w:rPr>
        <w:t>法定代表人或其授权代表（签字或加盖人名章）：</w:t>
      </w:r>
      <w:r>
        <w:rPr>
          <w:rFonts w:hint="eastAsia" w:cs="仿宋_GB2312" w:asciiTheme="minorEastAsia" w:hAnsiTheme="minorEastAsia" w:eastAsiaTheme="minorEastAsia"/>
          <w:sz w:val="24"/>
          <w:u w:val="single"/>
        </w:rPr>
        <w:t xml:space="preserve">                  </w:t>
      </w:r>
    </w:p>
    <w:p w14:paraId="2E57FDF5">
      <w:pPr>
        <w:spacing w:before="120" w:after="120" w:line="360" w:lineRule="auto"/>
        <w:ind w:firstLine="480" w:firstLineChars="200"/>
        <w:rPr>
          <w:rFonts w:cs="仿宋_GB2312" w:asciiTheme="minorEastAsia" w:hAnsiTheme="minorEastAsia" w:eastAsiaTheme="minorEastAsia"/>
          <w:sz w:val="24"/>
        </w:rPr>
      </w:pPr>
      <w:r>
        <w:rPr>
          <w:rFonts w:hint="eastAsia" w:cs="仿宋_GB2312" w:asciiTheme="minorEastAsia" w:hAnsiTheme="minorEastAsia" w:eastAsiaTheme="minorEastAsia"/>
          <w:sz w:val="24"/>
        </w:rPr>
        <w:t>日    期：</w:t>
      </w:r>
      <w:r>
        <w:rPr>
          <w:rFonts w:hint="eastAsia" w:cs="仿宋_GB2312" w:asciiTheme="minorEastAsia" w:hAnsiTheme="minorEastAsia" w:eastAsiaTheme="minorEastAsia"/>
          <w:sz w:val="24"/>
          <w:u w:val="single"/>
        </w:rPr>
        <w:t xml:space="preserve">     </w:t>
      </w:r>
      <w:r>
        <w:rPr>
          <w:rFonts w:hint="eastAsia" w:cs="仿宋_GB2312" w:asciiTheme="minorEastAsia" w:hAnsiTheme="minorEastAsia" w:eastAsiaTheme="minorEastAsia"/>
          <w:sz w:val="24"/>
        </w:rPr>
        <w:t>年</w:t>
      </w:r>
      <w:r>
        <w:rPr>
          <w:rFonts w:hint="eastAsia" w:cs="仿宋_GB2312" w:asciiTheme="minorEastAsia" w:hAnsiTheme="minorEastAsia" w:eastAsiaTheme="minorEastAsia"/>
          <w:sz w:val="24"/>
          <w:u w:val="single"/>
        </w:rPr>
        <w:t xml:space="preserve">      </w:t>
      </w:r>
      <w:r>
        <w:rPr>
          <w:rFonts w:hint="eastAsia" w:cs="仿宋_GB2312" w:asciiTheme="minorEastAsia" w:hAnsiTheme="minorEastAsia" w:eastAsiaTheme="minorEastAsia"/>
          <w:sz w:val="24"/>
        </w:rPr>
        <w:t>月</w:t>
      </w:r>
      <w:r>
        <w:rPr>
          <w:rFonts w:hint="eastAsia" w:cs="仿宋_GB2312" w:asciiTheme="minorEastAsia" w:hAnsiTheme="minorEastAsia" w:eastAsiaTheme="minorEastAsia"/>
          <w:sz w:val="24"/>
          <w:u w:val="single"/>
        </w:rPr>
        <w:t xml:space="preserve">     </w:t>
      </w:r>
      <w:r>
        <w:rPr>
          <w:rFonts w:hint="eastAsia" w:cs="仿宋_GB2312" w:asciiTheme="minorEastAsia" w:hAnsiTheme="minorEastAsia" w:eastAsiaTheme="minorEastAsia"/>
          <w:sz w:val="24"/>
        </w:rPr>
        <w:t>日</w:t>
      </w:r>
    </w:p>
    <w:p w14:paraId="43F326B6">
      <w:pPr>
        <w:ind w:firstLine="420" w:firstLineChars="200"/>
        <w:rPr>
          <w:rFonts w:cs="仿宋_GB2312" w:asciiTheme="minorEastAsia" w:hAnsiTheme="minorEastAsia" w:eastAsiaTheme="minorEastAsia"/>
          <w:szCs w:val="21"/>
        </w:rPr>
      </w:pPr>
    </w:p>
    <w:p w14:paraId="3B01E756">
      <w:pPr>
        <w:ind w:firstLine="420" w:firstLineChars="200"/>
        <w:rPr>
          <w:rFonts w:cs="仿宋_GB2312" w:asciiTheme="minorEastAsia" w:hAnsiTheme="minorEastAsia" w:eastAsiaTheme="minorEastAsia"/>
          <w:szCs w:val="21"/>
        </w:rPr>
      </w:pPr>
    </w:p>
    <w:p w14:paraId="61BCC989">
      <w:pPr>
        <w:ind w:firstLine="420" w:firstLineChars="200"/>
        <w:rPr>
          <w:rFonts w:cs="仿宋_GB2312" w:asciiTheme="minorEastAsia" w:hAnsiTheme="minorEastAsia" w:eastAsiaTheme="minorEastAsia"/>
          <w:szCs w:val="21"/>
        </w:rPr>
      </w:pPr>
    </w:p>
    <w:p w14:paraId="129185C1">
      <w:pPr>
        <w:rPr>
          <w:rFonts w:hint="eastAsia" w:cs="仿宋_GB2312" w:asciiTheme="minorEastAsia" w:hAnsiTheme="minorEastAsia" w:eastAsiaTheme="minorEastAsia"/>
          <w:b/>
          <w:sz w:val="24"/>
          <w:szCs w:val="22"/>
          <w:lang w:val="en-US" w:eastAsia="zh-CN"/>
        </w:rPr>
      </w:pPr>
      <w:bookmarkStart w:id="11" w:name="_Toc7005128"/>
      <w:r>
        <w:rPr>
          <w:rFonts w:hint="eastAsia" w:cs="仿宋_GB2312" w:asciiTheme="minorEastAsia" w:hAnsiTheme="minorEastAsia" w:eastAsiaTheme="minorEastAsia"/>
          <w:b/>
          <w:sz w:val="24"/>
          <w:szCs w:val="22"/>
          <w:lang w:val="en-US" w:eastAsia="zh-CN"/>
        </w:rPr>
        <w:br w:type="page"/>
      </w:r>
    </w:p>
    <w:bookmarkEnd w:id="11"/>
    <w:p w14:paraId="0B4DBA8B">
      <w:pPr>
        <w:jc w:val="left"/>
        <w:outlineLvl w:val="2"/>
        <w:rPr>
          <w:rFonts w:hint="default" w:cs="仿宋_GB2312" w:asciiTheme="minorEastAsia" w:hAnsiTheme="minorEastAsia" w:eastAsiaTheme="minorEastAsia"/>
          <w:b/>
          <w:sz w:val="24"/>
          <w:lang w:val="en-US" w:eastAsia="zh-CN"/>
        </w:rPr>
      </w:pPr>
      <w:r>
        <w:rPr>
          <w:rFonts w:hint="eastAsia" w:cs="仿宋_GB2312" w:asciiTheme="minorEastAsia" w:hAnsiTheme="minorEastAsia" w:eastAsiaTheme="minorEastAsia"/>
          <w:b/>
          <w:sz w:val="24"/>
          <w:lang w:val="en-US" w:eastAsia="zh-CN"/>
        </w:rPr>
        <w:t>附件14</w:t>
      </w:r>
    </w:p>
    <w:p w14:paraId="3CD6FDBC">
      <w:pPr>
        <w:keepNext w:val="0"/>
        <w:keepLines w:val="0"/>
        <w:pageBreakBefore w:val="0"/>
        <w:widowControl/>
        <w:suppressLineNumbers w:val="0"/>
        <w:kinsoku/>
        <w:wordWrap/>
        <w:overflowPunct/>
        <w:topLinePunct w:val="0"/>
        <w:autoSpaceDE/>
        <w:autoSpaceDN/>
        <w:bidi w:val="0"/>
        <w:adjustRightInd/>
        <w:snapToGrid/>
        <w:jc w:val="center"/>
        <w:textAlignment w:val="auto"/>
        <w:outlineLvl w:val="9"/>
        <w:rPr>
          <w:rFonts w:hint="eastAsia" w:ascii="宋体" w:hAnsi="宋体" w:eastAsia="宋体" w:cs="宋体"/>
          <w:b/>
          <w:bCs/>
          <w:color w:val="000000"/>
          <w:kern w:val="0"/>
          <w:sz w:val="36"/>
          <w:szCs w:val="36"/>
          <w:lang w:val="en-US" w:eastAsia="zh-CN" w:bidi="ar"/>
        </w:rPr>
      </w:pPr>
    </w:p>
    <w:p w14:paraId="5442E4C5">
      <w:pPr>
        <w:keepNext w:val="0"/>
        <w:keepLines w:val="0"/>
        <w:pageBreakBefore w:val="0"/>
        <w:widowControl/>
        <w:suppressLineNumbers w:val="0"/>
        <w:kinsoku/>
        <w:wordWrap/>
        <w:overflowPunct/>
        <w:topLinePunct w:val="0"/>
        <w:autoSpaceDE/>
        <w:autoSpaceDN/>
        <w:bidi w:val="0"/>
        <w:adjustRightInd/>
        <w:snapToGrid/>
        <w:jc w:val="center"/>
        <w:textAlignment w:val="auto"/>
        <w:outlineLvl w:val="9"/>
        <w:rPr>
          <w:rFonts w:hint="eastAsia" w:ascii="宋体" w:hAnsi="宋体" w:eastAsia="宋体" w:cs="宋体"/>
          <w:b/>
          <w:bCs/>
          <w:color w:val="000000"/>
          <w:kern w:val="0"/>
          <w:sz w:val="36"/>
          <w:szCs w:val="36"/>
          <w:lang w:val="en-US" w:eastAsia="zh-CN" w:bidi="ar"/>
        </w:rPr>
      </w:pPr>
      <w:r>
        <w:rPr>
          <w:rFonts w:hint="eastAsia" w:ascii="宋体" w:hAnsi="宋体" w:eastAsia="宋体" w:cs="宋体"/>
          <w:b/>
          <w:bCs/>
          <w:color w:val="000000"/>
          <w:kern w:val="0"/>
          <w:sz w:val="36"/>
          <w:szCs w:val="36"/>
          <w:lang w:val="en-US" w:eastAsia="zh-CN" w:bidi="ar"/>
        </w:rPr>
        <w:t>非联合体投标声明</w:t>
      </w:r>
    </w:p>
    <w:p w14:paraId="419C6913">
      <w:pPr>
        <w:keepNext w:val="0"/>
        <w:keepLines w:val="0"/>
        <w:pageBreakBefore w:val="0"/>
        <w:kinsoku/>
        <w:wordWrap/>
        <w:overflowPunct/>
        <w:topLinePunct w:val="0"/>
        <w:autoSpaceDE/>
        <w:autoSpaceDN/>
        <w:bidi w:val="0"/>
        <w:adjustRightInd/>
        <w:snapToGrid/>
        <w:jc w:val="left"/>
        <w:textAlignment w:val="auto"/>
        <w:outlineLvl w:val="9"/>
        <w:rPr>
          <w:rFonts w:hint="eastAsia" w:cs="仿宋_GB2312" w:asciiTheme="minorEastAsia" w:hAnsiTheme="minorEastAsia" w:eastAsiaTheme="minorEastAsia"/>
          <w:b/>
          <w:sz w:val="24"/>
          <w:szCs w:val="22"/>
          <w:lang w:val="en-US" w:eastAsia="zh-CN"/>
        </w:rPr>
      </w:pPr>
    </w:p>
    <w:p w14:paraId="3CBFAA1E">
      <w:pPr>
        <w:pStyle w:val="7"/>
        <w:keepNext w:val="0"/>
        <w:keepLines w:val="0"/>
        <w:pageBreakBefore w:val="0"/>
        <w:kinsoku/>
        <w:wordWrap/>
        <w:overflowPunct/>
        <w:topLinePunct w:val="0"/>
        <w:autoSpaceDE/>
        <w:autoSpaceDN/>
        <w:bidi w:val="0"/>
        <w:adjustRightInd/>
        <w:snapToGrid/>
        <w:spacing w:line="360" w:lineRule="auto"/>
        <w:ind w:firstLine="0"/>
        <w:jc w:val="left"/>
        <w:textAlignment w:val="auto"/>
        <w:outlineLvl w:val="9"/>
        <w:rPr>
          <w:rFonts w:hint="eastAsia" w:asciiTheme="minorEastAsia" w:hAnsiTheme="minorEastAsia" w:eastAsiaTheme="minorEastAsia" w:cstheme="minorEastAsia"/>
          <w:sz w:val="20"/>
          <w:szCs w:val="20"/>
        </w:rPr>
      </w:pPr>
    </w:p>
    <w:p w14:paraId="2867BB72">
      <w:pPr>
        <w:pStyle w:val="7"/>
        <w:keepNext w:val="0"/>
        <w:keepLines w:val="0"/>
        <w:pageBreakBefore w:val="0"/>
        <w:kinsoku/>
        <w:wordWrap/>
        <w:overflowPunct/>
        <w:topLinePunct w:val="0"/>
        <w:autoSpaceDE/>
        <w:autoSpaceDN/>
        <w:bidi w:val="0"/>
        <w:adjustRightInd/>
        <w:snapToGrid/>
        <w:spacing w:line="360" w:lineRule="auto"/>
        <w:ind w:firstLine="0"/>
        <w:jc w:val="left"/>
        <w:textAlignment w:val="auto"/>
        <w:outlineLvl w:val="9"/>
        <w:rPr>
          <w:rFonts w:hint="default" w:asciiTheme="minorEastAsia" w:hAnsiTheme="minorEastAsia" w:eastAsiaTheme="minorEastAsia" w:cstheme="minorEastAsia"/>
          <w:sz w:val="21"/>
          <w:szCs w:val="21"/>
          <w:lang w:val="en-US"/>
        </w:rPr>
      </w:pPr>
      <w:r>
        <w:rPr>
          <w:rFonts w:hint="eastAsia" w:asciiTheme="minorEastAsia" w:hAnsiTheme="minorEastAsia" w:eastAsiaTheme="minorEastAsia" w:cstheme="minorEastAsia"/>
          <w:sz w:val="21"/>
          <w:szCs w:val="21"/>
        </w:rPr>
        <w:t>致：</w:t>
      </w:r>
      <w:r>
        <w:rPr>
          <w:rFonts w:hint="eastAsia" w:asciiTheme="minorEastAsia" w:hAnsiTheme="minorEastAsia" w:eastAsiaTheme="minorEastAsia" w:cstheme="minorEastAsia"/>
          <w:kern w:val="0"/>
          <w:sz w:val="21"/>
          <w:szCs w:val="21"/>
          <w:lang w:val="en-US" w:eastAsia="zh-CN"/>
        </w:rPr>
        <w:t>西安中金招标代理有限责任公司</w:t>
      </w:r>
    </w:p>
    <w:p w14:paraId="481878A4">
      <w:pPr>
        <w:pStyle w:val="7"/>
        <w:keepNext w:val="0"/>
        <w:keepLines w:val="0"/>
        <w:pageBreakBefore w:val="0"/>
        <w:kinsoku/>
        <w:wordWrap/>
        <w:overflowPunct/>
        <w:topLinePunct w:val="0"/>
        <w:autoSpaceDE/>
        <w:autoSpaceDN/>
        <w:bidi w:val="0"/>
        <w:adjustRightInd/>
        <w:snapToGrid/>
        <w:spacing w:line="360" w:lineRule="auto"/>
        <w:ind w:firstLine="420" w:firstLineChars="200"/>
        <w:jc w:val="left"/>
        <w:textAlignment w:val="auto"/>
        <w:outlineLvl w:val="9"/>
        <w:rPr>
          <w:rFonts w:hint="eastAsia" w:asciiTheme="minorEastAsia" w:hAnsiTheme="minorEastAsia" w:eastAsiaTheme="minorEastAsia" w:cstheme="minorEastAsia"/>
          <w:bCs/>
          <w:sz w:val="21"/>
          <w:szCs w:val="21"/>
        </w:rPr>
      </w:pPr>
      <w:r>
        <w:rPr>
          <w:rFonts w:hint="eastAsia" w:asciiTheme="minorEastAsia" w:hAnsiTheme="minorEastAsia" w:eastAsiaTheme="minorEastAsia" w:cstheme="minorEastAsia"/>
          <w:bCs/>
          <w:sz w:val="21"/>
          <w:szCs w:val="21"/>
        </w:rPr>
        <w:t>我公司作为本次</w:t>
      </w:r>
      <w:r>
        <w:rPr>
          <w:rFonts w:hint="eastAsia" w:asciiTheme="minorEastAsia" w:hAnsiTheme="minorEastAsia" w:eastAsiaTheme="minorEastAsia" w:cstheme="minorEastAsia"/>
          <w:bCs/>
          <w:sz w:val="21"/>
          <w:szCs w:val="21"/>
          <w:u w:val="single"/>
        </w:rPr>
        <w:t xml:space="preserve">        </w:t>
      </w:r>
      <w:r>
        <w:rPr>
          <w:rFonts w:hint="eastAsia" w:asciiTheme="minorEastAsia" w:hAnsiTheme="minorEastAsia" w:eastAsiaTheme="minorEastAsia" w:cstheme="minorEastAsia"/>
          <w:bCs/>
          <w:sz w:val="21"/>
          <w:szCs w:val="21"/>
        </w:rPr>
        <w:t>项目的</w:t>
      </w:r>
      <w:r>
        <w:rPr>
          <w:rFonts w:hint="eastAsia" w:asciiTheme="minorEastAsia" w:hAnsiTheme="minorEastAsia" w:eastAsiaTheme="minorEastAsia" w:cstheme="minorEastAsia"/>
          <w:bCs/>
          <w:sz w:val="21"/>
          <w:szCs w:val="21"/>
          <w:lang w:val="en-US" w:eastAsia="zh-CN"/>
        </w:rPr>
        <w:t>供应商</w:t>
      </w:r>
      <w:r>
        <w:rPr>
          <w:rFonts w:hint="eastAsia" w:asciiTheme="minorEastAsia" w:hAnsiTheme="minorEastAsia" w:eastAsiaTheme="minorEastAsia" w:cstheme="minorEastAsia"/>
          <w:bCs/>
          <w:sz w:val="21"/>
          <w:szCs w:val="21"/>
        </w:rPr>
        <w:t>,根据</w:t>
      </w:r>
      <w:r>
        <w:rPr>
          <w:rFonts w:hint="eastAsia" w:asciiTheme="minorEastAsia" w:hAnsiTheme="minorEastAsia" w:eastAsiaTheme="minorEastAsia" w:cstheme="minorEastAsia"/>
          <w:bCs/>
          <w:sz w:val="21"/>
          <w:szCs w:val="21"/>
          <w:lang w:val="en-US" w:eastAsia="zh-CN"/>
        </w:rPr>
        <w:t>磋商</w:t>
      </w:r>
      <w:r>
        <w:rPr>
          <w:rFonts w:hint="eastAsia" w:asciiTheme="minorEastAsia" w:hAnsiTheme="minorEastAsia" w:eastAsiaTheme="minorEastAsia" w:cstheme="minorEastAsia"/>
          <w:bCs/>
          <w:sz w:val="21"/>
          <w:szCs w:val="21"/>
        </w:rPr>
        <w:t>文件要求,现郑重声明如下:</w:t>
      </w:r>
    </w:p>
    <w:p w14:paraId="1FF3683B">
      <w:pPr>
        <w:pStyle w:val="7"/>
        <w:keepNext w:val="0"/>
        <w:keepLines w:val="0"/>
        <w:pageBreakBefore w:val="0"/>
        <w:kinsoku/>
        <w:wordWrap/>
        <w:overflowPunct/>
        <w:topLinePunct w:val="0"/>
        <w:autoSpaceDE/>
        <w:autoSpaceDN/>
        <w:bidi w:val="0"/>
        <w:adjustRightInd/>
        <w:snapToGrid/>
        <w:spacing w:line="360" w:lineRule="auto"/>
        <w:ind w:firstLine="420" w:firstLineChars="200"/>
        <w:jc w:val="left"/>
        <w:textAlignment w:val="auto"/>
        <w:outlineLvl w:val="9"/>
        <w:rPr>
          <w:rFonts w:hint="eastAsia" w:asciiTheme="minorEastAsia" w:hAnsiTheme="minorEastAsia" w:eastAsiaTheme="minorEastAsia" w:cstheme="minorEastAsia"/>
          <w:bCs/>
          <w:sz w:val="21"/>
          <w:szCs w:val="21"/>
          <w:lang w:eastAsia="zh-CN"/>
        </w:rPr>
      </w:pPr>
      <w:r>
        <w:rPr>
          <w:rFonts w:hint="eastAsia" w:asciiTheme="minorEastAsia" w:hAnsiTheme="minorEastAsia" w:eastAsiaTheme="minorEastAsia" w:cstheme="minorEastAsia"/>
          <w:bCs/>
          <w:sz w:val="21"/>
          <w:szCs w:val="21"/>
        </w:rPr>
        <w:t>我公司参加本次</w:t>
      </w:r>
      <w:r>
        <w:rPr>
          <w:rFonts w:hint="eastAsia" w:asciiTheme="minorEastAsia" w:hAnsiTheme="minorEastAsia" w:eastAsiaTheme="minorEastAsia" w:cstheme="minorEastAsia"/>
          <w:bCs/>
          <w:sz w:val="21"/>
          <w:szCs w:val="21"/>
          <w:u w:val="single"/>
        </w:rPr>
        <w:t xml:space="preserve">        </w:t>
      </w:r>
      <w:r>
        <w:rPr>
          <w:rFonts w:hint="eastAsia" w:asciiTheme="minorEastAsia" w:hAnsiTheme="minorEastAsia" w:eastAsiaTheme="minorEastAsia" w:cstheme="minorEastAsia"/>
          <w:bCs/>
          <w:sz w:val="21"/>
          <w:szCs w:val="21"/>
        </w:rPr>
        <w:t>项目为非联合体</w:t>
      </w:r>
      <w:r>
        <w:rPr>
          <w:rFonts w:hint="eastAsia" w:asciiTheme="minorEastAsia" w:hAnsiTheme="minorEastAsia" w:eastAsiaTheme="minorEastAsia" w:cstheme="minorEastAsia"/>
          <w:bCs/>
          <w:sz w:val="21"/>
          <w:szCs w:val="21"/>
          <w:lang w:eastAsia="zh-CN"/>
        </w:rPr>
        <w:t>。</w:t>
      </w:r>
    </w:p>
    <w:p w14:paraId="19EC9C5F">
      <w:pPr>
        <w:pStyle w:val="7"/>
        <w:keepNext w:val="0"/>
        <w:keepLines w:val="0"/>
        <w:pageBreakBefore w:val="0"/>
        <w:kinsoku/>
        <w:wordWrap/>
        <w:overflowPunct/>
        <w:topLinePunct w:val="0"/>
        <w:autoSpaceDE/>
        <w:autoSpaceDN/>
        <w:bidi w:val="0"/>
        <w:adjustRightInd/>
        <w:snapToGrid/>
        <w:spacing w:line="360" w:lineRule="auto"/>
        <w:ind w:firstLine="420" w:firstLineChars="200"/>
        <w:jc w:val="left"/>
        <w:textAlignment w:val="auto"/>
        <w:outlineLvl w:val="9"/>
        <w:rPr>
          <w:rFonts w:hint="eastAsia" w:asciiTheme="minorEastAsia" w:hAnsiTheme="minorEastAsia" w:eastAsiaTheme="minorEastAsia" w:cstheme="minorEastAsia"/>
          <w:bCs/>
          <w:sz w:val="21"/>
          <w:szCs w:val="21"/>
        </w:rPr>
      </w:pPr>
      <w:r>
        <w:rPr>
          <w:rFonts w:hint="eastAsia" w:asciiTheme="minorEastAsia" w:hAnsiTheme="minorEastAsia" w:eastAsiaTheme="minorEastAsia" w:cstheme="minorEastAsia"/>
          <w:bCs/>
          <w:sz w:val="21"/>
          <w:szCs w:val="21"/>
        </w:rPr>
        <w:t>本公司对上述承诺的内容事项真实性负责。如经查实上述承诺的内容事项存在虚假，我公司愿意接受以提供虚假材料谋取成交的法律责任。</w:t>
      </w:r>
    </w:p>
    <w:p w14:paraId="60392488">
      <w:pPr>
        <w:keepNext w:val="0"/>
        <w:keepLines w:val="0"/>
        <w:pageBreakBefore w:val="0"/>
        <w:kinsoku/>
        <w:wordWrap/>
        <w:overflowPunct/>
        <w:topLinePunct w:val="0"/>
        <w:autoSpaceDE/>
        <w:autoSpaceDN/>
        <w:bidi w:val="0"/>
        <w:adjustRightInd/>
        <w:snapToGrid/>
        <w:spacing w:before="120" w:after="120" w:line="360" w:lineRule="auto"/>
        <w:ind w:firstLine="420" w:firstLineChars="200"/>
        <w:jc w:val="right"/>
        <w:textAlignment w:val="auto"/>
        <w:outlineLvl w:val="9"/>
        <w:rPr>
          <w:rFonts w:hint="eastAsia" w:asciiTheme="minorEastAsia" w:hAnsiTheme="minorEastAsia" w:eastAsiaTheme="minorEastAsia" w:cstheme="minorEastAsia"/>
          <w:sz w:val="21"/>
          <w:szCs w:val="21"/>
          <w:u w:val="single"/>
        </w:rPr>
      </w:pPr>
      <w:r>
        <w:rPr>
          <w:rFonts w:hint="eastAsia" w:asciiTheme="minorEastAsia" w:hAnsiTheme="minorEastAsia" w:eastAsiaTheme="minorEastAsia" w:cstheme="minorEastAsia"/>
          <w:sz w:val="21"/>
          <w:szCs w:val="21"/>
          <w:lang w:val="en-US" w:eastAsia="zh-CN"/>
        </w:rPr>
        <w:t>供应商</w:t>
      </w:r>
      <w:r>
        <w:rPr>
          <w:rFonts w:hint="eastAsia" w:asciiTheme="minorEastAsia" w:hAnsiTheme="minorEastAsia" w:eastAsiaTheme="minorEastAsia" w:cstheme="minorEastAsia"/>
          <w:sz w:val="21"/>
          <w:szCs w:val="21"/>
        </w:rPr>
        <w:t xml:space="preserve">名称（公章）： </w:t>
      </w:r>
      <w:r>
        <w:rPr>
          <w:rFonts w:hint="eastAsia" w:asciiTheme="minorEastAsia" w:hAnsiTheme="minorEastAsia" w:eastAsiaTheme="minorEastAsia" w:cstheme="minorEastAsia"/>
          <w:sz w:val="21"/>
          <w:szCs w:val="21"/>
          <w:u w:val="single"/>
        </w:rPr>
        <w:t xml:space="preserve">              </w:t>
      </w:r>
    </w:p>
    <w:p w14:paraId="154AD3B8">
      <w:pPr>
        <w:keepNext w:val="0"/>
        <w:keepLines w:val="0"/>
        <w:pageBreakBefore w:val="0"/>
        <w:kinsoku/>
        <w:wordWrap/>
        <w:overflowPunct/>
        <w:topLinePunct w:val="0"/>
        <w:autoSpaceDE/>
        <w:autoSpaceDN/>
        <w:bidi w:val="0"/>
        <w:adjustRightInd/>
        <w:snapToGrid/>
        <w:spacing w:before="120" w:after="120" w:line="360" w:lineRule="auto"/>
        <w:ind w:firstLine="420" w:firstLineChars="200"/>
        <w:jc w:val="right"/>
        <w:textAlignment w:val="auto"/>
        <w:outlineLvl w:val="9"/>
        <w:rPr>
          <w:rFonts w:hint="eastAsia" w:asciiTheme="minorEastAsia" w:hAnsiTheme="minorEastAsia" w:eastAsiaTheme="minorEastAsia" w:cstheme="minorEastAsia"/>
          <w:sz w:val="21"/>
          <w:szCs w:val="21"/>
          <w:u w:val="single"/>
        </w:rPr>
      </w:pPr>
      <w:r>
        <w:rPr>
          <w:rFonts w:hint="eastAsia" w:asciiTheme="minorEastAsia" w:hAnsiTheme="minorEastAsia" w:eastAsiaTheme="minorEastAsia" w:cstheme="minorEastAsia"/>
          <w:sz w:val="21"/>
          <w:szCs w:val="21"/>
        </w:rPr>
        <w:t>法定代表人（负责人）或其授权代表（签字或盖章）：</w:t>
      </w:r>
      <w:r>
        <w:rPr>
          <w:rFonts w:hint="eastAsia" w:asciiTheme="minorEastAsia" w:hAnsiTheme="minorEastAsia" w:eastAsiaTheme="minorEastAsia" w:cstheme="minorEastAsia"/>
          <w:sz w:val="21"/>
          <w:szCs w:val="21"/>
          <w:u w:val="single"/>
        </w:rPr>
        <w:t xml:space="preserve">                  </w:t>
      </w:r>
    </w:p>
    <w:p w14:paraId="16D5E5CA">
      <w:pPr>
        <w:keepNext w:val="0"/>
        <w:keepLines w:val="0"/>
        <w:pageBreakBefore w:val="0"/>
        <w:kinsoku/>
        <w:wordWrap/>
        <w:overflowPunct/>
        <w:topLinePunct w:val="0"/>
        <w:autoSpaceDE/>
        <w:autoSpaceDN/>
        <w:bidi w:val="0"/>
        <w:adjustRightInd/>
        <w:snapToGrid/>
        <w:spacing w:before="120" w:after="120" w:line="360" w:lineRule="auto"/>
        <w:ind w:firstLine="420" w:firstLineChars="200"/>
        <w:jc w:val="right"/>
        <w:textAlignment w:val="auto"/>
        <w:outlineLvl w:val="9"/>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日    期：</w:t>
      </w:r>
      <w:r>
        <w:rPr>
          <w:rFonts w:hint="eastAsia" w:asciiTheme="minorEastAsia" w:hAnsiTheme="minorEastAsia" w:eastAsiaTheme="minorEastAsia" w:cstheme="minorEastAsia"/>
          <w:sz w:val="21"/>
          <w:szCs w:val="21"/>
          <w:u w:val="single"/>
        </w:rPr>
        <w:t xml:space="preserve">     </w:t>
      </w:r>
      <w:r>
        <w:rPr>
          <w:rFonts w:hint="eastAsia" w:asciiTheme="minorEastAsia" w:hAnsiTheme="minorEastAsia" w:eastAsiaTheme="minorEastAsia" w:cstheme="minorEastAsia"/>
          <w:sz w:val="21"/>
          <w:szCs w:val="21"/>
        </w:rPr>
        <w:t>年</w:t>
      </w:r>
      <w:r>
        <w:rPr>
          <w:rFonts w:hint="eastAsia" w:asciiTheme="minorEastAsia" w:hAnsiTheme="minorEastAsia" w:eastAsiaTheme="minorEastAsia" w:cstheme="minorEastAsia"/>
          <w:sz w:val="21"/>
          <w:szCs w:val="21"/>
          <w:u w:val="single"/>
        </w:rPr>
        <w:t xml:space="preserve">      </w:t>
      </w:r>
      <w:r>
        <w:rPr>
          <w:rFonts w:hint="eastAsia" w:asciiTheme="minorEastAsia" w:hAnsiTheme="minorEastAsia" w:eastAsiaTheme="minorEastAsia" w:cstheme="minorEastAsia"/>
          <w:sz w:val="21"/>
          <w:szCs w:val="21"/>
        </w:rPr>
        <w:t>月</w:t>
      </w:r>
      <w:r>
        <w:rPr>
          <w:rFonts w:hint="eastAsia" w:asciiTheme="minorEastAsia" w:hAnsiTheme="minorEastAsia" w:eastAsiaTheme="minorEastAsia" w:cstheme="minorEastAsia"/>
          <w:sz w:val="21"/>
          <w:szCs w:val="21"/>
          <w:u w:val="single"/>
        </w:rPr>
        <w:t xml:space="preserve">     </w:t>
      </w:r>
      <w:r>
        <w:rPr>
          <w:rFonts w:hint="eastAsia" w:asciiTheme="minorEastAsia" w:hAnsiTheme="minorEastAsia" w:eastAsiaTheme="minorEastAsia" w:cstheme="minorEastAsia"/>
          <w:sz w:val="21"/>
          <w:szCs w:val="21"/>
        </w:rPr>
        <w:t>日</w:t>
      </w:r>
    </w:p>
    <w:p w14:paraId="21BCFE33">
      <w:pP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br w:type="page"/>
      </w:r>
    </w:p>
    <w:p w14:paraId="2C831C46">
      <w:pPr>
        <w:jc w:val="left"/>
        <w:outlineLvl w:val="2"/>
        <w:rPr>
          <w:rFonts w:hint="eastAsia" w:cs="仿宋_GB2312" w:asciiTheme="minorEastAsia" w:hAnsiTheme="minorEastAsia" w:eastAsiaTheme="minorEastAsia"/>
          <w:b/>
          <w:sz w:val="24"/>
          <w:lang w:val="en-US" w:eastAsia="zh-CN"/>
        </w:rPr>
      </w:pPr>
      <w:r>
        <w:rPr>
          <w:rFonts w:hint="eastAsia" w:cs="仿宋_GB2312" w:asciiTheme="minorEastAsia" w:hAnsiTheme="minorEastAsia" w:eastAsiaTheme="minorEastAsia"/>
          <w:b/>
          <w:sz w:val="24"/>
          <w:lang w:val="en-US" w:eastAsia="zh-CN"/>
        </w:rPr>
        <w:t>附件15</w:t>
      </w:r>
    </w:p>
    <w:p w14:paraId="050D5C2D">
      <w:pPr>
        <w:jc w:val="left"/>
        <w:outlineLvl w:val="2"/>
        <w:rPr>
          <w:rFonts w:hint="eastAsia" w:cs="仿宋_GB2312" w:asciiTheme="minorEastAsia" w:hAnsiTheme="minorEastAsia" w:eastAsiaTheme="minorEastAsia"/>
          <w:b/>
          <w:sz w:val="24"/>
          <w:lang w:val="en-US" w:eastAsia="zh-CN"/>
        </w:rPr>
      </w:pPr>
    </w:p>
    <w:p w14:paraId="6746DE4B">
      <w:pPr>
        <w:jc w:val="center"/>
        <w:rPr>
          <w:rFonts w:hint="eastAsia" w:ascii="宋体" w:hAnsi="宋体" w:eastAsia="宋体" w:cs="宋体"/>
          <w:sz w:val="36"/>
          <w:szCs w:val="36"/>
        </w:rPr>
      </w:pPr>
      <w:r>
        <w:rPr>
          <w:rFonts w:hint="eastAsia" w:ascii="宋体" w:hAnsi="宋体" w:eastAsia="宋体" w:cs="宋体"/>
          <w:sz w:val="36"/>
          <w:szCs w:val="36"/>
        </w:rPr>
        <w:t>单 位 保 密 承 诺 书</w:t>
      </w:r>
    </w:p>
    <w:p w14:paraId="12468418">
      <w:pPr>
        <w:rPr>
          <w:rFonts w:hint="eastAsia" w:ascii="宋体" w:hAnsi="宋体" w:eastAsia="宋体" w:cs="宋体"/>
          <w:sz w:val="24"/>
          <w:szCs w:val="24"/>
        </w:rPr>
      </w:pPr>
    </w:p>
    <w:p w14:paraId="4A209657">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本单位已被告知各项保密制度，知悉应当承担的保密义务和法律责任，并郑重承诺：</w:t>
      </w:r>
    </w:p>
    <w:p w14:paraId="558F3A1E">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一、认真遵守国家保密法律、法规和规章制度，履行保密义务；</w:t>
      </w:r>
    </w:p>
    <w:p w14:paraId="0BF12B52">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二、加强本单位安全保密管理，服从保密监管，接受保密检查；</w:t>
      </w:r>
    </w:p>
    <w:p w14:paraId="515BE6FD">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三、不违规记录、存储、复制、传播任何在招投标过程中获悉的国家保密信息，不违规留存国家秘密载体；</w:t>
      </w:r>
    </w:p>
    <w:p w14:paraId="1F680C52">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四、不以任何方式泄露所接触和知悉的与涉密项目有关的国家秘密、工作秘密和敏感信息；</w:t>
      </w:r>
    </w:p>
    <w:p w14:paraId="206B2A32">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五、不对外（包括企业宣传、接受采访）发表涉及涉密项目的文章和信息。</w:t>
      </w:r>
    </w:p>
    <w:p w14:paraId="31232B18">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六、若涉密项目未中标或未成交，应将涉密项目有关的所有资料销毁处理。</w:t>
      </w:r>
    </w:p>
    <w:p w14:paraId="753B8C04">
      <w:pPr>
        <w:spacing w:line="360" w:lineRule="auto"/>
        <w:rPr>
          <w:rFonts w:hint="eastAsia" w:ascii="宋体" w:hAnsi="宋体" w:eastAsia="宋体" w:cs="宋体"/>
          <w:sz w:val="24"/>
          <w:szCs w:val="24"/>
        </w:rPr>
      </w:pPr>
      <w:r>
        <w:rPr>
          <w:rFonts w:hint="eastAsia" w:ascii="宋体" w:hAnsi="宋体" w:eastAsia="宋体" w:cs="宋体"/>
          <w:sz w:val="24"/>
          <w:szCs w:val="24"/>
        </w:rPr>
        <w:t xml:space="preserve">    若违反上述承诺，自愿承担一切法律后果。</w:t>
      </w:r>
    </w:p>
    <w:p w14:paraId="41EB4E28">
      <w:pPr>
        <w:spacing w:line="360" w:lineRule="auto"/>
        <w:rPr>
          <w:rFonts w:hint="eastAsia" w:ascii="宋体" w:hAnsi="宋体" w:eastAsia="宋体" w:cs="宋体"/>
          <w:sz w:val="24"/>
          <w:szCs w:val="24"/>
        </w:rPr>
      </w:pPr>
    </w:p>
    <w:p w14:paraId="687F3713">
      <w:pPr>
        <w:spacing w:line="360" w:lineRule="auto"/>
        <w:ind w:left="4480" w:hanging="3360" w:hangingChars="1400"/>
        <w:jc w:val="center"/>
        <w:rPr>
          <w:rFonts w:hint="eastAsia" w:ascii="宋体" w:hAnsi="宋体" w:eastAsia="宋体" w:cs="宋体"/>
          <w:sz w:val="24"/>
          <w:szCs w:val="24"/>
        </w:rPr>
      </w:pPr>
      <w:r>
        <w:rPr>
          <w:rFonts w:hint="eastAsia" w:ascii="宋体" w:hAnsi="宋体" w:eastAsia="宋体" w:cs="宋体"/>
          <w:sz w:val="24"/>
          <w:szCs w:val="24"/>
        </w:rPr>
        <w:t xml:space="preserve">         单位名称（盖章）：</w:t>
      </w:r>
    </w:p>
    <w:p w14:paraId="6F3757BC">
      <w:pPr>
        <w:spacing w:line="360" w:lineRule="auto"/>
        <w:ind w:firstLine="3600" w:firstLineChars="1500"/>
        <w:rPr>
          <w:rFonts w:hint="eastAsia" w:ascii="宋体" w:hAnsi="宋体" w:eastAsia="宋体" w:cs="宋体"/>
          <w:sz w:val="24"/>
          <w:szCs w:val="24"/>
        </w:rPr>
      </w:pPr>
      <w:r>
        <w:rPr>
          <w:rFonts w:hint="eastAsia" w:ascii="宋体" w:hAnsi="宋体" w:eastAsia="宋体" w:cs="宋体"/>
          <w:sz w:val="24"/>
          <w:szCs w:val="24"/>
        </w:rPr>
        <w:t>法定代表人（签字）：</w:t>
      </w:r>
    </w:p>
    <w:p w14:paraId="5386D1F6">
      <w:pPr>
        <w:spacing w:line="360" w:lineRule="auto"/>
        <w:rPr>
          <w:rFonts w:hint="eastAsia" w:ascii="宋体" w:hAnsi="宋体" w:eastAsia="宋体" w:cs="宋体"/>
          <w:sz w:val="24"/>
          <w:szCs w:val="24"/>
        </w:rPr>
      </w:pPr>
      <w:r>
        <w:rPr>
          <w:rFonts w:hint="eastAsia" w:ascii="宋体" w:hAnsi="宋体" w:eastAsia="宋体" w:cs="宋体"/>
          <w:sz w:val="24"/>
          <w:szCs w:val="24"/>
        </w:rPr>
        <w:t xml:space="preserve">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 xml:space="preserve">  日    期：</w:t>
      </w:r>
    </w:p>
    <w:p w14:paraId="302858FE">
      <w:pPr>
        <w:keepNext w:val="0"/>
        <w:keepLines w:val="0"/>
        <w:pageBreakBefore w:val="0"/>
        <w:widowControl/>
        <w:kinsoku/>
        <w:wordWrap/>
        <w:overflowPunct/>
        <w:topLinePunct w:val="0"/>
        <w:autoSpaceDE w:val="0"/>
        <w:autoSpaceDN w:val="0"/>
        <w:bidi w:val="0"/>
        <w:adjustRightInd w:val="0"/>
        <w:snapToGrid w:val="0"/>
        <w:spacing w:line="360" w:lineRule="auto"/>
        <w:ind w:left="105" w:leftChars="50" w:firstLine="491" w:firstLineChars="205"/>
        <w:textAlignment w:val="baseline"/>
        <w:rPr>
          <w:rFonts w:hint="default" w:asciiTheme="minorEastAsia" w:hAnsiTheme="minorEastAsia" w:eastAsiaTheme="minorEastAsia" w:cstheme="minorEastAsia"/>
          <w:kern w:val="0"/>
          <w:sz w:val="24"/>
          <w:szCs w:val="24"/>
          <w:highlight w:val="none"/>
          <w:lang w:val="en-US" w:eastAsia="zh-CN"/>
        </w:rPr>
      </w:pPr>
      <w:bookmarkStart w:id="12" w:name="_GoBack"/>
      <w:bookmarkEnd w:id="12"/>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80"/>
    <w:family w:val="swiss"/>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Arial Unicode MS">
    <w:altName w:val="宋体"/>
    <w:panose1 w:val="020B0604020202020204"/>
    <w:charset w:val="86"/>
    <w:family w:val="swiss"/>
    <w:pitch w:val="default"/>
    <w:sig w:usb0="00000000" w:usb1="00000000" w:usb2="0000003F" w:usb3="00000000" w:csb0="603F01FF" w:csb1="FFFF0000"/>
  </w:font>
  <w:font w:name="Cambria">
    <w:panose1 w:val="02040503050406030204"/>
    <w:charset w:val="00"/>
    <w:family w:val="roman"/>
    <w:pitch w:val="default"/>
    <w:sig w:usb0="E00006FF" w:usb1="420024FF" w:usb2="02000000" w:usb3="00000000" w:csb0="2000019F"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auto"/>
    <w:pitch w:val="default"/>
    <w:sig w:usb0="800002BF" w:usb1="38CF7CFA" w:usb2="00000016" w:usb3="00000000" w:csb0="00040001" w:csb1="00000000"/>
    <w:embedRegular r:id="rId1" w:fontKey="{19FB475B-A57A-40D3-B4DF-7FAE293C64F9}"/>
  </w:font>
  <w:font w:name="仿宋_GB2312">
    <w:altName w:val="仿宋"/>
    <w:panose1 w:val="00000000000000000000"/>
    <w:charset w:val="86"/>
    <w:family w:val="modern"/>
    <w:pitch w:val="default"/>
    <w:sig w:usb0="00000000" w:usb1="00000000" w:usb2="00000000" w:usb3="00000000" w:csb0="00040000" w:csb1="00000000"/>
    <w:embedRegular r:id="rId2" w:fontKey="{20ACAB19-B8FE-4E63-8FFC-68A7C00DF53F}"/>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6C6C3CE"/>
    <w:multiLevelType w:val="singleLevel"/>
    <w:tmpl w:val="56C6C3CE"/>
    <w:lvl w:ilvl="0" w:tentative="0">
      <w:start w:val="2"/>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TrueTypeFonts/>
  <w:saveSubset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NhNzVkZDE5ZmYwODk1MmFjZmFmNzhjMGYzNTY0ZDYifQ=="/>
  </w:docVars>
  <w:rsids>
    <w:rsidRoot w:val="00000000"/>
    <w:rsid w:val="004D549C"/>
    <w:rsid w:val="008C6C96"/>
    <w:rsid w:val="02A82A4D"/>
    <w:rsid w:val="02F43AD0"/>
    <w:rsid w:val="043976A1"/>
    <w:rsid w:val="0643594E"/>
    <w:rsid w:val="079B21B2"/>
    <w:rsid w:val="08A462C0"/>
    <w:rsid w:val="0A490DA3"/>
    <w:rsid w:val="0B5F730F"/>
    <w:rsid w:val="0C4B68F0"/>
    <w:rsid w:val="0D8C7389"/>
    <w:rsid w:val="0EB9334C"/>
    <w:rsid w:val="10593038"/>
    <w:rsid w:val="10F00FEF"/>
    <w:rsid w:val="111C4301"/>
    <w:rsid w:val="11F50E4A"/>
    <w:rsid w:val="129C7ADA"/>
    <w:rsid w:val="12A739A7"/>
    <w:rsid w:val="12B66520"/>
    <w:rsid w:val="12C9425A"/>
    <w:rsid w:val="14AD3DC8"/>
    <w:rsid w:val="17D336D0"/>
    <w:rsid w:val="1838513C"/>
    <w:rsid w:val="190A5148"/>
    <w:rsid w:val="19C955CA"/>
    <w:rsid w:val="1B814532"/>
    <w:rsid w:val="1C35271B"/>
    <w:rsid w:val="1C9A095A"/>
    <w:rsid w:val="1EA272C8"/>
    <w:rsid w:val="1EF53F2C"/>
    <w:rsid w:val="1F133219"/>
    <w:rsid w:val="1F8835ED"/>
    <w:rsid w:val="20140FD0"/>
    <w:rsid w:val="20516B50"/>
    <w:rsid w:val="21050555"/>
    <w:rsid w:val="22E478AE"/>
    <w:rsid w:val="235F35C2"/>
    <w:rsid w:val="252B4B4C"/>
    <w:rsid w:val="272060EC"/>
    <w:rsid w:val="29471ECC"/>
    <w:rsid w:val="2A0A7D59"/>
    <w:rsid w:val="304E127D"/>
    <w:rsid w:val="306A7374"/>
    <w:rsid w:val="30963095"/>
    <w:rsid w:val="30CD3DF6"/>
    <w:rsid w:val="3179279B"/>
    <w:rsid w:val="32257EB5"/>
    <w:rsid w:val="32A8714C"/>
    <w:rsid w:val="32BA750F"/>
    <w:rsid w:val="32CF509C"/>
    <w:rsid w:val="34CD7BFA"/>
    <w:rsid w:val="355404C9"/>
    <w:rsid w:val="35DA54F8"/>
    <w:rsid w:val="3665607B"/>
    <w:rsid w:val="381151B3"/>
    <w:rsid w:val="38190834"/>
    <w:rsid w:val="38F924F1"/>
    <w:rsid w:val="3BA96372"/>
    <w:rsid w:val="3CED04E1"/>
    <w:rsid w:val="3CFA5D8B"/>
    <w:rsid w:val="3E61012D"/>
    <w:rsid w:val="409B0300"/>
    <w:rsid w:val="4241338F"/>
    <w:rsid w:val="42663641"/>
    <w:rsid w:val="44B615E2"/>
    <w:rsid w:val="457F1EB9"/>
    <w:rsid w:val="48A324CC"/>
    <w:rsid w:val="48B74AC1"/>
    <w:rsid w:val="4901073B"/>
    <w:rsid w:val="4B846832"/>
    <w:rsid w:val="4C8F3363"/>
    <w:rsid w:val="4D0209C5"/>
    <w:rsid w:val="4DA10F77"/>
    <w:rsid w:val="4DB06F29"/>
    <w:rsid w:val="4E4F1CA6"/>
    <w:rsid w:val="50C913F4"/>
    <w:rsid w:val="510951DA"/>
    <w:rsid w:val="51D04201"/>
    <w:rsid w:val="520F7023"/>
    <w:rsid w:val="522739BB"/>
    <w:rsid w:val="5269412D"/>
    <w:rsid w:val="528A2602"/>
    <w:rsid w:val="52AE3E89"/>
    <w:rsid w:val="52CF1916"/>
    <w:rsid w:val="53B73250"/>
    <w:rsid w:val="545509EE"/>
    <w:rsid w:val="546B5E37"/>
    <w:rsid w:val="551C3007"/>
    <w:rsid w:val="567C073D"/>
    <w:rsid w:val="571C1C97"/>
    <w:rsid w:val="57B63E99"/>
    <w:rsid w:val="589760B9"/>
    <w:rsid w:val="58F71AD3"/>
    <w:rsid w:val="596F29B3"/>
    <w:rsid w:val="5CB3767D"/>
    <w:rsid w:val="5DDD591A"/>
    <w:rsid w:val="60F31CBA"/>
    <w:rsid w:val="620A0C52"/>
    <w:rsid w:val="62331FF1"/>
    <w:rsid w:val="62744735"/>
    <w:rsid w:val="647E7AED"/>
    <w:rsid w:val="67881D7C"/>
    <w:rsid w:val="68AF64C7"/>
    <w:rsid w:val="68D74181"/>
    <w:rsid w:val="69351A7B"/>
    <w:rsid w:val="6A1B3F22"/>
    <w:rsid w:val="6B453112"/>
    <w:rsid w:val="6BA03E6A"/>
    <w:rsid w:val="6BC86406"/>
    <w:rsid w:val="6D030987"/>
    <w:rsid w:val="6D03513A"/>
    <w:rsid w:val="6E9E14B7"/>
    <w:rsid w:val="716E2116"/>
    <w:rsid w:val="722A4EEC"/>
    <w:rsid w:val="7375211F"/>
    <w:rsid w:val="74165157"/>
    <w:rsid w:val="74A40EAA"/>
    <w:rsid w:val="74B74B15"/>
    <w:rsid w:val="751328E6"/>
    <w:rsid w:val="76B63B04"/>
    <w:rsid w:val="76E3003A"/>
    <w:rsid w:val="7703613C"/>
    <w:rsid w:val="771C4E85"/>
    <w:rsid w:val="776F1899"/>
    <w:rsid w:val="782C38DF"/>
    <w:rsid w:val="78331707"/>
    <w:rsid w:val="786C4D31"/>
    <w:rsid w:val="78E87D2C"/>
    <w:rsid w:val="798B6ADC"/>
    <w:rsid w:val="7A2E4CE5"/>
    <w:rsid w:val="7B0326A2"/>
    <w:rsid w:val="7D480840"/>
    <w:rsid w:val="7E74073A"/>
    <w:rsid w:val="7EE9542C"/>
    <w:rsid w:val="7F624645"/>
    <w:rsid w:val="7FE4458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9"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qFormat="1"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qFormat="1" w:unhideWhenUsed="0"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Arial Unicode MS" w:cs="Times New Roman"/>
      <w:kern w:val="2"/>
      <w:sz w:val="21"/>
      <w:szCs w:val="24"/>
      <w:lang w:val="en-US" w:eastAsia="zh-CN" w:bidi="ar-SA"/>
    </w:rPr>
  </w:style>
  <w:style w:type="paragraph" w:styleId="2">
    <w:name w:val="heading 2"/>
    <w:basedOn w:val="1"/>
    <w:next w:val="1"/>
    <w:qFormat/>
    <w:uiPriority w:val="99"/>
    <w:pPr>
      <w:spacing w:before="260" w:after="260" w:line="416" w:lineRule="atLeast"/>
      <w:outlineLvl w:val="1"/>
    </w:pPr>
    <w:rPr>
      <w:rFonts w:ascii="Cambria" w:hAnsi="Cambria"/>
      <w:sz w:val="32"/>
      <w:szCs w:val="32"/>
    </w:rPr>
  </w:style>
  <w:style w:type="paragraph" w:styleId="3">
    <w:name w:val="heading 3"/>
    <w:basedOn w:val="1"/>
    <w:next w:val="1"/>
    <w:qFormat/>
    <w:uiPriority w:val="0"/>
    <w:pPr>
      <w:keepNext/>
      <w:spacing w:line="320" w:lineRule="exact"/>
      <w:outlineLvl w:val="2"/>
    </w:pPr>
    <w:rPr>
      <w:rFonts w:ascii="楷体_GB2312" w:eastAsia="楷体_GB2312"/>
      <w:sz w:val="32"/>
    </w:rPr>
  </w:style>
  <w:style w:type="character" w:default="1" w:styleId="12">
    <w:name w:val="Default Paragraph Font"/>
    <w:autoRedefine/>
    <w:semiHidden/>
    <w:qFormat/>
    <w:uiPriority w:val="0"/>
  </w:style>
  <w:style w:type="table" w:default="1" w:styleId="11">
    <w:name w:val="Normal Table"/>
    <w:autoRedefine/>
    <w:semiHidden/>
    <w:qFormat/>
    <w:uiPriority w:val="0"/>
    <w:tblPr>
      <w:tblCellMar>
        <w:top w:w="0" w:type="dxa"/>
        <w:left w:w="108" w:type="dxa"/>
        <w:bottom w:w="0" w:type="dxa"/>
        <w:right w:w="108" w:type="dxa"/>
      </w:tblCellMar>
    </w:tblPr>
  </w:style>
  <w:style w:type="paragraph" w:styleId="4">
    <w:name w:val="Normal Indent"/>
    <w:basedOn w:val="1"/>
    <w:unhideWhenUsed/>
    <w:qFormat/>
    <w:uiPriority w:val="0"/>
    <w:pPr>
      <w:spacing w:before="156" w:beforeLines="50" w:line="480" w:lineRule="auto"/>
      <w:ind w:firstLine="419" w:firstLineChars="149"/>
      <w:jc w:val="left"/>
    </w:pPr>
    <w:rPr>
      <w:rFonts w:ascii="Times New Roman" w:hAnsi="Times New Roman" w:eastAsia="宋体" w:cs="Times New Roman"/>
    </w:rPr>
  </w:style>
  <w:style w:type="paragraph" w:styleId="5">
    <w:name w:val="toa heading"/>
    <w:basedOn w:val="1"/>
    <w:next w:val="1"/>
    <w:qFormat/>
    <w:uiPriority w:val="0"/>
    <w:pPr>
      <w:spacing w:before="120"/>
    </w:pPr>
    <w:rPr>
      <w:rFonts w:ascii="Arial" w:hAnsi="Arial"/>
      <w:sz w:val="24"/>
    </w:rPr>
  </w:style>
  <w:style w:type="paragraph" w:styleId="6">
    <w:name w:val="Body Text"/>
    <w:basedOn w:val="1"/>
    <w:next w:val="1"/>
    <w:qFormat/>
    <w:uiPriority w:val="99"/>
    <w:pPr>
      <w:spacing w:after="120"/>
    </w:pPr>
  </w:style>
  <w:style w:type="paragraph" w:styleId="7">
    <w:name w:val="Body Text Indent"/>
    <w:basedOn w:val="1"/>
    <w:qFormat/>
    <w:uiPriority w:val="99"/>
    <w:pPr>
      <w:widowControl/>
      <w:spacing w:line="360" w:lineRule="auto"/>
      <w:ind w:firstLine="709"/>
      <w:jc w:val="left"/>
    </w:pPr>
    <w:rPr>
      <w:rFonts w:ascii="Tahoma" w:hAnsi="Tahoma"/>
    </w:rPr>
  </w:style>
  <w:style w:type="paragraph" w:styleId="8">
    <w:name w:val="Plain Text"/>
    <w:basedOn w:val="1"/>
    <w:qFormat/>
    <w:uiPriority w:val="0"/>
    <w:pPr>
      <w:spacing w:line="360" w:lineRule="auto"/>
    </w:pPr>
    <w:rPr>
      <w:rFonts w:ascii="宋体" w:hAnsi="Courier New"/>
      <w:szCs w:val="21"/>
    </w:rPr>
  </w:style>
  <w:style w:type="paragraph" w:styleId="9">
    <w:name w:val="toc 1"/>
    <w:basedOn w:val="5"/>
    <w:next w:val="5"/>
    <w:qFormat/>
    <w:uiPriority w:val="39"/>
    <w:pPr>
      <w:tabs>
        <w:tab w:val="right" w:leader="dot" w:pos="9060"/>
      </w:tabs>
      <w:spacing w:line="360" w:lineRule="auto"/>
    </w:pPr>
    <w:rPr>
      <w:rFonts w:ascii="Times New Roman" w:hAnsi="Times New Roman"/>
    </w:rPr>
  </w:style>
  <w:style w:type="paragraph" w:styleId="10">
    <w:name w:val="Body Text First Indent"/>
    <w:basedOn w:val="6"/>
    <w:unhideWhenUsed/>
    <w:qFormat/>
    <w:uiPriority w:val="99"/>
    <w:pPr>
      <w:ind w:firstLine="420" w:firstLineChars="100"/>
    </w:pPr>
    <w:rPr>
      <w:rFonts w:ascii="Times New Roman" w:hAnsi="Times New Roman" w:eastAsia="宋体" w:cs="Times New Roman"/>
    </w:rPr>
  </w:style>
  <w:style w:type="paragraph" w:customStyle="1" w:styleId="13">
    <w:name w:val="null3"/>
    <w:autoRedefine/>
    <w:hidden/>
    <w:qFormat/>
    <w:uiPriority w:val="0"/>
    <w:rPr>
      <w:rFonts w:hint="eastAsia" w:asciiTheme="minorHAnsi" w:hAnsiTheme="minorHAnsi" w:eastAsiaTheme="minorEastAsia" w:cstheme="minorBidi"/>
      <w:lang w:val="en-US" w:eastAsia="zh-Hans"/>
    </w:rPr>
  </w:style>
  <w:style w:type="paragraph" w:customStyle="1" w:styleId="14">
    <w:name w:val="标题2"/>
    <w:basedOn w:val="2"/>
    <w:next w:val="1"/>
    <w:qFormat/>
    <w:uiPriority w:val="0"/>
    <w:pPr>
      <w:widowControl/>
      <w:spacing w:beforeLines="10" w:afterLines="10" w:line="240" w:lineRule="auto"/>
      <w:jc w:val="left"/>
    </w:pPr>
    <w:rPr>
      <w:rFonts w:ascii="Times New Roman" w:hAnsi="Times New Roman" w:eastAsia="黑体"/>
      <w:b/>
      <w:bCs/>
      <w:szCs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22</Pages>
  <Words>5466</Words>
  <Characters>5655</Characters>
  <Lines>0</Lines>
  <Paragraphs>0</Paragraphs>
  <TotalTime>0</TotalTime>
  <ScaleCrop>false</ScaleCrop>
  <LinksUpToDate>false</LinksUpToDate>
  <CharactersWithSpaces>7528</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2024-04-16T05:21:00Z</dcterms:created>
  <dc:creator>ZJ-02</dc:creator>
  <cp:lastModifiedBy>ZJ-02</cp:lastModifiedBy>
  <dcterms:modified xsi:type="dcterms:W3CDTF">2025-12-17T10:06:06Z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6EA8395CBAC2472EA7075252E246B39E_12</vt:lpwstr>
  </property>
  <property fmtid="{D5CDD505-2E9C-101B-9397-08002B2CF9AE}" pid="4" name="KSOTemplateDocerSaveRecord">
    <vt:lpwstr>eyJoZGlkIjoiNDNhNzVkZDE5ZmYwODk1MmFjZmFmNzhjMGYzNTY0ZDYiLCJ1c2VySWQiOiIxMzg0Nzg2NzMyIn0=</vt:lpwstr>
  </property>
</Properties>
</file>