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A020E">
      <w:pPr>
        <w:numPr>
          <w:ilvl w:val="0"/>
          <w:numId w:val="0"/>
        </w:numPr>
        <w:jc w:val="center"/>
        <w:outlineLvl w:val="9"/>
        <w:rPr>
          <w:rFonts w:hint="default" w:ascii="宋体" w:hAnsi="宋体" w:eastAsia="宋体" w:cs="宋体"/>
          <w:b/>
          <w:kern w:val="2"/>
          <w:sz w:val="32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宋体" w:hAnsi="宋体" w:cs="宋体"/>
          <w:b/>
          <w:bCs/>
          <w:kern w:val="2"/>
          <w:sz w:val="32"/>
          <w:szCs w:val="32"/>
          <w:lang w:val="en-US" w:eastAsia="zh-CN" w:bidi="ar-SA"/>
        </w:rPr>
        <w:t>首次响应报价表</w:t>
      </w:r>
    </w:p>
    <w:tbl>
      <w:tblPr>
        <w:tblStyle w:val="4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9"/>
        <w:gridCol w:w="6420"/>
      </w:tblGrid>
      <w:tr w14:paraId="271BF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2159" w:type="dxa"/>
            <w:noWrap w:val="0"/>
            <w:vAlign w:val="center"/>
          </w:tcPr>
          <w:p w14:paraId="0E944E8D">
            <w:pPr>
              <w:pStyle w:val="2"/>
              <w:ind w:firstLine="0"/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项目名称</w:t>
            </w:r>
          </w:p>
        </w:tc>
        <w:tc>
          <w:tcPr>
            <w:tcW w:w="6420" w:type="dxa"/>
            <w:noWrap w:val="0"/>
            <w:vAlign w:val="center"/>
          </w:tcPr>
          <w:p w14:paraId="3D789E87">
            <w:pPr>
              <w:pStyle w:val="2"/>
              <w:ind w:firstLine="0"/>
              <w:jc w:val="center"/>
              <w:rPr>
                <w:rFonts w:hint="eastAsia" w:ascii="宋体" w:hAnsi="宋体" w:cs="宋体"/>
                <w:sz w:val="24"/>
                <w:szCs w:val="28"/>
              </w:rPr>
            </w:pPr>
          </w:p>
        </w:tc>
      </w:tr>
      <w:tr w14:paraId="0A563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2159" w:type="dxa"/>
            <w:noWrap w:val="0"/>
            <w:vAlign w:val="center"/>
          </w:tcPr>
          <w:p w14:paraId="74226611">
            <w:pPr>
              <w:pStyle w:val="2"/>
              <w:ind w:firstLine="0"/>
              <w:jc w:val="center"/>
              <w:rPr>
                <w:rFonts w:hint="eastAsia"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  <w:lang w:val="en-US" w:eastAsia="zh-CN"/>
              </w:rPr>
              <w:t>响应总</w:t>
            </w:r>
            <w:r>
              <w:rPr>
                <w:rFonts w:hint="eastAsia" w:ascii="宋体" w:hAnsi="宋体" w:cs="宋体"/>
                <w:sz w:val="24"/>
                <w:szCs w:val="28"/>
              </w:rPr>
              <w:t>报价</w:t>
            </w:r>
          </w:p>
        </w:tc>
        <w:tc>
          <w:tcPr>
            <w:tcW w:w="6420" w:type="dxa"/>
            <w:noWrap w:val="0"/>
            <w:vAlign w:val="center"/>
          </w:tcPr>
          <w:p w14:paraId="2EC717EB">
            <w:pPr>
              <w:pStyle w:val="2"/>
              <w:ind w:firstLine="0"/>
              <w:jc w:val="left"/>
              <w:rPr>
                <w:rFonts w:hint="default" w:ascii="宋体" w:hAnsi="宋体" w:eastAsia="宋体" w:cs="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 xml:space="preserve">大写：  </w:t>
            </w:r>
          </w:p>
          <w:p w14:paraId="126CB509">
            <w:pPr>
              <w:pStyle w:val="2"/>
              <w:ind w:firstLine="0"/>
              <w:jc w:val="left"/>
              <w:rPr>
                <w:rFonts w:hint="default" w:ascii="宋体" w:hAnsi="宋体" w:eastAsia="宋体" w:cs="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小写：    元</w:t>
            </w:r>
          </w:p>
        </w:tc>
      </w:tr>
      <w:tr w14:paraId="4872A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2159" w:type="dxa"/>
            <w:noWrap w:val="0"/>
            <w:vAlign w:val="center"/>
          </w:tcPr>
          <w:p w14:paraId="0E1CD41C">
            <w:pPr>
              <w:pStyle w:val="2"/>
              <w:ind w:firstLine="0"/>
              <w:jc w:val="center"/>
              <w:rPr>
                <w:rFonts w:hint="eastAsia" w:ascii="宋体" w:hAnsi="宋体" w:cs="宋体" w:eastAsiaTheme="minorEastAsia"/>
                <w:sz w:val="24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8"/>
                <w:lang w:val="en-US" w:eastAsia="zh-CN"/>
              </w:rPr>
              <w:t>工期</w:t>
            </w:r>
          </w:p>
        </w:tc>
        <w:tc>
          <w:tcPr>
            <w:tcW w:w="6420" w:type="dxa"/>
            <w:noWrap w:val="0"/>
            <w:vAlign w:val="center"/>
          </w:tcPr>
          <w:p w14:paraId="19255948">
            <w:pPr>
              <w:pStyle w:val="2"/>
              <w:ind w:left="0" w:leftChars="0" w:firstLine="0" w:firstLineChars="0"/>
              <w:rPr>
                <w:rFonts w:hint="default" w:ascii="宋体" w:hAnsi="宋体" w:eastAsia="宋体" w:cs="宋体"/>
                <w:sz w:val="24"/>
                <w:szCs w:val="28"/>
                <w:u w:val="single"/>
                <w:lang w:val="en-US" w:eastAsia="zh-CN"/>
              </w:rPr>
            </w:pPr>
          </w:p>
        </w:tc>
      </w:tr>
      <w:tr w14:paraId="797D8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2159" w:type="dxa"/>
            <w:noWrap w:val="0"/>
            <w:vAlign w:val="center"/>
          </w:tcPr>
          <w:p w14:paraId="12EAA717">
            <w:pPr>
              <w:pStyle w:val="2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质量标准</w:t>
            </w:r>
          </w:p>
        </w:tc>
        <w:tc>
          <w:tcPr>
            <w:tcW w:w="6420" w:type="dxa"/>
            <w:noWrap w:val="0"/>
            <w:vAlign w:val="center"/>
          </w:tcPr>
          <w:p w14:paraId="6F76213E">
            <w:pPr>
              <w:pStyle w:val="2"/>
              <w:rPr>
                <w:rFonts w:ascii="宋体" w:hAnsi="宋体" w:cs="宋体"/>
                <w:sz w:val="24"/>
                <w:szCs w:val="28"/>
              </w:rPr>
            </w:pPr>
          </w:p>
        </w:tc>
      </w:tr>
      <w:tr w14:paraId="28342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2159" w:type="dxa"/>
            <w:noWrap w:val="0"/>
            <w:vAlign w:val="center"/>
          </w:tcPr>
          <w:p w14:paraId="634C60C0">
            <w:pPr>
              <w:pStyle w:val="2"/>
              <w:ind w:firstLine="0"/>
              <w:jc w:val="center"/>
              <w:rPr>
                <w:rFonts w:hint="default" w:ascii="宋体" w:hAnsi="宋体" w:eastAsia="宋体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>项目负责人</w:t>
            </w:r>
          </w:p>
        </w:tc>
        <w:tc>
          <w:tcPr>
            <w:tcW w:w="6420" w:type="dxa"/>
            <w:noWrap w:val="0"/>
            <w:vAlign w:val="center"/>
          </w:tcPr>
          <w:p w14:paraId="668BE505">
            <w:pPr>
              <w:pStyle w:val="2"/>
              <w:rPr>
                <w:rFonts w:ascii="宋体" w:hAnsi="宋体" w:cs="宋体"/>
                <w:sz w:val="24"/>
                <w:szCs w:val="28"/>
              </w:rPr>
            </w:pPr>
          </w:p>
        </w:tc>
      </w:tr>
    </w:tbl>
    <w:p w14:paraId="58BBE1C5">
      <w:pPr>
        <w:pStyle w:val="2"/>
        <w:rPr>
          <w:rFonts w:hint="eastAsia"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注：</w:t>
      </w:r>
    </w:p>
    <w:p w14:paraId="08F1B9AB">
      <w:pPr>
        <w:pStyle w:val="2"/>
        <w:numPr>
          <w:ilvl w:val="0"/>
          <w:numId w:val="0"/>
        </w:numPr>
        <w:spacing w:line="360" w:lineRule="auto"/>
        <w:ind w:firstLine="420" w:firstLineChars="0"/>
        <w:rPr>
          <w:rFonts w:hint="default" w:ascii="宋体" w:hAnsi="宋体" w:eastAsia="宋体" w:cs="宋体"/>
          <w:sz w:val="24"/>
          <w:szCs w:val="28"/>
          <w:lang w:val="en-US" w:eastAsia="zh-CN"/>
        </w:rPr>
      </w:pPr>
      <w:r>
        <w:rPr>
          <w:rFonts w:hint="eastAsia" w:ascii="宋体" w:hAnsi="宋体" w:cs="宋体"/>
          <w:kern w:val="2"/>
          <w:sz w:val="24"/>
          <w:szCs w:val="28"/>
          <w:lang w:val="en-US" w:eastAsia="zh-CN" w:bidi="ar-SA"/>
        </w:rPr>
        <w:t>1.响应报价以元为单位</w:t>
      </w:r>
      <w:r>
        <w:rPr>
          <w:rFonts w:hint="eastAsia" w:ascii="宋体" w:hAnsi="宋体" w:cs="宋体"/>
          <w:sz w:val="24"/>
          <w:szCs w:val="28"/>
        </w:rPr>
        <w:t>，保留小数点后2位数。</w:t>
      </w:r>
    </w:p>
    <w:p w14:paraId="30F8781D">
      <w:pPr>
        <w:pStyle w:val="2"/>
        <w:numPr>
          <w:ilvl w:val="0"/>
          <w:numId w:val="0"/>
        </w:numPr>
        <w:spacing w:line="360" w:lineRule="auto"/>
        <w:ind w:firstLine="420" w:firstLineChars="0"/>
        <w:rPr>
          <w:rFonts w:hint="default" w:ascii="宋体" w:hAnsi="宋体" w:eastAsia="宋体" w:cs="宋体"/>
          <w:sz w:val="24"/>
          <w:szCs w:val="28"/>
          <w:lang w:val="en-US" w:eastAsia="zh-CN"/>
        </w:rPr>
      </w:pPr>
      <w:r>
        <w:rPr>
          <w:rFonts w:hint="default" w:ascii="宋体" w:hAnsi="宋体" w:eastAsia="宋体" w:cs="宋体"/>
          <w:kern w:val="2"/>
          <w:sz w:val="24"/>
          <w:szCs w:val="28"/>
          <w:lang w:val="en-US" w:eastAsia="zh-CN" w:bidi="ar-SA"/>
        </w:rPr>
        <w:t>2.</w:t>
      </w:r>
      <w:r>
        <w:rPr>
          <w:rFonts w:hint="eastAsia" w:ascii="宋体" w:hAnsi="宋体" w:eastAsia="宋体" w:cs="宋体"/>
          <w:kern w:val="2"/>
          <w:sz w:val="24"/>
          <w:szCs w:val="28"/>
          <w:lang w:val="en-US" w:eastAsia="zh-CN" w:bidi="ar-SA"/>
        </w:rPr>
        <w:t>供应商的响应报价应包含但不限于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人工费、材料费、机械费、管理费、利润、税金，以及本工程明示、暗示的所有风险、责任和义务等的全部费用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。</w:t>
      </w:r>
    </w:p>
    <w:p w14:paraId="54D5A06D">
      <w:pPr>
        <w:pStyle w:val="2"/>
        <w:rPr>
          <w:rFonts w:hint="eastAsia" w:ascii="宋体" w:hAnsi="宋体" w:cs="宋体"/>
          <w:sz w:val="24"/>
          <w:szCs w:val="28"/>
        </w:rPr>
      </w:pPr>
    </w:p>
    <w:p w14:paraId="6155D7EB">
      <w:pPr>
        <w:pStyle w:val="2"/>
        <w:ind w:firstLine="5040" w:firstLineChars="2100"/>
        <w:rPr>
          <w:rFonts w:hint="eastAsia" w:ascii="宋体" w:hAnsi="宋体" w:cs="宋体"/>
          <w:sz w:val="24"/>
          <w:szCs w:val="28"/>
        </w:rPr>
      </w:pPr>
    </w:p>
    <w:p w14:paraId="3D91552E">
      <w:pPr>
        <w:pStyle w:val="2"/>
        <w:ind w:firstLine="5040" w:firstLineChars="2100"/>
        <w:rPr>
          <w:rFonts w:hint="eastAsia" w:ascii="宋体" w:hAnsi="宋体" w:cs="宋体"/>
          <w:sz w:val="24"/>
          <w:szCs w:val="28"/>
        </w:rPr>
      </w:pPr>
    </w:p>
    <w:p w14:paraId="17E7ED1F">
      <w:pPr>
        <w:pStyle w:val="2"/>
        <w:spacing w:line="360" w:lineRule="auto"/>
        <w:jc w:val="right"/>
        <w:rPr>
          <w:rFonts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8"/>
        </w:rPr>
        <w:t>：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             </w:t>
      </w:r>
      <w:r>
        <w:rPr>
          <w:rFonts w:hint="eastAsia" w:ascii="宋体" w:hAnsi="宋体" w:cs="宋体"/>
          <w:sz w:val="24"/>
          <w:szCs w:val="28"/>
        </w:rPr>
        <w:t>（盖章）</w:t>
      </w:r>
    </w:p>
    <w:p w14:paraId="7C502A02">
      <w:pPr>
        <w:pStyle w:val="2"/>
        <w:spacing w:line="360" w:lineRule="auto"/>
        <w:jc w:val="right"/>
        <w:rPr>
          <w:rFonts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法定代表人或其授权代理人：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8"/>
        </w:rPr>
        <w:t>（签字或盖章）</w:t>
      </w:r>
    </w:p>
    <w:p w14:paraId="004CA542">
      <w:pPr>
        <w:pStyle w:val="2"/>
        <w:spacing w:line="360" w:lineRule="auto"/>
        <w:jc w:val="right"/>
        <w:rPr>
          <w:rFonts w:hint="eastAsia"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日   期：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8"/>
        </w:rPr>
        <w:t xml:space="preserve"> 年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8"/>
        </w:rPr>
        <w:t xml:space="preserve"> 月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8"/>
        </w:rPr>
        <w:t>日</w:t>
      </w:r>
    </w:p>
    <w:p w14:paraId="079703BF">
      <w:pPr>
        <w:jc w:val="center"/>
        <w:rPr>
          <w:rFonts w:hint="eastAsia" w:ascii="宋体" w:hAnsi="宋体" w:eastAsia="宋体" w:cs="宋体"/>
          <w:b/>
          <w:kern w:val="2"/>
          <w:sz w:val="32"/>
          <w:lang w:val="en-US" w:eastAsia="zh-CN" w:bidi="ar-SA"/>
        </w:rPr>
      </w:pPr>
      <w:r>
        <w:rPr>
          <w:rFonts w:hint="eastAsia" w:ascii="宋体" w:hAnsi="宋体" w:cs="宋体"/>
          <w:sz w:val="24"/>
          <w:szCs w:val="28"/>
        </w:rPr>
        <w:br w:type="page"/>
      </w:r>
      <w:r>
        <w:rPr>
          <w:rFonts w:hint="eastAsia" w:ascii="宋体" w:hAnsi="宋体" w:eastAsia="宋体" w:cs="宋体"/>
          <w:b/>
          <w:kern w:val="2"/>
          <w:sz w:val="32"/>
          <w:lang w:val="en-US" w:eastAsia="zh-CN" w:bidi="ar-SA"/>
        </w:rPr>
        <w:t>二、分项报价表</w:t>
      </w:r>
    </w:p>
    <w:p w14:paraId="53D3BAE8">
      <w:pPr>
        <w:jc w:val="righ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单位：元</w:t>
      </w:r>
    </w:p>
    <w:p w14:paraId="03EEB92D">
      <w:pPr>
        <w:pStyle w:val="2"/>
        <w:rPr>
          <w:rFonts w:hint="eastAsia" w:ascii="宋体" w:hAnsi="宋体" w:cs="宋体"/>
          <w:sz w:val="24"/>
          <w:szCs w:val="28"/>
        </w:rPr>
      </w:pPr>
    </w:p>
    <w:tbl>
      <w:tblPr>
        <w:tblStyle w:val="4"/>
        <w:tblW w:w="929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4255"/>
        <w:gridCol w:w="1279"/>
        <w:gridCol w:w="1094"/>
        <w:gridCol w:w="1094"/>
        <w:gridCol w:w="1094"/>
      </w:tblGrid>
      <w:tr w14:paraId="094A2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3F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7E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A3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</w:t>
            </w:r>
            <w:r>
              <w:rPr>
                <w:rStyle w:val="8"/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Style w:val="9"/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 w:bidi="ar"/>
              </w:rPr>
              <w:t>位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5F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</w:t>
            </w:r>
            <w:r>
              <w:rPr>
                <w:rStyle w:val="8"/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Style w:val="9"/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 w:bidi="ar"/>
              </w:rPr>
              <w:t>量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07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全费用综合单价（元）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F0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  <w:p w14:paraId="1EE58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（元）</w:t>
            </w:r>
          </w:p>
        </w:tc>
      </w:tr>
      <w:tr w14:paraId="38D50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D5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E07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施工测量（新建管道部分）</w:t>
            </w:r>
            <w:bookmarkStart w:id="4" w:name="_GoBack"/>
            <w:bookmarkEnd w:id="4"/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00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百米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159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26.930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683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1FB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3387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FD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DF6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人工开挖管道沟及人(手)孔坑(普通土)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1E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百立方米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458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6.177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022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84A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3E2CD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8F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CF0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回填土石方(夯填原土)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98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百立方米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E4E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2.704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7A7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CF2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FE7E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D6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2E3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手推车倒运土方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E2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百立方米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FAE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3.473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6BD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04D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F8E9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EC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341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手推车倒运土方(清理垃圾土方)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47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百立方米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EF9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1.150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608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081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03002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11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090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挡土板(人孔坑)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85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十个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935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2.700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C5F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85C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94F91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E6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A47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地下定向钻孔敷管(工作孔径Φ240mm以下)(30m以下)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5A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238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26.000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874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FC2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8938D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5A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6E5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地下定向钻孔敷管(工作孔径Φ240mm以下)(每增加10m)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00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十米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1AC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189.500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7E2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FD3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0AFDC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93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7F3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填充水泥砂浆(M10)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67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1BD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30.238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E81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BDA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C290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F4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2A0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砖砌人孔(现场浇筑上覆)(大号直通型)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BA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373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9.000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B4C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E80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2069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C2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0F4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砖砌手孔(现场吊装上覆)(90×120手孔)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80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8FA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A4E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EE0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768F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25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E42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防水砂浆抹面法(五层)(砖墙面)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EB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890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334.080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E98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180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F398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DB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0D6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光(电)缆工程施工测量(原有直埋)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2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百米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A8D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41.780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6D4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FB7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3256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24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BB4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光(电)缆工程施工测量(管道)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7B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百米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127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157.840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254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1CB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951DE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2E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323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单盘检验(光缆)(工日调整 工日×1.20)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AD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芯盘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82C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1011.600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3CD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28B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3919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0D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E26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铺管保护(塑料管)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0C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A52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42.000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918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574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A9380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46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741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人手孔内缠绕红色塑料管保护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C0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FC9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300.000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808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459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CE0C3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6D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790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埋设标石(丘陵、水田、城区)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CE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E07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62.000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0E6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124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1AFA7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38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295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安装宣传警示牌（人井号牌）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BD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142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65.000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573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D83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C9680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71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CBE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安装宣传警示牌（人井警示牌）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73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E74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65.000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6AD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424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F6246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41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D0C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安装宣传警示牌（光缆标牌）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BE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9A1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450.000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227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E12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9CFDE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E0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2D9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安装宣传警示牌（高标杆传警示牌）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2F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F2A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5D7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DB2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64B9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E0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659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安装宣传警示牌(地贴标识牌)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4C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853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80.000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1A9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20D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1683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E2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828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安装对地绝缘监测标石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75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E4C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0C6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B50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1297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9E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00A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安装对地绝缘检测装置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96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点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0C7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9A5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C26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51A8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24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93B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安装预留缆架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D0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架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BC4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395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466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C8636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EB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D91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人工敷设塑料子管(1孔子管)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54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km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0C2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5.215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FE6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368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0C9F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7D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E26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敷设管道光缆(24芯以下)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4D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千米条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661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11.856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770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F83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7BDA5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C3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BD5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拆除敷设管道光缆(24芯以下)(工日调整 工日×0.70)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63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千米条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8A7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3.675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C19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419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A5C82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5F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943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敷设管道光缆(96芯以下)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34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千米条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B31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3.928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1E3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B0A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5FD0A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6F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EAA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拆除敷设管道光缆(96芯以下)(工日调整 工日×0.70)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E1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千米条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2B0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2.412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932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BB4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4DF1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C5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732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光缆接续(24芯以下)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D3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头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E21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4FB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1D3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AFFE1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CE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A42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光缆接续(96芯以下)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E4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头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26B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19C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496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4D01D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6F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1B4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40km以上中继段光缆测试(24芯以下)(工日调整 工日×1.80)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FC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中继段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D04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BC8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1E6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A769A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5A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A9B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40km以上中继段光缆测试(96芯以下)(工日调整 工日×1.80)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25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中继段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82E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1.000 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928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25A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35AF4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33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365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抽水泵，暂定，结算时按实际采购参数调整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22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1FF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2.000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11A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846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3200</w:t>
            </w:r>
          </w:p>
        </w:tc>
      </w:tr>
      <w:tr w14:paraId="7D258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C0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4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BDC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暂列金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8C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908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1.000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6E5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35000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B60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35000</w:t>
            </w:r>
          </w:p>
        </w:tc>
      </w:tr>
      <w:tr w14:paraId="44B58E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73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3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4EFD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大写：</w:t>
            </w:r>
          </w:p>
          <w:p w14:paraId="0924C0C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小写：</w:t>
            </w:r>
          </w:p>
        </w:tc>
      </w:tr>
    </w:tbl>
    <w:p w14:paraId="5B9911DF">
      <w:pPr>
        <w:pStyle w:val="2"/>
        <w:rPr>
          <w:rFonts w:hint="eastAsia" w:ascii="宋体" w:hAnsi="宋体" w:cs="宋体"/>
          <w:sz w:val="24"/>
          <w:szCs w:val="28"/>
        </w:rPr>
      </w:pPr>
    </w:p>
    <w:p w14:paraId="3E25D942">
      <w:pPr>
        <w:pStyle w:val="2"/>
        <w:spacing w:line="240" w:lineRule="auto"/>
        <w:rPr>
          <w:rFonts w:hint="eastAsia" w:ascii="宋体" w:hAnsi="宋体" w:cs="宋体"/>
          <w:sz w:val="22"/>
          <w:szCs w:val="24"/>
        </w:rPr>
      </w:pPr>
      <w:r>
        <w:rPr>
          <w:rFonts w:hint="eastAsia" w:ascii="宋体" w:hAnsi="宋体" w:cs="宋体"/>
          <w:sz w:val="22"/>
          <w:szCs w:val="24"/>
        </w:rPr>
        <w:t>注：</w:t>
      </w:r>
    </w:p>
    <w:p w14:paraId="1FCC14BD">
      <w:pPr>
        <w:pStyle w:val="2"/>
        <w:numPr>
          <w:ilvl w:val="0"/>
          <w:numId w:val="0"/>
        </w:numPr>
        <w:spacing w:line="240" w:lineRule="auto"/>
        <w:ind w:firstLine="420" w:firstLineChars="0"/>
        <w:rPr>
          <w:rFonts w:hint="default" w:ascii="宋体" w:hAnsi="宋体" w:eastAsia="宋体" w:cs="宋体"/>
          <w:sz w:val="22"/>
          <w:szCs w:val="24"/>
          <w:lang w:val="en-US" w:eastAsia="zh-CN"/>
        </w:rPr>
      </w:pPr>
      <w:r>
        <w:rPr>
          <w:rFonts w:hint="eastAsia" w:ascii="宋体" w:hAnsi="宋体" w:cs="宋体"/>
          <w:kern w:val="2"/>
          <w:sz w:val="22"/>
          <w:szCs w:val="24"/>
          <w:lang w:val="en-US" w:eastAsia="zh-CN" w:bidi="ar-SA"/>
        </w:rPr>
        <w:t>1.响应报价以元为单位</w:t>
      </w:r>
      <w:r>
        <w:rPr>
          <w:rFonts w:hint="eastAsia" w:ascii="宋体" w:hAnsi="宋体" w:cs="宋体"/>
          <w:sz w:val="22"/>
          <w:szCs w:val="24"/>
        </w:rPr>
        <w:t>，保留小数点后2位数。</w:t>
      </w:r>
      <w:r>
        <w:rPr>
          <w:rFonts w:hint="eastAsia" w:ascii="宋体" w:hAnsi="宋体" w:cs="宋体"/>
          <w:sz w:val="22"/>
          <w:szCs w:val="24"/>
          <w:lang w:val="en-US" w:eastAsia="zh-CN"/>
        </w:rPr>
        <w:t>全费用综合单价包括但不限于人工费、材料费、机械费、管理费、利润、税金，以及本工程明示、暗示的所有风险、责任和义务等的费用。</w:t>
      </w:r>
    </w:p>
    <w:p w14:paraId="6A873E83">
      <w:pPr>
        <w:pStyle w:val="2"/>
        <w:numPr>
          <w:ilvl w:val="0"/>
          <w:numId w:val="0"/>
        </w:numPr>
        <w:spacing w:line="240" w:lineRule="auto"/>
        <w:ind w:firstLine="420" w:firstLineChars="0"/>
        <w:rPr>
          <w:rFonts w:hint="eastAsia" w:ascii="宋体" w:hAnsi="宋体" w:eastAsia="宋体" w:cs="宋体"/>
          <w:kern w:val="2"/>
          <w:sz w:val="2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2"/>
          <w:szCs w:val="24"/>
          <w:lang w:val="en-US" w:eastAsia="zh-CN" w:bidi="ar-SA"/>
        </w:rPr>
        <w:t>2.本项目暂列金额 35,000.00元，暂估价材料为抽水泵2台，金额为1600元/台，供应商应按给定金额填报，不得更改。</w:t>
      </w:r>
    </w:p>
    <w:p w14:paraId="15E25DC1">
      <w:pPr>
        <w:pStyle w:val="2"/>
        <w:numPr>
          <w:ilvl w:val="0"/>
          <w:numId w:val="0"/>
        </w:numPr>
        <w:spacing w:line="240" w:lineRule="auto"/>
        <w:ind w:firstLine="420" w:firstLineChars="0"/>
        <w:rPr>
          <w:rFonts w:hint="default" w:ascii="宋体" w:hAnsi="宋体" w:eastAsia="宋体" w:cs="宋体"/>
          <w:sz w:val="22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2"/>
          <w:szCs w:val="24"/>
          <w:lang w:val="en-US" w:eastAsia="zh-CN" w:bidi="ar-SA"/>
        </w:rPr>
        <w:t>3.本表中“总价”金额应与首次报价表中“响应总报价”金额一致</w:t>
      </w:r>
      <w:r>
        <w:rPr>
          <w:rFonts w:hint="eastAsia" w:ascii="宋体" w:hAnsi="宋体" w:cs="宋体"/>
          <w:b w:val="0"/>
          <w:bCs/>
          <w:color w:val="auto"/>
          <w:sz w:val="22"/>
          <w:szCs w:val="22"/>
          <w:highlight w:val="none"/>
          <w:lang w:val="en-US" w:eastAsia="zh-CN"/>
        </w:rPr>
        <w:t>。</w:t>
      </w:r>
    </w:p>
    <w:p w14:paraId="2228E1DE">
      <w:pPr>
        <w:pStyle w:val="2"/>
        <w:rPr>
          <w:rFonts w:hint="eastAsia" w:ascii="宋体" w:hAnsi="宋体" w:cs="宋体"/>
          <w:sz w:val="24"/>
          <w:szCs w:val="28"/>
        </w:rPr>
      </w:pPr>
    </w:p>
    <w:p w14:paraId="0C9B3F2D">
      <w:pPr>
        <w:pStyle w:val="2"/>
        <w:spacing w:line="360" w:lineRule="auto"/>
        <w:jc w:val="right"/>
        <w:rPr>
          <w:rFonts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8"/>
        </w:rPr>
        <w:t>：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             </w:t>
      </w:r>
      <w:r>
        <w:rPr>
          <w:rFonts w:hint="eastAsia" w:ascii="宋体" w:hAnsi="宋体" w:cs="宋体"/>
          <w:sz w:val="24"/>
          <w:szCs w:val="28"/>
        </w:rPr>
        <w:t>（盖章）</w:t>
      </w:r>
    </w:p>
    <w:p w14:paraId="15736FE6">
      <w:pPr>
        <w:pStyle w:val="2"/>
        <w:spacing w:line="360" w:lineRule="auto"/>
        <w:jc w:val="right"/>
        <w:rPr>
          <w:rFonts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法定代表人或其授权代理人：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8"/>
        </w:rPr>
        <w:t>（签字或盖章）</w:t>
      </w:r>
    </w:p>
    <w:p w14:paraId="75949F4B">
      <w:pPr>
        <w:pStyle w:val="2"/>
        <w:spacing w:line="360" w:lineRule="auto"/>
        <w:jc w:val="right"/>
        <w:rPr>
          <w:rFonts w:hint="eastAsia"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日   期：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8"/>
        </w:rPr>
        <w:t xml:space="preserve"> 年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8"/>
        </w:rPr>
        <w:t xml:space="preserve"> 月</w:t>
      </w:r>
      <w:r>
        <w:rPr>
          <w:rFonts w:hint="eastAsia" w:ascii="宋体" w:hAnsi="宋体" w:cs="宋体"/>
          <w:sz w:val="24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8"/>
        </w:rPr>
        <w:t>日</w:t>
      </w:r>
    </w:p>
    <w:p w14:paraId="7454E0F9">
      <w:pPr>
        <w:jc w:val="center"/>
        <w:rPr>
          <w:rFonts w:hint="eastAsia"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br w:type="page"/>
      </w:r>
    </w:p>
    <w:p w14:paraId="40E6B556">
      <w:p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bCs/>
          <w:sz w:val="32"/>
          <w:szCs w:val="32"/>
          <w:lang w:val="zh-CN"/>
        </w:rPr>
      </w:pPr>
      <w:bookmarkStart w:id="0" w:name="_Toc13481"/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宋体" w:hAnsi="宋体" w:cs="宋体"/>
          <w:b/>
          <w:bCs/>
          <w:sz w:val="32"/>
          <w:szCs w:val="32"/>
        </w:rPr>
        <w:t>、</w:t>
      </w:r>
      <w:bookmarkEnd w:id="0"/>
      <w:r>
        <w:rPr>
          <w:rFonts w:hint="eastAsia" w:ascii="宋体" w:hAnsi="宋体" w:cs="宋体"/>
          <w:b/>
          <w:sz w:val="32"/>
          <w:szCs w:val="32"/>
        </w:rPr>
        <w:t>技术、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服务</w:t>
      </w:r>
      <w:r>
        <w:rPr>
          <w:rFonts w:hint="eastAsia" w:ascii="宋体" w:hAnsi="宋体" w:cs="宋体"/>
          <w:b/>
          <w:sz w:val="32"/>
          <w:szCs w:val="32"/>
        </w:rPr>
        <w:t>、合同条款及其他商务要求应答表</w:t>
      </w:r>
    </w:p>
    <w:p w14:paraId="75795976">
      <w:pPr>
        <w:pStyle w:val="3"/>
        <w:ind w:right="560"/>
        <w:rPr>
          <w:rFonts w:hAnsi="宋体" w:cs="宋体"/>
          <w:sz w:val="24"/>
          <w:szCs w:val="24"/>
        </w:rPr>
      </w:pPr>
    </w:p>
    <w:tbl>
      <w:tblPr>
        <w:tblStyle w:val="4"/>
        <w:tblW w:w="89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616"/>
        <w:gridCol w:w="1925"/>
        <w:gridCol w:w="2005"/>
        <w:gridCol w:w="1610"/>
      </w:tblGrid>
      <w:tr w14:paraId="368A0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80" w:type="dxa"/>
            <w:noWrap w:val="0"/>
            <w:vAlign w:val="center"/>
          </w:tcPr>
          <w:p w14:paraId="3ED27132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  <w:r>
              <w:rPr>
                <w:rFonts w:hint="eastAsia" w:hAnsi="宋体" w:cs="宋体"/>
                <w:sz w:val="28"/>
                <w:szCs w:val="28"/>
              </w:rPr>
              <w:t>序号</w:t>
            </w:r>
          </w:p>
        </w:tc>
        <w:tc>
          <w:tcPr>
            <w:tcW w:w="2616" w:type="dxa"/>
            <w:noWrap w:val="0"/>
            <w:vAlign w:val="center"/>
          </w:tcPr>
          <w:p w14:paraId="70075C4A">
            <w:pPr>
              <w:pStyle w:val="3"/>
              <w:jc w:val="center"/>
              <w:rPr>
                <w:rFonts w:hint="eastAsia" w:hAnsi="宋体" w:cs="宋体"/>
                <w:sz w:val="28"/>
                <w:szCs w:val="28"/>
              </w:rPr>
            </w:pPr>
            <w:r>
              <w:rPr>
                <w:rFonts w:hint="eastAsia" w:hAnsi="宋体" w:cs="宋体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hAnsi="宋体" w:cs="宋体"/>
                <w:sz w:val="28"/>
                <w:szCs w:val="28"/>
              </w:rPr>
              <w:t>文件要求</w:t>
            </w:r>
          </w:p>
        </w:tc>
        <w:tc>
          <w:tcPr>
            <w:tcW w:w="1925" w:type="dxa"/>
            <w:noWrap w:val="0"/>
            <w:vAlign w:val="center"/>
          </w:tcPr>
          <w:p w14:paraId="271EF5FC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响应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文件</w:t>
            </w:r>
            <w:r>
              <w:rPr>
                <w:rFonts w:hint="eastAsia" w:ascii="宋体" w:hAnsi="宋体" w:cs="宋体"/>
                <w:sz w:val="28"/>
                <w:szCs w:val="28"/>
              </w:rPr>
              <w:t>内容</w:t>
            </w:r>
          </w:p>
        </w:tc>
        <w:tc>
          <w:tcPr>
            <w:tcW w:w="2005" w:type="dxa"/>
            <w:noWrap w:val="0"/>
            <w:vAlign w:val="center"/>
          </w:tcPr>
          <w:p w14:paraId="5AD5C32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偏离情况</w:t>
            </w:r>
          </w:p>
        </w:tc>
        <w:tc>
          <w:tcPr>
            <w:tcW w:w="1610" w:type="dxa"/>
            <w:noWrap w:val="0"/>
            <w:vAlign w:val="center"/>
          </w:tcPr>
          <w:p w14:paraId="77E3DDA0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说明</w:t>
            </w:r>
          </w:p>
        </w:tc>
      </w:tr>
      <w:tr w14:paraId="48E11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7B8AA44A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616" w:type="dxa"/>
            <w:noWrap w:val="0"/>
            <w:vAlign w:val="center"/>
          </w:tcPr>
          <w:p w14:paraId="1A808D60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925" w:type="dxa"/>
            <w:noWrap w:val="0"/>
            <w:vAlign w:val="center"/>
          </w:tcPr>
          <w:p w14:paraId="6C813CC3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005" w:type="dxa"/>
            <w:noWrap w:val="0"/>
            <w:vAlign w:val="center"/>
          </w:tcPr>
          <w:p w14:paraId="3D089972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610" w:type="dxa"/>
            <w:noWrap w:val="0"/>
            <w:vAlign w:val="center"/>
          </w:tcPr>
          <w:p w14:paraId="11E6D6EB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62167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2776B7B0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616" w:type="dxa"/>
            <w:noWrap w:val="0"/>
            <w:vAlign w:val="center"/>
          </w:tcPr>
          <w:p w14:paraId="6F586858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925" w:type="dxa"/>
            <w:noWrap w:val="0"/>
            <w:vAlign w:val="center"/>
          </w:tcPr>
          <w:p w14:paraId="75118332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005" w:type="dxa"/>
            <w:noWrap w:val="0"/>
            <w:vAlign w:val="center"/>
          </w:tcPr>
          <w:p w14:paraId="41AD1EAF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610" w:type="dxa"/>
            <w:noWrap w:val="0"/>
            <w:vAlign w:val="center"/>
          </w:tcPr>
          <w:p w14:paraId="69A7873D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7050B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493C3F4A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616" w:type="dxa"/>
            <w:noWrap w:val="0"/>
            <w:vAlign w:val="center"/>
          </w:tcPr>
          <w:p w14:paraId="6563E29C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925" w:type="dxa"/>
            <w:noWrap w:val="0"/>
            <w:vAlign w:val="center"/>
          </w:tcPr>
          <w:p w14:paraId="7004E2D2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005" w:type="dxa"/>
            <w:noWrap w:val="0"/>
            <w:vAlign w:val="center"/>
          </w:tcPr>
          <w:p w14:paraId="4351641F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610" w:type="dxa"/>
            <w:noWrap w:val="0"/>
            <w:vAlign w:val="center"/>
          </w:tcPr>
          <w:p w14:paraId="52B7FF03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5A955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266F80EE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616" w:type="dxa"/>
            <w:noWrap w:val="0"/>
            <w:vAlign w:val="center"/>
          </w:tcPr>
          <w:p w14:paraId="4A5F9B33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925" w:type="dxa"/>
            <w:noWrap w:val="0"/>
            <w:vAlign w:val="center"/>
          </w:tcPr>
          <w:p w14:paraId="44495E24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005" w:type="dxa"/>
            <w:noWrap w:val="0"/>
            <w:vAlign w:val="center"/>
          </w:tcPr>
          <w:p w14:paraId="309C83F2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610" w:type="dxa"/>
            <w:noWrap w:val="0"/>
            <w:vAlign w:val="center"/>
          </w:tcPr>
          <w:p w14:paraId="7DA35943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0E1E0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46EB7F04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616" w:type="dxa"/>
            <w:noWrap w:val="0"/>
            <w:vAlign w:val="center"/>
          </w:tcPr>
          <w:p w14:paraId="58606A6F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925" w:type="dxa"/>
            <w:noWrap w:val="0"/>
            <w:vAlign w:val="center"/>
          </w:tcPr>
          <w:p w14:paraId="548DDD20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005" w:type="dxa"/>
            <w:noWrap w:val="0"/>
            <w:vAlign w:val="center"/>
          </w:tcPr>
          <w:p w14:paraId="4298B967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610" w:type="dxa"/>
            <w:noWrap w:val="0"/>
            <w:vAlign w:val="center"/>
          </w:tcPr>
          <w:p w14:paraId="7E08BE69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6C318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2D996D10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616" w:type="dxa"/>
            <w:noWrap w:val="0"/>
            <w:vAlign w:val="center"/>
          </w:tcPr>
          <w:p w14:paraId="6AB1A6DE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925" w:type="dxa"/>
            <w:noWrap w:val="0"/>
            <w:vAlign w:val="center"/>
          </w:tcPr>
          <w:p w14:paraId="722B030E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005" w:type="dxa"/>
            <w:noWrap w:val="0"/>
            <w:vAlign w:val="center"/>
          </w:tcPr>
          <w:p w14:paraId="4B88E7A3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610" w:type="dxa"/>
            <w:noWrap w:val="0"/>
            <w:vAlign w:val="center"/>
          </w:tcPr>
          <w:p w14:paraId="14EE7F68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482A2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78B318A0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616" w:type="dxa"/>
            <w:noWrap w:val="0"/>
            <w:vAlign w:val="center"/>
          </w:tcPr>
          <w:p w14:paraId="6564DD98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925" w:type="dxa"/>
            <w:noWrap w:val="0"/>
            <w:vAlign w:val="center"/>
          </w:tcPr>
          <w:p w14:paraId="4D2069DF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005" w:type="dxa"/>
            <w:noWrap w:val="0"/>
            <w:vAlign w:val="center"/>
          </w:tcPr>
          <w:p w14:paraId="67094D4D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610" w:type="dxa"/>
            <w:noWrap w:val="0"/>
            <w:vAlign w:val="center"/>
          </w:tcPr>
          <w:p w14:paraId="094F3F15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7B96C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5BDBD3E7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616" w:type="dxa"/>
            <w:noWrap w:val="0"/>
            <w:vAlign w:val="center"/>
          </w:tcPr>
          <w:p w14:paraId="09C3173C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925" w:type="dxa"/>
            <w:noWrap w:val="0"/>
            <w:vAlign w:val="center"/>
          </w:tcPr>
          <w:p w14:paraId="4C221974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005" w:type="dxa"/>
            <w:noWrap w:val="0"/>
            <w:vAlign w:val="center"/>
          </w:tcPr>
          <w:p w14:paraId="5D732036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610" w:type="dxa"/>
            <w:noWrap w:val="0"/>
            <w:vAlign w:val="center"/>
          </w:tcPr>
          <w:p w14:paraId="637F3417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64BBE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0" w:type="dxa"/>
            <w:noWrap w:val="0"/>
            <w:vAlign w:val="center"/>
          </w:tcPr>
          <w:p w14:paraId="23E5047D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616" w:type="dxa"/>
            <w:noWrap w:val="0"/>
            <w:vAlign w:val="center"/>
          </w:tcPr>
          <w:p w14:paraId="3307C418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925" w:type="dxa"/>
            <w:noWrap w:val="0"/>
            <w:vAlign w:val="center"/>
          </w:tcPr>
          <w:p w14:paraId="3A2601A7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005" w:type="dxa"/>
            <w:noWrap w:val="0"/>
            <w:vAlign w:val="center"/>
          </w:tcPr>
          <w:p w14:paraId="03275BF3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610" w:type="dxa"/>
            <w:noWrap w:val="0"/>
            <w:vAlign w:val="center"/>
          </w:tcPr>
          <w:p w14:paraId="5E971924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  <w:tr w14:paraId="4FB3C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780" w:type="dxa"/>
            <w:noWrap w:val="0"/>
            <w:vAlign w:val="center"/>
          </w:tcPr>
          <w:p w14:paraId="32AAFF99">
            <w:pPr>
              <w:pStyle w:val="3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616" w:type="dxa"/>
            <w:noWrap w:val="0"/>
            <w:vAlign w:val="center"/>
          </w:tcPr>
          <w:p w14:paraId="58D70F3F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925" w:type="dxa"/>
            <w:noWrap w:val="0"/>
            <w:vAlign w:val="center"/>
          </w:tcPr>
          <w:p w14:paraId="58805BFD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2005" w:type="dxa"/>
            <w:noWrap w:val="0"/>
            <w:vAlign w:val="center"/>
          </w:tcPr>
          <w:p w14:paraId="00DEB48B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  <w:tc>
          <w:tcPr>
            <w:tcW w:w="1610" w:type="dxa"/>
            <w:noWrap w:val="0"/>
            <w:vAlign w:val="center"/>
          </w:tcPr>
          <w:p w14:paraId="33E2B7CC">
            <w:pPr>
              <w:pStyle w:val="3"/>
              <w:jc w:val="center"/>
              <w:rPr>
                <w:rFonts w:hAnsi="宋体" w:cs="宋体"/>
                <w:sz w:val="28"/>
                <w:szCs w:val="28"/>
              </w:rPr>
            </w:pPr>
          </w:p>
        </w:tc>
      </w:tr>
    </w:tbl>
    <w:p w14:paraId="10E5F237">
      <w:pPr>
        <w:snapToGrid w:val="0"/>
        <w:spacing w:after="156" w:afterLines="50"/>
        <w:ind w:left="850" w:leftChars="203" w:hanging="424" w:hangingChars="202"/>
        <w:rPr>
          <w:rFonts w:hint="eastAsia" w:ascii="宋体" w:hAnsi="宋体" w:cs="宋体"/>
          <w:szCs w:val="21"/>
        </w:rPr>
      </w:pPr>
    </w:p>
    <w:p w14:paraId="0A939810">
      <w:pPr>
        <w:snapToGrid w:val="0"/>
        <w:spacing w:after="156" w:afterLines="5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注：1.除本偏离表所列的偏离外，其他均完全响应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cs="宋体"/>
          <w:sz w:val="24"/>
          <w:szCs w:val="24"/>
        </w:rPr>
        <w:t>文件中的要求。</w:t>
      </w:r>
    </w:p>
    <w:p w14:paraId="1F3D0FB2">
      <w:pPr>
        <w:numPr>
          <w:ilvl w:val="0"/>
          <w:numId w:val="1"/>
        </w:numPr>
        <w:snapToGrid w:val="0"/>
        <w:spacing w:after="156" w:afterLines="50"/>
        <w:ind w:firstLine="482" w:firstLineChars="20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如未填写此表</w:t>
      </w:r>
      <w:r>
        <w:rPr>
          <w:rFonts w:hint="eastAsia" w:ascii="宋体" w:hAnsi="宋体" w:cs="宋体"/>
          <w:b/>
          <w:bCs/>
          <w:sz w:val="24"/>
          <w:szCs w:val="24"/>
        </w:rPr>
        <w:t>，</w:t>
      </w:r>
      <w:r>
        <w:rPr>
          <w:rFonts w:hint="eastAsia" w:ascii="宋体" w:hAnsi="宋体" w:cs="宋体"/>
          <w:b/>
          <w:sz w:val="24"/>
          <w:szCs w:val="24"/>
        </w:rPr>
        <w:t>视为本响应文件完全响应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采购</w:t>
      </w:r>
      <w:r>
        <w:rPr>
          <w:rFonts w:hint="eastAsia" w:ascii="宋体" w:hAnsi="宋体" w:cs="宋体"/>
          <w:b/>
          <w:sz w:val="24"/>
          <w:szCs w:val="24"/>
        </w:rPr>
        <w:t>文件技术、服务、合同条款及其他商务要求且无偏离。</w:t>
      </w:r>
    </w:p>
    <w:p w14:paraId="1778353A">
      <w:pPr>
        <w:spacing w:before="120" w:after="120" w:line="360" w:lineRule="auto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05C260BC">
      <w:pPr>
        <w:spacing w:before="120" w:after="12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 xml:space="preserve">（公章）：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 xml:space="preserve">  </w:t>
      </w:r>
    </w:p>
    <w:p w14:paraId="37987856">
      <w:pPr>
        <w:spacing w:before="120" w:after="120" w:line="360" w:lineRule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法定代表人（单位负责人）或其授权代表（签字或盖章）：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</w:t>
      </w:r>
    </w:p>
    <w:p w14:paraId="17F639C9">
      <w:pPr>
        <w:spacing w:before="120" w:after="12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 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46F70AC9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</w:p>
    <w:p w14:paraId="09EA479E">
      <w:pPr>
        <w:spacing w:line="336" w:lineRule="auto"/>
        <w:ind w:firstLine="420"/>
        <w:jc w:val="center"/>
        <w:outlineLvl w:val="1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bookmarkStart w:id="1" w:name="_Toc21117"/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宋体" w:hAnsi="宋体"/>
          <w:b/>
          <w:bCs/>
          <w:sz w:val="32"/>
          <w:szCs w:val="32"/>
        </w:rPr>
        <w:t>、</w:t>
      </w:r>
      <w:bookmarkEnd w:id="1"/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服务方案</w:t>
      </w:r>
    </w:p>
    <w:p w14:paraId="1B644B3B">
      <w:pPr>
        <w:spacing w:line="336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B213594">
      <w:pPr>
        <w:spacing w:line="336" w:lineRule="auto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根据评审办法自行拟定</w:t>
      </w:r>
    </w:p>
    <w:p w14:paraId="2FB9FE43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</w:p>
    <w:p w14:paraId="51DEFB29">
      <w:pPr>
        <w:spacing w:before="240" w:line="377" w:lineRule="exact"/>
        <w:ind w:left="100" w:right="-20"/>
        <w:rPr>
          <w:rFonts w:ascii="Adobe 仿宋 Std R" w:hAnsi="Adobe 仿宋 Std R" w:eastAsia="Adobe 仿宋 Std R" w:cs="Adobe 仿宋 Std R"/>
          <w:sz w:val="24"/>
          <w:szCs w:val="28"/>
        </w:rPr>
      </w:pPr>
      <w:r>
        <w:rPr>
          <w:rFonts w:ascii="Adobe 仿宋 Std R" w:hAnsi="Adobe 仿宋 Std R" w:eastAsia="Adobe 仿宋 Std R" w:cs="Adobe 仿宋 Std R"/>
          <w:sz w:val="24"/>
          <w:szCs w:val="28"/>
        </w:rPr>
        <w:t>附件一</w:t>
      </w:r>
      <w:r>
        <w:rPr>
          <w:rFonts w:hint="eastAsia" w:ascii="宋体" w:hAnsi="宋体" w:cs="Adobe 仿宋 Std R"/>
          <w:sz w:val="24"/>
          <w:szCs w:val="28"/>
        </w:rPr>
        <w:t>：</w:t>
      </w:r>
      <w:r>
        <w:rPr>
          <w:rFonts w:ascii="Adobe 仿宋 Std R" w:hAnsi="Adobe 仿宋 Std R" w:eastAsia="Adobe 仿宋 Std R" w:cs="Adobe 仿宋 Std R"/>
          <w:spacing w:val="-3"/>
          <w:sz w:val="24"/>
          <w:szCs w:val="28"/>
        </w:rPr>
        <w:t>拟</w:t>
      </w:r>
      <w:r>
        <w:rPr>
          <w:rFonts w:ascii="Adobe 仿宋 Std R" w:hAnsi="Adobe 仿宋 Std R" w:eastAsia="Adobe 仿宋 Std R" w:cs="Adobe 仿宋 Std R"/>
          <w:sz w:val="24"/>
          <w:szCs w:val="28"/>
        </w:rPr>
        <w:t>委任</w:t>
      </w:r>
      <w:r>
        <w:rPr>
          <w:rFonts w:ascii="Adobe 仿宋 Std R" w:hAnsi="Adobe 仿宋 Std R" w:eastAsia="Adobe 仿宋 Std R" w:cs="Adobe 仿宋 Std R"/>
          <w:spacing w:val="-3"/>
          <w:sz w:val="24"/>
          <w:szCs w:val="28"/>
        </w:rPr>
        <w:t>的主</w:t>
      </w:r>
      <w:r>
        <w:rPr>
          <w:rFonts w:ascii="Adobe 仿宋 Std R" w:hAnsi="Adobe 仿宋 Std R" w:eastAsia="Adobe 仿宋 Std R" w:cs="Adobe 仿宋 Std R"/>
          <w:sz w:val="24"/>
          <w:szCs w:val="28"/>
        </w:rPr>
        <w:t>要人员</w:t>
      </w:r>
      <w:r>
        <w:rPr>
          <w:rFonts w:ascii="Adobe 仿宋 Std R" w:hAnsi="Adobe 仿宋 Std R" w:eastAsia="Adobe 仿宋 Std R" w:cs="Adobe 仿宋 Std R"/>
          <w:spacing w:val="-3"/>
          <w:sz w:val="24"/>
          <w:szCs w:val="28"/>
        </w:rPr>
        <w:t>汇</w:t>
      </w:r>
      <w:r>
        <w:rPr>
          <w:rFonts w:ascii="Adobe 仿宋 Std R" w:hAnsi="Adobe 仿宋 Std R" w:eastAsia="Adobe 仿宋 Std R" w:cs="Adobe 仿宋 Std R"/>
          <w:sz w:val="24"/>
          <w:szCs w:val="28"/>
        </w:rPr>
        <w:t>总表</w:t>
      </w:r>
    </w:p>
    <w:tbl>
      <w:tblPr>
        <w:tblStyle w:val="4"/>
        <w:tblW w:w="869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8"/>
        <w:gridCol w:w="840"/>
        <w:gridCol w:w="765"/>
        <w:gridCol w:w="975"/>
        <w:gridCol w:w="1170"/>
        <w:gridCol w:w="1770"/>
        <w:gridCol w:w="2250"/>
      </w:tblGrid>
      <w:tr w14:paraId="4FCF58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9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1A2C0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C5C93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04648">
            <w:pPr>
              <w:spacing w:line="276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4DDAD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职称</w:t>
            </w: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6DFB0"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专业</w:t>
            </w: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FEA6F"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 w:bidi="ar"/>
              </w:rPr>
              <w:t>职称/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资格证书编号</w:t>
            </w: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C1D07">
            <w:pPr>
              <w:widowControl/>
              <w:jc w:val="center"/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拟在本项目中</w:t>
            </w:r>
          </w:p>
          <w:p w14:paraId="51E74039"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担任的工作或岗位</w:t>
            </w:r>
          </w:p>
        </w:tc>
      </w:tr>
      <w:tr w14:paraId="43F5D9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  <w:jc w:val="center"/>
        </w:trPr>
        <w:tc>
          <w:tcPr>
            <w:tcW w:w="9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07A05">
            <w:pPr>
              <w:pStyle w:val="6"/>
              <w:spacing w:line="417" w:lineRule="auto"/>
              <w:ind w:right="57"/>
              <w:jc w:val="center"/>
              <w:rPr>
                <w:sz w:val="24"/>
                <w:lang w:val="en-US" w:bidi="ar-SA"/>
              </w:rPr>
            </w:pP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94F6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C9BAC">
            <w:pPr>
              <w:pStyle w:val="6"/>
              <w:jc w:val="center"/>
              <w:rPr>
                <w:rFonts w:hint="eastAsia"/>
                <w:sz w:val="24"/>
                <w:lang w:val="en-US" w:bidi="ar-SA"/>
              </w:rPr>
            </w:pP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876F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E951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D95E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D8C1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2E19B0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9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98888">
            <w:pPr>
              <w:pStyle w:val="6"/>
              <w:spacing w:line="417" w:lineRule="auto"/>
              <w:ind w:right="56"/>
              <w:jc w:val="center"/>
              <w:rPr>
                <w:sz w:val="24"/>
                <w:lang w:val="en-US" w:bidi="ar-SA"/>
              </w:rPr>
            </w:pP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BC29E">
            <w:pPr>
              <w:pStyle w:val="6"/>
              <w:jc w:val="center"/>
              <w:rPr>
                <w:sz w:val="24"/>
                <w:lang w:val="en-US" w:bidi="ar-SA"/>
              </w:rPr>
            </w:pP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F5A03">
            <w:pPr>
              <w:pStyle w:val="6"/>
              <w:jc w:val="center"/>
              <w:rPr>
                <w:sz w:val="24"/>
                <w:lang w:val="en-US" w:bidi="ar-SA"/>
              </w:rPr>
            </w:pP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5AFA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71D2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D171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1FB5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3DB6FE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9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441E8">
            <w:pPr>
              <w:pStyle w:val="6"/>
              <w:jc w:val="center"/>
              <w:rPr>
                <w:sz w:val="24"/>
                <w:lang w:val="en-US" w:bidi="ar-SA"/>
              </w:rPr>
            </w:pP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96F4E">
            <w:pPr>
              <w:pStyle w:val="6"/>
              <w:jc w:val="center"/>
              <w:rPr>
                <w:rFonts w:hint="eastAsia"/>
                <w:sz w:val="24"/>
                <w:lang w:val="en-US" w:bidi="ar-SA"/>
              </w:rPr>
            </w:pP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C3C8F">
            <w:pPr>
              <w:pStyle w:val="6"/>
              <w:jc w:val="center"/>
              <w:rPr>
                <w:sz w:val="24"/>
                <w:lang w:val="en-US" w:bidi="ar-SA"/>
              </w:rPr>
            </w:pP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3D41A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49338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48DF6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EEFAE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46BE09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9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13F8D">
            <w:pPr>
              <w:pStyle w:val="6"/>
              <w:jc w:val="center"/>
              <w:rPr>
                <w:rFonts w:hint="eastAsia"/>
                <w:sz w:val="24"/>
                <w:lang w:val="en-US" w:bidi="ar-SA"/>
              </w:rPr>
            </w:pP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A6093">
            <w:pPr>
              <w:pStyle w:val="6"/>
              <w:jc w:val="center"/>
              <w:rPr>
                <w:rFonts w:hint="eastAsia"/>
                <w:sz w:val="24"/>
                <w:lang w:val="en-US" w:bidi="ar-SA"/>
              </w:rPr>
            </w:pP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7F31C">
            <w:pPr>
              <w:pStyle w:val="6"/>
              <w:jc w:val="center"/>
              <w:rPr>
                <w:rFonts w:hint="eastAsia"/>
                <w:sz w:val="24"/>
                <w:lang w:val="en-US" w:bidi="ar-SA"/>
              </w:rPr>
            </w:pP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E31C7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D442B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71B38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39738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4DCA61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9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BBE01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BF538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27801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637B7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A349C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49E91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E93B8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7182D4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9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DB71A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4F969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8A5B2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EC1B2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0D991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0376C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7545C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6617B8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9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D4734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750BC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B56F5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EC60E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5B950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8458F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C1764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66618C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9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42BBB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DC5AC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6626E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59494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82AF8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1C209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ED432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2044AF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9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BF79F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02611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676EE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7C9A1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5528F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C5FEB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48B57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 w14:paraId="7BB144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9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B8C24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E545C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0854C">
            <w:pPr>
              <w:pStyle w:val="6"/>
              <w:jc w:val="center"/>
              <w:rPr>
                <w:rFonts w:hint="eastAsia"/>
                <w:sz w:val="24"/>
                <w:lang w:val="en-US"/>
              </w:rPr>
            </w:pP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0541E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BD15C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04DA8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8B8A1">
            <w:pPr>
              <w:tabs>
                <w:tab w:val="left" w:pos="36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151EE35F">
      <w:pPr>
        <w:spacing w:line="298" w:lineRule="exact"/>
        <w:ind w:left="100" w:right="-20"/>
        <w:rPr>
          <w:rFonts w:hint="default" w:ascii="Adobe 仿宋 Std R" w:hAnsi="Adobe 仿宋 Std R" w:eastAsia="宋体" w:cs="Adobe 仿宋 Std R"/>
          <w:color w:val="000000"/>
          <w:szCs w:val="21"/>
          <w:lang w:val="en-US" w:eastAsia="zh-CN"/>
        </w:rPr>
      </w:pPr>
      <w:r>
        <w:rPr>
          <w:rFonts w:ascii="宋体" w:hAnsi="宋体" w:cs="Adobe 仿宋 Std R"/>
          <w:color w:val="000000"/>
          <w:szCs w:val="21"/>
        </w:rPr>
        <w:t>注：</w:t>
      </w:r>
      <w:r>
        <w:rPr>
          <w:rFonts w:hint="eastAsia" w:ascii="宋体" w:hAnsi="宋体" w:cs="Adobe 仿宋 Std R"/>
          <w:color w:val="000000"/>
          <w:spacing w:val="-2"/>
          <w:szCs w:val="21"/>
          <w:lang w:val="en-US" w:eastAsia="zh-CN"/>
        </w:rPr>
        <w:t>后附人员身份证、相关证书复印件。</w:t>
      </w:r>
    </w:p>
    <w:p w14:paraId="124AD5BC">
      <w:pPr>
        <w:jc w:val="center"/>
        <w:outlineLvl w:val="1"/>
        <w:rPr>
          <w:rFonts w:hint="eastAsia" w:ascii="宋体" w:hAnsi="宋体" w:cs="宋体"/>
          <w:b/>
          <w:sz w:val="32"/>
          <w:lang w:val="zh-CN"/>
        </w:rPr>
      </w:pPr>
      <w:r>
        <w:rPr>
          <w:rFonts w:hint="eastAsia" w:ascii="宋体" w:hAnsi="宋体" w:cs="Adobe 仿宋 Std R"/>
          <w:position w:val="-4"/>
          <w:sz w:val="24"/>
          <w:szCs w:val="28"/>
        </w:rPr>
        <w:br w:type="page"/>
      </w:r>
      <w:bookmarkStart w:id="2" w:name="_Toc28974"/>
      <w:r>
        <w:rPr>
          <w:rFonts w:hint="eastAsia" w:ascii="宋体" w:hAnsi="宋体" w:cs="宋体"/>
          <w:b/>
          <w:sz w:val="32"/>
          <w:lang w:val="en-US" w:eastAsia="zh-CN"/>
        </w:rPr>
        <w:t>五</w:t>
      </w:r>
      <w:r>
        <w:rPr>
          <w:rFonts w:hint="eastAsia" w:ascii="宋体" w:hAnsi="宋体" w:cs="宋体"/>
          <w:b/>
          <w:sz w:val="32"/>
        </w:rPr>
        <w:t>、类似业绩</w:t>
      </w:r>
      <w:bookmarkEnd w:id="2"/>
    </w:p>
    <w:p w14:paraId="29D9CC04">
      <w:pPr>
        <w:spacing w:line="336" w:lineRule="auto"/>
        <w:jc w:val="center"/>
        <w:outlineLvl w:val="9"/>
        <w:rPr>
          <w:rFonts w:hint="eastAsia" w:ascii="宋体" w:hAnsi="宋体" w:cs="仿宋"/>
          <w:sz w:val="24"/>
          <w:szCs w:val="24"/>
          <w:lang w:val="en-US" w:eastAsia="zh-CN"/>
        </w:rPr>
      </w:pPr>
      <w:r>
        <w:rPr>
          <w:rFonts w:hint="eastAsia" w:ascii="宋体" w:hAnsi="宋体" w:cs="仿宋"/>
          <w:sz w:val="24"/>
          <w:szCs w:val="24"/>
          <w:lang w:val="en-US" w:eastAsia="zh-CN"/>
        </w:rPr>
        <w:t>按采购文件要求提供相关证明材料。</w:t>
      </w:r>
    </w:p>
    <w:p w14:paraId="283187F3">
      <w:pPr>
        <w:spacing w:line="336" w:lineRule="auto"/>
        <w:jc w:val="center"/>
        <w:outlineLvl w:val="9"/>
        <w:rPr>
          <w:rFonts w:hint="eastAsia"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br w:type="page"/>
      </w:r>
    </w:p>
    <w:p w14:paraId="434514CB">
      <w:pPr>
        <w:spacing w:line="336" w:lineRule="auto"/>
        <w:jc w:val="center"/>
        <w:outlineLvl w:val="1"/>
        <w:rPr>
          <w:rFonts w:hint="eastAsia" w:ascii="宋体" w:hAnsi="宋体" w:cs="宋体"/>
          <w:b/>
          <w:sz w:val="32"/>
          <w:lang w:val="zh-CN"/>
        </w:rPr>
      </w:pPr>
      <w:bookmarkStart w:id="3" w:name="_Toc13058"/>
      <w:r>
        <w:rPr>
          <w:rFonts w:hint="eastAsia" w:ascii="宋体" w:hAnsi="宋体" w:cs="宋体"/>
          <w:b/>
          <w:sz w:val="32"/>
          <w:lang w:val="en-US" w:eastAsia="zh-CN"/>
        </w:rPr>
        <w:t>六</w:t>
      </w:r>
      <w:r>
        <w:rPr>
          <w:rFonts w:hint="eastAsia" w:ascii="宋体" w:hAnsi="宋体" w:cs="宋体"/>
          <w:b/>
          <w:sz w:val="32"/>
        </w:rPr>
        <w:t>、</w:t>
      </w:r>
      <w:r>
        <w:rPr>
          <w:rFonts w:hint="eastAsia" w:ascii="宋体" w:hAnsi="宋体" w:cs="宋体"/>
          <w:b/>
          <w:sz w:val="32"/>
          <w:lang w:val="zh-CN"/>
        </w:rPr>
        <w:t>其他说明</w:t>
      </w:r>
      <w:bookmarkEnd w:id="3"/>
    </w:p>
    <w:p w14:paraId="6A088418">
      <w:pPr>
        <w:autoSpaceDE w:val="0"/>
        <w:autoSpaceDN w:val="0"/>
        <w:adjustRightInd w:val="0"/>
        <w:spacing w:line="348" w:lineRule="auto"/>
        <w:jc w:val="center"/>
        <w:rPr>
          <w:rFonts w:hint="eastAsia" w:ascii="宋体" w:hAnsi="宋体"/>
          <w:sz w:val="24"/>
          <w:szCs w:val="32"/>
          <w:lang w:val="zh-CN"/>
        </w:rPr>
      </w:pPr>
      <w:r>
        <w:rPr>
          <w:rFonts w:hint="eastAsia" w:ascii="宋体" w:hAnsi="宋体"/>
          <w:sz w:val="24"/>
          <w:szCs w:val="32"/>
          <w:lang w:val="zh-CN"/>
        </w:rPr>
        <w:t>投标人认为应说明的情况</w:t>
      </w:r>
    </w:p>
    <w:p w14:paraId="0D17D2BF">
      <w:pPr>
        <w:spacing w:before="120" w:after="120" w:line="360" w:lineRule="auto"/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utch801 Rm B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obe 仿宋 Std R">
    <w:altName w:val="Times New Roman"/>
    <w:panose1 w:val="00000000000000000000"/>
    <w:charset w:val="28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6B484E"/>
    <w:multiLevelType w:val="singleLevel"/>
    <w:tmpl w:val="606B484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96707"/>
    <w:rsid w:val="00D64AE1"/>
    <w:rsid w:val="01661ED2"/>
    <w:rsid w:val="05584887"/>
    <w:rsid w:val="0687062B"/>
    <w:rsid w:val="06B01930"/>
    <w:rsid w:val="07B12543"/>
    <w:rsid w:val="091A7535"/>
    <w:rsid w:val="091D1F66"/>
    <w:rsid w:val="09560FD7"/>
    <w:rsid w:val="099D5E06"/>
    <w:rsid w:val="0B4E1717"/>
    <w:rsid w:val="0B860EB1"/>
    <w:rsid w:val="0BE830D1"/>
    <w:rsid w:val="0C192C80"/>
    <w:rsid w:val="0C951204"/>
    <w:rsid w:val="0D350DE1"/>
    <w:rsid w:val="0E8611C8"/>
    <w:rsid w:val="0F76748F"/>
    <w:rsid w:val="0FBC10A0"/>
    <w:rsid w:val="132C488D"/>
    <w:rsid w:val="13A520F1"/>
    <w:rsid w:val="155E2AEE"/>
    <w:rsid w:val="15837DED"/>
    <w:rsid w:val="161A0B74"/>
    <w:rsid w:val="186802BC"/>
    <w:rsid w:val="188C387F"/>
    <w:rsid w:val="1A2024D1"/>
    <w:rsid w:val="1D350989"/>
    <w:rsid w:val="1D4D6540"/>
    <w:rsid w:val="1E6F3A27"/>
    <w:rsid w:val="1F3507CD"/>
    <w:rsid w:val="21132D8F"/>
    <w:rsid w:val="24F85BDF"/>
    <w:rsid w:val="263E755C"/>
    <w:rsid w:val="277E126B"/>
    <w:rsid w:val="280E42B1"/>
    <w:rsid w:val="284877C3"/>
    <w:rsid w:val="29213C70"/>
    <w:rsid w:val="29A30A29"/>
    <w:rsid w:val="2AAC5AF0"/>
    <w:rsid w:val="2B524FD6"/>
    <w:rsid w:val="30654C8A"/>
    <w:rsid w:val="310821E5"/>
    <w:rsid w:val="33A53D1B"/>
    <w:rsid w:val="3602407A"/>
    <w:rsid w:val="36723987"/>
    <w:rsid w:val="38102A24"/>
    <w:rsid w:val="3962445C"/>
    <w:rsid w:val="39E47779"/>
    <w:rsid w:val="39EA7609"/>
    <w:rsid w:val="3B1672AC"/>
    <w:rsid w:val="3E155C7B"/>
    <w:rsid w:val="3FB70E7D"/>
    <w:rsid w:val="416A2100"/>
    <w:rsid w:val="430769FD"/>
    <w:rsid w:val="43D47D05"/>
    <w:rsid w:val="45A32DA3"/>
    <w:rsid w:val="45EF44C8"/>
    <w:rsid w:val="46F47494"/>
    <w:rsid w:val="47257C78"/>
    <w:rsid w:val="4D676C7B"/>
    <w:rsid w:val="4E1C29D4"/>
    <w:rsid w:val="4FCB46B2"/>
    <w:rsid w:val="51D6733E"/>
    <w:rsid w:val="52EB0BC7"/>
    <w:rsid w:val="52F61048"/>
    <w:rsid w:val="530A780B"/>
    <w:rsid w:val="5464033C"/>
    <w:rsid w:val="547215A0"/>
    <w:rsid w:val="554F18E1"/>
    <w:rsid w:val="555D3FFE"/>
    <w:rsid w:val="56000E07"/>
    <w:rsid w:val="56F372DE"/>
    <w:rsid w:val="579D2DD8"/>
    <w:rsid w:val="58150009"/>
    <w:rsid w:val="594B716F"/>
    <w:rsid w:val="598E4F59"/>
    <w:rsid w:val="5D5A0E23"/>
    <w:rsid w:val="5E9071F2"/>
    <w:rsid w:val="5F1C2834"/>
    <w:rsid w:val="604E2E5A"/>
    <w:rsid w:val="60CC64DC"/>
    <w:rsid w:val="63604CA7"/>
    <w:rsid w:val="658E2F7D"/>
    <w:rsid w:val="675D530E"/>
    <w:rsid w:val="68D66149"/>
    <w:rsid w:val="698024C3"/>
    <w:rsid w:val="6B706408"/>
    <w:rsid w:val="6B9F6960"/>
    <w:rsid w:val="6C2E3BA6"/>
    <w:rsid w:val="6CF75D5A"/>
    <w:rsid w:val="6D042B59"/>
    <w:rsid w:val="6D592EA5"/>
    <w:rsid w:val="6E9A2DC1"/>
    <w:rsid w:val="6ED90139"/>
    <w:rsid w:val="6EF31177"/>
    <w:rsid w:val="7064769C"/>
    <w:rsid w:val="72133F6A"/>
    <w:rsid w:val="72AD1D29"/>
    <w:rsid w:val="73374BA6"/>
    <w:rsid w:val="769E2F10"/>
    <w:rsid w:val="76EA0738"/>
    <w:rsid w:val="77E45A61"/>
    <w:rsid w:val="78E0281E"/>
    <w:rsid w:val="79A13C0A"/>
    <w:rsid w:val="79E56FA9"/>
    <w:rsid w:val="7A161209"/>
    <w:rsid w:val="7A2071A2"/>
    <w:rsid w:val="7A8D702E"/>
    <w:rsid w:val="7B627F89"/>
    <w:rsid w:val="7BEF5539"/>
    <w:rsid w:val="7D6E528E"/>
    <w:rsid w:val="7D9D0B8C"/>
    <w:rsid w:val="7FDD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szCs w:val="24"/>
      <w:lang w:val="zh-CN" w:bidi="zh-CN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8">
    <w:name w:val="font51"/>
    <w:basedOn w:val="5"/>
    <w:qFormat/>
    <w:uiPriority w:val="0"/>
    <w:rPr>
      <w:rFonts w:ascii="Dutch801 Rm BT" w:hAnsi="Dutch801 Rm BT" w:eastAsia="Dutch801 Rm BT" w:cs="Dutch801 Rm BT"/>
      <w:color w:val="000000"/>
      <w:sz w:val="18"/>
      <w:szCs w:val="18"/>
      <w:u w:val="none"/>
    </w:rPr>
  </w:style>
  <w:style w:type="character" w:customStyle="1" w:styleId="9">
    <w:name w:val="font21"/>
    <w:basedOn w:val="5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1345</Words>
  <Characters>1658</Characters>
  <Lines>0</Lines>
  <Paragraphs>0</Paragraphs>
  <TotalTime>0</TotalTime>
  <ScaleCrop>false</ScaleCrop>
  <LinksUpToDate>false</LinksUpToDate>
  <CharactersWithSpaces>1864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2025-09-17T04:00:00Z</dcterms:created>
  <dc:creator>ZJ-02</dc:creator>
  <cp:lastModifiedBy>ZJ-02</cp:lastModifiedBy>
  <dcterms:modified xsi:type="dcterms:W3CDTF">2025-12-17T09:38:34Z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eyJoZGlkIjoiNDNhNzVkZDE5ZmYwODk1MmFjZmFmNzhjMGYzNTY0ZDYiLCJ1c2VySWQiOiIxMzg0Nzg2NzMyIn0=</vt:lpwstr>
  </property>
  <property fmtid="{D5CDD505-2E9C-101B-9397-08002B2CF9AE}" pid="4" name="ICV">
    <vt:lpwstr>A64DD33204164F3DBA77AB94014C61D0_12</vt:lpwstr>
  </property>
</Properties>
</file>