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363474034"/>
      <w:bookmarkStart w:id="1" w:name="_Toc25106"/>
      <w:bookmarkStart w:id="2" w:name="_Toc4652"/>
      <w:bookmarkStart w:id="3" w:name="_Toc19678"/>
      <w:bookmarkStart w:id="4" w:name="_Toc1431"/>
      <w:bookmarkStart w:id="5" w:name="_Toc403077657"/>
      <w:bookmarkStart w:id="6" w:name="_Toc19484"/>
      <w:bookmarkStart w:id="7" w:name="_Toc12329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5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法定代表人授权书（法定代表人直接参加</w:t>
      </w:r>
      <w:r>
        <w:rPr>
          <w:rFonts w:hint="eastAsia" w:hAnsi="宋体" w:cs="宋体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Cs w:val="24"/>
          <w:highlight w:val="none"/>
        </w:rPr>
        <w:t>，须提供法定代表人身份证明）注：被授权人参与磋商时，须提供被授权人</w:t>
      </w:r>
      <w:r>
        <w:rPr>
          <w:rFonts w:hint="eastAsia" w:hAnsi="宋体" w:cs="宋体"/>
          <w:szCs w:val="24"/>
          <w:highlight w:val="none"/>
          <w:lang w:val="en-US" w:eastAsia="zh-CN"/>
        </w:rPr>
        <w:t>磋商响应文件递交截止时间前</w:t>
      </w:r>
      <w:r>
        <w:rPr>
          <w:rFonts w:hint="eastAsia" w:ascii="宋体" w:hAnsi="宋体" w:eastAsia="宋体" w:cs="宋体"/>
          <w:szCs w:val="24"/>
          <w:highlight w:val="none"/>
        </w:rPr>
        <w:t>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39F2407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附件4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中小企业声明函</w:t>
      </w:r>
      <w:r>
        <w:rPr>
          <w:rFonts w:hint="eastAsia" w:hAnsi="宋体" w:cs="宋体"/>
          <w:highlight w:val="none"/>
          <w:lang w:eastAsia="zh-CN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bookmarkStart w:id="34" w:name="_GoBack"/>
      <w:bookmarkEnd w:id="34"/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5160"/>
      <w:bookmarkStart w:id="9" w:name="_Toc20145"/>
      <w:bookmarkStart w:id="10" w:name="_Toc584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599"/>
      <w:bookmarkStart w:id="12" w:name="_Toc11646"/>
      <w:bookmarkStart w:id="13" w:name="_Toc24657"/>
      <w:bookmarkStart w:id="14" w:name="_Toc16336"/>
      <w:bookmarkStart w:id="15" w:name="_Toc13448"/>
      <w:bookmarkStart w:id="16" w:name="_Toc29913"/>
      <w:r>
        <w:rPr>
          <w:rStyle w:val="11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1"/>
          <w:rFonts w:hint="eastAsia" w:ascii="宋体" w:hAnsi="宋体" w:eastAsia="宋体" w:cs="宋体"/>
          <w:b/>
          <w:bCs/>
          <w:highlight w:val="none"/>
        </w:rPr>
        <w:t>法定代表人身份证明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616"/>
      <w:bookmarkStart w:id="18" w:name="_Toc332805171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5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说明：仅限法定代表人参加时提供。</w:t>
      </w:r>
    </w:p>
    <w:p w14:paraId="62BA184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7380"/>
      <w:bookmarkStart w:id="20" w:name="_Toc17499"/>
      <w:bookmarkStart w:id="21" w:name="_Toc31211"/>
      <w:bookmarkStart w:id="22" w:name="_Toc20082"/>
      <w:bookmarkStart w:id="23" w:name="_Toc6921"/>
      <w:bookmarkStart w:id="24" w:name="_Toc9804"/>
      <w:bookmarkStart w:id="25" w:name="_Toc13248"/>
      <w:r>
        <w:rPr>
          <w:rFonts w:hint="eastAsia" w:ascii="宋体" w:hAnsi="宋体" w:eastAsia="宋体" w:cs="宋体"/>
          <w:highlight w:val="none"/>
        </w:rPr>
        <w:t>附件2-2法定代表人授权书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法定代表人直接投标时无需提供。</w:t>
      </w:r>
    </w:p>
    <w:p w14:paraId="1C80D6EA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磋商响应文件递交截止时间前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25351"/>
      <w:bookmarkStart w:id="27" w:name="_Toc14196"/>
      <w:bookmarkStart w:id="28" w:name="_Toc10619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620"/>
      <w:bookmarkStart w:id="30" w:name="_Toc332805175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801FC34">
      <w:pPr>
        <w:pStyle w:val="4"/>
        <w:spacing w:before="0" w:beforeLines="0"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31" w:name="_Toc15693"/>
      <w:bookmarkStart w:id="32" w:name="_Toc3561"/>
      <w:bookmarkStart w:id="33" w:name="_Toc537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4中小企业声明函</w:t>
      </w:r>
    </w:p>
    <w:p w14:paraId="1255AE08">
      <w:pPr>
        <w:rPr>
          <w:rFonts w:hint="eastAsia"/>
        </w:rPr>
      </w:pPr>
    </w:p>
    <w:p w14:paraId="0E6282B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/>
          <w:iCs/>
          <w:color w:val="auto"/>
          <w:spacing w:val="-2"/>
          <w:sz w:val="24"/>
          <w:szCs w:val="24"/>
          <w:highlight w:val="none"/>
          <w:u w:val="single"/>
        </w:rPr>
        <w:t>单位名称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/>
          <w:iCs/>
          <w:color w:val="auto"/>
          <w:spacing w:val="-2"/>
          <w:sz w:val="24"/>
          <w:szCs w:val="24"/>
          <w:highlight w:val="none"/>
          <w:u w:val="single"/>
        </w:rPr>
        <w:t>项目名称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5531739">
      <w:pPr>
        <w:pStyle w:val="1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采购文件明确的所属行业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B758746">
      <w:pPr>
        <w:pStyle w:val="1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采购文件明确的所属行业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342338FB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……</w:t>
      </w:r>
    </w:p>
    <w:p w14:paraId="31C37D6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</w:p>
    <w:p w14:paraId="211321D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以上企业，不属于大企业的分支机构，不存在控股股东为大企业的情形，也不存在与大企业的负责人为同一人的情形。</w:t>
      </w:r>
    </w:p>
    <w:p w14:paraId="6B87B685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本企业对上述声明内容的真实性负责。如有虚假，将依法承担相应责任。</w:t>
      </w:r>
    </w:p>
    <w:p w14:paraId="0E6FB0C2">
      <w:pPr>
        <w:pStyle w:val="1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93429A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企业名称（盖章）：</w:t>
      </w:r>
    </w:p>
    <w:p w14:paraId="37FE62E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日期：</w:t>
      </w:r>
    </w:p>
    <w:p w14:paraId="68F9F49A">
      <w:pPr>
        <w:widowControl/>
        <w:spacing w:line="360" w:lineRule="auto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0CB98DC1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0B28C0BB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25927903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3F342D4C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5E11F30E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27B4C678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0889C89A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471F64D8">
      <w:pPr>
        <w:widowControl/>
        <w:ind w:firstLine="241" w:firstLineChars="10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bidi="ar"/>
        </w:rPr>
        <w:t>从业人员、营业收入、资产总额填报上一年度数据，无上一年度数据的新成立企业可不填报。</w:t>
      </w:r>
    </w:p>
    <w:p w14:paraId="406DEEEC">
      <w:pPr>
        <w:rPr>
          <w:rFonts w:hint="eastAsia"/>
          <w:lang w:val="en-US" w:eastAsia="zh-CN"/>
        </w:rPr>
      </w:pPr>
    </w:p>
    <w:p w14:paraId="584A12B3">
      <w:pPr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highlight w:val="yellow"/>
        </w:rPr>
        <w:br w:type="page"/>
      </w: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附件5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竞争性磋商文件要求的其他资格证明文件</w:t>
      </w:r>
    </w:p>
    <w:p w14:paraId="2CA3022C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本项目不接受联合体磋商。(提供非联合磋商承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75882E66"/>
    <w:rsid w:val="00083234"/>
    <w:rsid w:val="0309290C"/>
    <w:rsid w:val="03755285"/>
    <w:rsid w:val="0849203C"/>
    <w:rsid w:val="0A9926DB"/>
    <w:rsid w:val="0DFA775B"/>
    <w:rsid w:val="11911AE2"/>
    <w:rsid w:val="11D13F6B"/>
    <w:rsid w:val="125C0BBE"/>
    <w:rsid w:val="13370CE3"/>
    <w:rsid w:val="19F41A6B"/>
    <w:rsid w:val="22B97967"/>
    <w:rsid w:val="2B425A6E"/>
    <w:rsid w:val="32CB3E15"/>
    <w:rsid w:val="331764AE"/>
    <w:rsid w:val="3317670F"/>
    <w:rsid w:val="38222FAF"/>
    <w:rsid w:val="38547ABE"/>
    <w:rsid w:val="38736649"/>
    <w:rsid w:val="3A856D10"/>
    <w:rsid w:val="4427252A"/>
    <w:rsid w:val="451E1B7F"/>
    <w:rsid w:val="477E06B3"/>
    <w:rsid w:val="4D62685E"/>
    <w:rsid w:val="4EFB3317"/>
    <w:rsid w:val="502B5524"/>
    <w:rsid w:val="51B01DB1"/>
    <w:rsid w:val="52C4020B"/>
    <w:rsid w:val="53767177"/>
    <w:rsid w:val="53B611D5"/>
    <w:rsid w:val="53DC59D7"/>
    <w:rsid w:val="547C13F3"/>
    <w:rsid w:val="547D71B9"/>
    <w:rsid w:val="548E1CC1"/>
    <w:rsid w:val="55175CA3"/>
    <w:rsid w:val="55E740E2"/>
    <w:rsid w:val="56717635"/>
    <w:rsid w:val="57F55992"/>
    <w:rsid w:val="58331046"/>
    <w:rsid w:val="58C0702C"/>
    <w:rsid w:val="59EF3692"/>
    <w:rsid w:val="5D3F048D"/>
    <w:rsid w:val="607B5FE0"/>
    <w:rsid w:val="61243C22"/>
    <w:rsid w:val="618B1EF3"/>
    <w:rsid w:val="650338CC"/>
    <w:rsid w:val="6CCB0057"/>
    <w:rsid w:val="6FE32EFA"/>
    <w:rsid w:val="6FE80E39"/>
    <w:rsid w:val="746845CA"/>
    <w:rsid w:val="75882E66"/>
    <w:rsid w:val="78061E7B"/>
    <w:rsid w:val="7D7D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1">
    <w:name w:val="标题 3 字符"/>
    <w:link w:val="4"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qFormat/>
    <w:uiPriority w:val="0"/>
    <w:pPr>
      <w:ind w:firstLine="420" w:firstLineChars="200"/>
    </w:pPr>
  </w:style>
  <w:style w:type="paragraph" w:customStyle="1" w:styleId="13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2050</Words>
  <Characters>2100</Characters>
  <Lines>0</Lines>
  <Paragraphs>0</Paragraphs>
  <TotalTime>0</TotalTime>
  <ScaleCrop>false</ScaleCrop>
  <LinksUpToDate>false</LinksUpToDate>
  <CharactersWithSpaces>2433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2023-08-09T10:03:00Z</dcterms:created>
  <dc:creator>？</dc:creator>
  <cp:lastModifiedBy>Administrator</cp:lastModifiedBy>
  <dcterms:modified xsi:type="dcterms:W3CDTF">2026-01-08T02:17:31Z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66233A2B7C1E437FBBE941364D2CA905_11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