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8F9D04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9"/>
          <w:rFonts w:hint="default" w:hAnsi="Times New Roman" w:cs="Times New Roman"/>
          <w:b/>
          <w:bCs/>
          <w:sz w:val="40"/>
          <w:szCs w:val="40"/>
          <w:lang w:val="en-US" w:eastAsia="zh-CN"/>
        </w:rPr>
      </w:pPr>
      <w:bookmarkStart w:id="1" w:name="_GoBack"/>
      <w:bookmarkEnd w:id="1"/>
      <w:bookmarkStart w:id="0" w:name="_Toc20990"/>
      <w:r>
        <w:rPr>
          <w:rStyle w:val="9"/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施工方案响应说明</w:t>
      </w:r>
    </w:p>
    <w:bookmarkEnd w:id="0"/>
    <w:p w14:paraId="21A439CB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9"/>
          <w:rFonts w:hint="eastAsia" w:ascii="仿宋_GB2312" w:hAnsi="仿宋_GB2312" w:eastAsia="仿宋_GB2312" w:cs="仿宋_GB2312"/>
          <w:b/>
          <w:bCs/>
          <w:sz w:val="36"/>
          <w:szCs w:val="36"/>
          <w:lang w:val="zh-CN" w:eastAsia="zh-CN"/>
        </w:rPr>
      </w:pPr>
      <w:r>
        <w:rPr>
          <w:rStyle w:val="9"/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一、采购需求</w:t>
      </w:r>
      <w:r>
        <w:rPr>
          <w:rStyle w:val="9"/>
          <w:rFonts w:hint="eastAsia" w:ascii="仿宋_GB2312" w:hAnsi="仿宋_GB2312" w:eastAsia="仿宋_GB2312" w:cs="仿宋_GB2312"/>
          <w:b/>
          <w:bCs/>
          <w:sz w:val="36"/>
          <w:szCs w:val="36"/>
          <w:lang w:val="zh-CN" w:eastAsia="zh-CN"/>
        </w:rPr>
        <w:t>条款</w:t>
      </w:r>
      <w:r>
        <w:rPr>
          <w:rStyle w:val="9"/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响应</w:t>
      </w:r>
      <w:r>
        <w:rPr>
          <w:rStyle w:val="9"/>
          <w:rFonts w:hint="eastAsia" w:ascii="仿宋_GB2312" w:hAnsi="仿宋_GB2312" w:eastAsia="仿宋_GB2312" w:cs="仿宋_GB2312"/>
          <w:b/>
          <w:bCs/>
          <w:sz w:val="36"/>
          <w:szCs w:val="36"/>
          <w:lang w:val="zh-CN" w:eastAsia="zh-CN"/>
        </w:rPr>
        <w:t>偏离表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2520"/>
        <w:gridCol w:w="2625"/>
        <w:gridCol w:w="2075"/>
      </w:tblGrid>
      <w:tr w14:paraId="0760C4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60" w:type="dxa"/>
            <w:noWrap w:val="0"/>
            <w:vAlign w:val="center"/>
          </w:tcPr>
          <w:p w14:paraId="50D3342E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520" w:type="dxa"/>
            <w:noWrap w:val="0"/>
            <w:vAlign w:val="center"/>
          </w:tcPr>
          <w:p w14:paraId="3284223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磋商文件</w:t>
            </w:r>
          </w:p>
          <w:p w14:paraId="69913039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采购需求条款</w:t>
            </w:r>
          </w:p>
        </w:tc>
        <w:tc>
          <w:tcPr>
            <w:tcW w:w="2625" w:type="dxa"/>
            <w:noWrap w:val="0"/>
            <w:vAlign w:val="center"/>
          </w:tcPr>
          <w:p w14:paraId="387B7929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响应文件</w:t>
            </w:r>
          </w:p>
          <w:p w14:paraId="14F5E8C7">
            <w:pPr>
              <w:adjustRightInd w:val="0"/>
              <w:snapToGrid w:val="0"/>
              <w:ind w:right="23"/>
              <w:jc w:val="center"/>
              <w:rPr>
                <w:rFonts w:hint="default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采购需求条款响应</w:t>
            </w:r>
          </w:p>
        </w:tc>
        <w:tc>
          <w:tcPr>
            <w:tcW w:w="2075" w:type="dxa"/>
            <w:noWrap w:val="0"/>
            <w:vAlign w:val="center"/>
          </w:tcPr>
          <w:p w14:paraId="2F3D2F8A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 w14:paraId="1897A5A1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0FFF7D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75D352F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4F40C0E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18D771F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2F68025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6C9846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4A3B736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39AD082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399B305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2B47193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53D7AB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09F9CF6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434B1DD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3AF9DE8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182885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7E55A2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7AF0A06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75E9CE0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1FFF6A1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567A837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3A4329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75D09C9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8F1C35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4DE3242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28DA507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0E913B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632F64F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2F63633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7EC91B4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304B28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 w14:paraId="3B34A0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说明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</w:p>
    <w:p w14:paraId="5A7F1D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1、</w:t>
      </w:r>
      <w:r>
        <w:rPr>
          <w:rFonts w:hint="eastAsia" w:ascii="仿宋_GB2312" w:hAnsi="仿宋_GB2312" w:eastAsia="仿宋_GB2312" w:cs="仿宋_GB2312"/>
          <w:sz w:val="28"/>
          <w:szCs w:val="28"/>
        </w:rPr>
        <w:t>本表只填写响应文件中与磋商文件有偏离（包括正偏离和负偏离）的内容，响应文件中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采购需求</w:t>
      </w:r>
      <w:r>
        <w:rPr>
          <w:rFonts w:hint="eastAsia" w:ascii="仿宋_GB2312" w:hAnsi="仿宋_GB2312" w:eastAsia="仿宋_GB2312" w:cs="仿宋_GB2312"/>
          <w:sz w:val="28"/>
          <w:szCs w:val="28"/>
        </w:rPr>
        <w:t>条款响应与磋商文件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第三章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“磋商项目技术、服务、商务及其他要求”</w:t>
      </w:r>
      <w:r>
        <w:rPr>
          <w:rFonts w:hint="eastAsia" w:ascii="仿宋_GB2312" w:hAnsi="仿宋_GB2312" w:eastAsia="仿宋_GB2312" w:cs="仿宋_GB2312"/>
          <w:sz w:val="28"/>
          <w:szCs w:val="28"/>
        </w:rPr>
        <w:t>要求完全一致的，不用在此表中列出，但必须提交空白表。</w:t>
      </w:r>
    </w:p>
    <w:p w14:paraId="63CCA3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2、偏离填写：正偏离、负偏离、相同。</w:t>
      </w:r>
    </w:p>
    <w:p w14:paraId="7630C644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</w:rPr>
        <w:t>供应商必须据实填写，不得虚假响应，否则将取消其评审或成交资格，并按有关规定进处罚。</w:t>
      </w:r>
    </w:p>
    <w:p w14:paraId="7900E342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7DBB5F77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 w14:paraId="1F7C69C9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763338B3">
      <w:pPr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561A0A3E">
      <w:pPr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br w:type="page"/>
      </w:r>
    </w:p>
    <w:p w14:paraId="2C9D1ACD">
      <w:pPr>
        <w:adjustRightInd w:val="0"/>
        <w:snapToGrid w:val="0"/>
        <w:spacing w:line="360" w:lineRule="auto"/>
        <w:jc w:val="center"/>
        <w:rPr>
          <w:rFonts w:hint="eastAsia" w:ascii="仿宋_GB2312" w:hAnsi="宋体" w:eastAsia="仿宋_GB2312"/>
          <w:b/>
          <w:bCs/>
          <w:sz w:val="36"/>
          <w:szCs w:val="36"/>
          <w:u w:val="none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二、施工方案</w:t>
      </w:r>
    </w:p>
    <w:p w14:paraId="02A820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仿宋_GB2312" w:hAnsi="宋体" w:eastAsia="仿宋_GB2312"/>
          <w:sz w:val="28"/>
          <w:szCs w:val="28"/>
          <w:u w:val="none"/>
        </w:rPr>
      </w:pPr>
    </w:p>
    <w:p w14:paraId="53581E0A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u w:val="none"/>
        </w:rPr>
        <w:t>格式自定，参照</w:t>
      </w:r>
      <w:r>
        <w:rPr>
          <w:rFonts w:hint="eastAsia" w:ascii="仿宋_GB2312" w:hAnsi="宋体" w:eastAsia="仿宋_GB2312"/>
          <w:sz w:val="28"/>
          <w:szCs w:val="28"/>
          <w:u w:val="none"/>
          <w:lang w:val="en-US" w:eastAsia="zh-CN"/>
        </w:rPr>
        <w:t>磋商</w:t>
      </w:r>
      <w:r>
        <w:rPr>
          <w:rFonts w:hint="eastAsia" w:ascii="仿宋_GB2312" w:hAnsi="宋体" w:eastAsia="仿宋_GB2312"/>
          <w:sz w:val="28"/>
          <w:szCs w:val="28"/>
          <w:u w:val="none"/>
        </w:rPr>
        <w:t>文件</w:t>
      </w:r>
      <w:r>
        <w:rPr>
          <w:rFonts w:hint="eastAsia" w:ascii="仿宋_GB2312" w:hAnsi="宋体" w:eastAsia="仿宋_GB2312"/>
          <w:sz w:val="28"/>
          <w:szCs w:val="28"/>
          <w:u w:val="none"/>
          <w:lang w:eastAsia="zh-CN"/>
        </w:rPr>
        <w:t>“</w:t>
      </w:r>
      <w:r>
        <w:rPr>
          <w:rFonts w:hint="eastAsia" w:ascii="仿宋_GB2312" w:hAnsi="宋体" w:eastAsia="仿宋_GB2312"/>
          <w:sz w:val="28"/>
          <w:szCs w:val="28"/>
          <w:u w:val="none"/>
          <w:lang w:val="en-US" w:eastAsia="zh-CN"/>
        </w:rPr>
        <w:t xml:space="preserve">第六章 </w:t>
      </w:r>
      <w:r>
        <w:rPr>
          <w:rFonts w:hint="eastAsia" w:ascii="仿宋_GB2312" w:hAnsi="宋体" w:eastAsia="仿宋_GB2312"/>
          <w:sz w:val="28"/>
          <w:szCs w:val="28"/>
          <w:u w:val="none"/>
        </w:rPr>
        <w:t>评</w:t>
      </w:r>
      <w:r>
        <w:rPr>
          <w:rFonts w:hint="eastAsia" w:ascii="仿宋_GB2312" w:hAnsi="宋体" w:eastAsia="仿宋_GB2312"/>
          <w:sz w:val="28"/>
          <w:szCs w:val="28"/>
          <w:u w:val="none"/>
          <w:lang w:val="en-US" w:eastAsia="zh-CN"/>
        </w:rPr>
        <w:t>审细则及标准</w:t>
      </w:r>
      <w:r>
        <w:rPr>
          <w:rFonts w:hint="eastAsia" w:ascii="仿宋_GB2312" w:hAnsi="宋体" w:eastAsia="仿宋_GB2312"/>
          <w:sz w:val="28"/>
          <w:szCs w:val="28"/>
          <w:u w:val="none"/>
          <w:lang w:eastAsia="zh-CN"/>
        </w:rPr>
        <w:t>”</w:t>
      </w:r>
      <w:r>
        <w:rPr>
          <w:rFonts w:hint="eastAsia" w:ascii="仿宋_GB2312" w:hAnsi="宋体" w:eastAsia="仿宋_GB2312"/>
          <w:sz w:val="28"/>
          <w:szCs w:val="28"/>
          <w:u w:val="none"/>
        </w:rPr>
        <w:t>中各条款的要求，结合</w:t>
      </w:r>
      <w:r>
        <w:rPr>
          <w:rFonts w:hint="eastAsia" w:ascii="仿宋_GB2312" w:hAnsi="宋体" w:eastAsia="仿宋_GB2312"/>
          <w:sz w:val="28"/>
          <w:szCs w:val="28"/>
          <w:u w:val="none"/>
          <w:lang w:eastAsia="zh-CN"/>
        </w:rPr>
        <w:t>“</w:t>
      </w:r>
      <w:r>
        <w:rPr>
          <w:rFonts w:hint="eastAsia" w:ascii="仿宋_GB2312" w:hAnsi="宋体" w:eastAsia="仿宋_GB2312"/>
          <w:sz w:val="28"/>
          <w:szCs w:val="28"/>
          <w:u w:val="none"/>
          <w:lang w:val="en-US" w:eastAsia="zh-CN"/>
        </w:rPr>
        <w:t xml:space="preserve">第三章 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磋商项目技术、服务、商务及其他要求</w:t>
      </w:r>
      <w:r>
        <w:rPr>
          <w:rFonts w:hint="eastAsia" w:ascii="仿宋_GB2312" w:hAnsi="宋体" w:eastAsia="仿宋_GB2312"/>
          <w:sz w:val="28"/>
          <w:szCs w:val="28"/>
          <w:u w:val="none"/>
          <w:lang w:eastAsia="zh-CN"/>
        </w:rPr>
        <w:t>”</w:t>
      </w:r>
      <w:r>
        <w:rPr>
          <w:rFonts w:hint="eastAsia" w:ascii="仿宋_GB2312" w:hAnsi="宋体" w:eastAsia="仿宋_GB2312"/>
          <w:sz w:val="28"/>
          <w:szCs w:val="28"/>
          <w:u w:val="none"/>
        </w:rPr>
        <w:t>编制</w:t>
      </w:r>
      <w:r>
        <w:rPr>
          <w:rFonts w:hint="eastAsia" w:ascii="仿宋_GB2312" w:hAnsi="宋体" w:eastAsia="仿宋_GB2312"/>
          <w:sz w:val="28"/>
          <w:szCs w:val="28"/>
          <w:u w:val="none"/>
          <w:lang w:val="en-US" w:eastAsia="zh-CN"/>
        </w:rPr>
        <w:t>施工方案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607B628C">
      <w:pPr>
        <w:rPr>
          <w:rFonts w:hint="default" w:ascii="仿宋_GB2312" w:hAnsi="Times New Roman" w:eastAsia="仿宋_GB2312" w:cs="Times New Roman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45E3930"/>
    <w:rsid w:val="04C25DD1"/>
    <w:rsid w:val="06492E92"/>
    <w:rsid w:val="154304A0"/>
    <w:rsid w:val="1CDF65FE"/>
    <w:rsid w:val="211922B5"/>
    <w:rsid w:val="2BA67756"/>
    <w:rsid w:val="2C1C730D"/>
    <w:rsid w:val="33675FD7"/>
    <w:rsid w:val="336E3F0D"/>
    <w:rsid w:val="36055CE6"/>
    <w:rsid w:val="36886287"/>
    <w:rsid w:val="430235C7"/>
    <w:rsid w:val="433C6104"/>
    <w:rsid w:val="43E01E5E"/>
    <w:rsid w:val="4B001C1E"/>
    <w:rsid w:val="4B831CC1"/>
    <w:rsid w:val="4D0A039F"/>
    <w:rsid w:val="55675D10"/>
    <w:rsid w:val="58D64CCE"/>
    <w:rsid w:val="615C7039"/>
    <w:rsid w:val="62EE7C38"/>
    <w:rsid w:val="63901A42"/>
    <w:rsid w:val="67BE1430"/>
    <w:rsid w:val="69067F0C"/>
    <w:rsid w:val="6C852305"/>
    <w:rsid w:val="6CDD49F8"/>
    <w:rsid w:val="6DC03C07"/>
    <w:rsid w:val="70534BED"/>
    <w:rsid w:val="73DE548C"/>
    <w:rsid w:val="74DA694F"/>
    <w:rsid w:val="772E33BD"/>
    <w:rsid w:val="77826107"/>
    <w:rsid w:val="7839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标题 1 Char"/>
    <w:link w:val="2"/>
    <w:autoRedefine/>
    <w:qFormat/>
    <w:uiPriority w:val="0"/>
    <w:rPr>
      <w:rFonts w:ascii="黑体" w:eastAsia="黑体"/>
      <w:sz w:val="28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315</Words>
  <Characters>315</Characters>
  <Lines>0</Lines>
  <Paragraphs>0</Paragraphs>
  <TotalTime>3</TotalTime>
  <ScaleCrop>false</ScaleCrop>
  <LinksUpToDate>false</LinksUpToDate>
  <CharactersWithSpaces>430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陕西华采招标有限公司</cp:lastModifiedBy>
  <dcterms:modified xsi:type="dcterms:W3CDTF">2026-01-08T08:03:27Z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DE3C16CE19304068B9AD1BC8E5A675B3_13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