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930D1">
      <w:pPr>
        <w:spacing w:line="360" w:lineRule="auto"/>
        <w:jc w:val="center"/>
        <w:outlineLvl w:val="2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企业</w:t>
      </w:r>
      <w:r>
        <w:rPr>
          <w:rFonts w:hint="eastAsia" w:ascii="宋体" w:hAnsi="宋体" w:eastAsia="宋体" w:cs="宋体"/>
          <w:b/>
          <w:sz w:val="32"/>
          <w:szCs w:val="32"/>
        </w:rPr>
        <w:t>业绩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3428"/>
        <w:gridCol w:w="2742"/>
        <w:gridCol w:w="1883"/>
      </w:tblGrid>
      <w:tr w14:paraId="09FA5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765" w:type="dxa"/>
            <w:noWrap w:val="0"/>
            <w:vAlign w:val="center"/>
          </w:tcPr>
          <w:p w14:paraId="212986DC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序号</w:t>
            </w:r>
          </w:p>
        </w:tc>
        <w:tc>
          <w:tcPr>
            <w:tcW w:w="3428" w:type="dxa"/>
            <w:noWrap w:val="0"/>
            <w:vAlign w:val="center"/>
          </w:tcPr>
          <w:p w14:paraId="7D3B1945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项目名称</w:t>
            </w:r>
          </w:p>
        </w:tc>
        <w:tc>
          <w:tcPr>
            <w:tcW w:w="2742" w:type="dxa"/>
            <w:noWrap w:val="0"/>
            <w:vAlign w:val="center"/>
          </w:tcPr>
          <w:p w14:paraId="721243F5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项目内容</w:t>
            </w:r>
          </w:p>
        </w:tc>
        <w:tc>
          <w:tcPr>
            <w:tcW w:w="1883" w:type="dxa"/>
            <w:noWrap w:val="0"/>
            <w:vAlign w:val="center"/>
          </w:tcPr>
          <w:p w14:paraId="7CB026C9"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项目业主</w:t>
            </w:r>
          </w:p>
        </w:tc>
      </w:tr>
      <w:tr w14:paraId="04F5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1F3A5F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3428" w:type="dxa"/>
            <w:noWrap w:val="0"/>
            <w:vAlign w:val="center"/>
          </w:tcPr>
          <w:p w14:paraId="6421D0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726E3E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333703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5F8C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19A5DF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</w:t>
            </w:r>
          </w:p>
        </w:tc>
        <w:tc>
          <w:tcPr>
            <w:tcW w:w="3428" w:type="dxa"/>
            <w:noWrap w:val="0"/>
            <w:vAlign w:val="center"/>
          </w:tcPr>
          <w:p w14:paraId="7E795F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D3E58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2B0A33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28A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2286A3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3</w:t>
            </w:r>
          </w:p>
        </w:tc>
        <w:tc>
          <w:tcPr>
            <w:tcW w:w="3428" w:type="dxa"/>
            <w:noWrap w:val="0"/>
            <w:vAlign w:val="center"/>
          </w:tcPr>
          <w:p w14:paraId="4D3023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F2A73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4C1421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1F81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77CAB3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4</w:t>
            </w:r>
          </w:p>
        </w:tc>
        <w:tc>
          <w:tcPr>
            <w:tcW w:w="3428" w:type="dxa"/>
            <w:noWrap w:val="0"/>
            <w:vAlign w:val="center"/>
          </w:tcPr>
          <w:p w14:paraId="003AB3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141627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35FCB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EDA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exact"/>
          <w:jc w:val="center"/>
        </w:trPr>
        <w:tc>
          <w:tcPr>
            <w:tcW w:w="765" w:type="dxa"/>
            <w:noWrap w:val="0"/>
            <w:vAlign w:val="center"/>
          </w:tcPr>
          <w:p w14:paraId="4572A9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2F3EDF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695BB7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C0226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29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exact"/>
          <w:jc w:val="center"/>
        </w:trPr>
        <w:tc>
          <w:tcPr>
            <w:tcW w:w="765" w:type="dxa"/>
            <w:noWrap w:val="0"/>
            <w:vAlign w:val="center"/>
          </w:tcPr>
          <w:p w14:paraId="0F6D1E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...</w:t>
            </w:r>
          </w:p>
        </w:tc>
        <w:tc>
          <w:tcPr>
            <w:tcW w:w="3428" w:type="dxa"/>
            <w:noWrap w:val="0"/>
            <w:vAlign w:val="center"/>
          </w:tcPr>
          <w:p w14:paraId="137811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2742" w:type="dxa"/>
            <w:noWrap w:val="0"/>
            <w:vAlign w:val="center"/>
          </w:tcPr>
          <w:p w14:paraId="43663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4F6187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1982446A">
      <w:pPr>
        <w:spacing w:line="360" w:lineRule="auto"/>
        <w:rPr>
          <w:rFonts w:hint="eastAsia" w:ascii="宋体" w:hAnsi="宋体" w:eastAsia="宋体" w:cs="宋体"/>
          <w:b/>
          <w:bCs/>
          <w:color w:val="000000"/>
        </w:rPr>
      </w:pPr>
    </w:p>
    <w:p w14:paraId="0DB416FA">
      <w:pPr>
        <w:spacing w:line="360" w:lineRule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附：</w:t>
      </w:r>
      <w:r>
        <w:rPr>
          <w:rFonts w:hint="eastAsia" w:ascii="宋体" w:hAnsi="宋体" w:eastAsia="宋体" w:cs="宋体"/>
          <w:color w:val="000000"/>
          <w:szCs w:val="21"/>
        </w:rPr>
        <w:t>以成交通知书或合同签订时间为准，须提供成交通知书或合同复印件并加盖供应商公章。</w:t>
      </w:r>
    </w:p>
    <w:p w14:paraId="2ED90296">
      <w:pPr>
        <w:spacing w:line="360" w:lineRule="auto"/>
        <w:rPr>
          <w:rFonts w:hint="eastAsia" w:ascii="楷体" w:hAnsi="楷体" w:eastAsia="楷体" w:cs="楷体"/>
          <w:color w:val="00000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YmVkOWE5MWEwNzUxZTYzNDZlYjc3ZGVlZTVkOGEifQ=="/>
  </w:docVars>
  <w:rsids>
    <w:rsidRoot w:val="00000000"/>
    <w:rsid w:val="1BE309F9"/>
    <w:rsid w:val="211F094C"/>
    <w:rsid w:val="23E25886"/>
    <w:rsid w:val="4108318F"/>
    <w:rsid w:val="5B8B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2024-05-16T08:46:00Z</dcterms:created>
  <dc:creator>Administrator</dc:creator>
  <cp:lastModifiedBy>小蜻蜓</cp:lastModifiedBy>
  <dcterms:modified xsi:type="dcterms:W3CDTF">2026-02-27T09:47:05Z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1B6F4CCB14A94081B7B79A72B1FA56B7_12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