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工程量清单</w:t>
      </w:r>
    </w:p>
    <w:p>
      <w:pPr>
        <w:rPr>
          <w:rFonts w:hint="eastAsia" w:eastAsia="宋体"/>
          <w:lang w:eastAsia="zh-CN"/>
        </w:rPr>
      </w:pPr>
      <w:bookmarkStart w:id="0" w:name="_GoBack"/>
      <w:bookmarkEnd w:id="0"/>
    </w:p>
    <w:tbl>
      <w:tblPr>
        <w:tblStyle w:val="3"/>
        <w:tblpPr w:leftFromText="180" w:rightFromText="180" w:vertAnchor="text" w:horzAnchor="page" w:tblpX="1848" w:tblpY="140"/>
        <w:tblOverlap w:val="never"/>
        <w:tblW w:w="824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9"/>
        <w:gridCol w:w="2395"/>
        <w:gridCol w:w="555"/>
        <w:gridCol w:w="1696"/>
        <w:gridCol w:w="1410"/>
        <w:gridCol w:w="16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序号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清单项目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单位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工程量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单价（元）</w:t>
            </w: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合价（元）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垃圾外运（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10km以内）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³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18031.61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65.00</w:t>
            </w: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1172054.65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垃圾外运（外超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55km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m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³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18031.61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55.00</w:t>
            </w: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991704.30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计：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2163758.95</w:t>
            </w:r>
          </w:p>
        </w:tc>
      </w:tr>
    </w:tbl>
    <w:p>
      <w:pPr>
        <w:rPr>
          <w:rFonts w:hint="eastAsia" w:eastAsia="宋体"/>
          <w:lang w:eastAsia="zh-CN"/>
        </w:rPr>
      </w:pPr>
    </w:p>
    <w:p/>
    <w:p>
      <w:r>
        <w:rPr>
          <w:rFonts w:hint="eastAsia"/>
          <w:lang w:val="en-US" w:eastAsia="zh-CN"/>
        </w:rPr>
        <w:t>注：</w:t>
      </w:r>
      <w:r>
        <w:rPr>
          <w:rFonts w:hint="eastAsia"/>
        </w:rPr>
        <w:t>供应商报价时各分项单价不得超过磋商文件中“工程量清单”的各单项单价，否则按无效标处理；</w:t>
      </w:r>
    </w:p>
    <w:p>
      <w:pPr>
        <w:pStyle w:val="2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MDkyYjBmMTIyNTJkMjFjYTAyZWZlNDJjNWEzYWEifQ=="/>
  </w:docVars>
  <w:rsids>
    <w:rsidRoot w:val="00000000"/>
    <w:rsid w:val="5B641CEC"/>
    <w:rsid w:val="76B4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楷体_GB2312" w:hAnsi="Times New Roman" w:eastAsia="楷体_GB2312" w:cs="Times New Roman"/>
      <w:kern w:val="28"/>
      <w:sz w:val="30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2026-03-17T00:46:00Z</dcterms:created>
  <dc:creator>Administrator</dc:creator>
  <cp:lastModifiedBy>洋芋</cp:lastModifiedBy>
  <dcterms:modified xsi:type="dcterms:W3CDTF">2026-03-18T11:55:37Z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19410B9863784EAB8738D2B7AF3E99AC_12</vt:lpwstr>
  </property>
</Properties>
</file>