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A2FF0">
      <w:pPr>
        <w:keepNext w:val="0"/>
        <w:keepLines w:val="0"/>
        <w:pageBreakBefore w:val="0"/>
        <w:kinsoku/>
        <w:bidi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  <w:t>技 术 标</w:t>
      </w:r>
    </w:p>
    <w:p w14:paraId="07530684">
      <w:pPr>
        <w:keepNext w:val="0"/>
        <w:keepLines w:val="0"/>
        <w:pageBreakBefore w:val="0"/>
        <w:tabs>
          <w:tab w:val="left" w:pos="2394"/>
        </w:tabs>
        <w:kinsoku/>
        <w:bidi w:val="0"/>
        <w:spacing w:line="360" w:lineRule="auto"/>
        <w:rPr>
          <w:rFonts w:hint="eastAsia" w:ascii="仿宋" w:hAnsi="仿宋" w:eastAsia="仿宋" w:cs="仿宋"/>
          <w:color w:val="auto"/>
        </w:rPr>
      </w:pPr>
    </w:p>
    <w:p w14:paraId="1AA3F350">
      <w:pPr>
        <w:keepNext w:val="0"/>
        <w:keepLines w:val="0"/>
        <w:pageBreakBefore w:val="0"/>
        <w:widowControl w:val="0"/>
        <w:tabs>
          <w:tab w:val="left" w:pos="2394"/>
        </w:tabs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磋商响应文件技术标，要求各供应商提供施工组织设计。</w:t>
      </w:r>
    </w:p>
    <w:p w14:paraId="66CF7F8F">
      <w:pPr>
        <w:keepNext w:val="0"/>
        <w:keepLines w:val="0"/>
        <w:pageBreakBefore w:val="0"/>
        <w:widowControl w:val="0"/>
        <w:tabs>
          <w:tab w:val="left" w:pos="2394"/>
        </w:tabs>
        <w:kinsoku/>
        <w:autoSpaceDE/>
        <w:autoSpaceDN/>
        <w:bidi w:val="0"/>
        <w:adjustRightInd/>
        <w:spacing w:line="360" w:lineRule="auto"/>
        <w:ind w:firstLine="579" w:firstLineChars="207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施工组织设计共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由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项组成，内容应包括但不限于以下内容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：</w:t>
      </w:r>
    </w:p>
    <w:p w14:paraId="4607CCDA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1、施工方案</w:t>
      </w:r>
    </w:p>
    <w:p w14:paraId="6C9F4F54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项目经理部组成及劳动力投入</w:t>
      </w:r>
    </w:p>
    <w:p w14:paraId="4BC9E66D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施工机械及工器具、车辆的配备情况</w:t>
      </w:r>
    </w:p>
    <w:p w14:paraId="31BF3BCD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确保质量的技术组织措施</w:t>
      </w:r>
    </w:p>
    <w:p w14:paraId="383DB73E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治污减霾和防尘污染的技术组织措施</w:t>
      </w:r>
    </w:p>
    <w:p w14:paraId="42691B04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6、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安全生产和文明施工的技术组织措施</w:t>
      </w:r>
    </w:p>
    <w:p w14:paraId="5797C15E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7、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工期保障措施</w:t>
      </w:r>
    </w:p>
    <w:p w14:paraId="33F0F496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8、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应急措施和解决方案</w:t>
      </w:r>
    </w:p>
    <w:p w14:paraId="40E34173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、其他资料（供应商认为有利增加其竞争性的其他资料）。</w:t>
      </w:r>
    </w:p>
    <w:p w14:paraId="15D7E362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4343B1BE">
      <w:pPr>
        <w:pStyle w:val="3"/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0A558813">
      <w:pPr>
        <w:keepNext w:val="0"/>
        <w:keepLines w:val="0"/>
        <w:pageBreakBefore w:val="0"/>
        <w:tabs>
          <w:tab w:val="left" w:pos="2394"/>
        </w:tabs>
        <w:kinsoku/>
        <w:bidi w:val="0"/>
        <w:spacing w:line="360" w:lineRule="auto"/>
        <w:ind w:firstLine="562" w:firstLineChars="200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技术标格式自拟，供应商可根据实际情况增加必要的图表、文字说明书等资料。</w:t>
      </w:r>
    </w:p>
    <w:p w14:paraId="5B7AF141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51DD7B58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2E96AA54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1B24FB4A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0701F539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40"/>
          <w:szCs w:val="40"/>
          <w:lang w:eastAsia="zh-CN"/>
        </w:rPr>
      </w:pPr>
    </w:p>
    <w:p w14:paraId="264B15C5">
      <w:pPr>
        <w:keepNext w:val="0"/>
        <w:keepLines w:val="0"/>
        <w:pageBreakBefore w:val="0"/>
        <w:kinsoku/>
        <w:bidi w:val="0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br w:type="page"/>
      </w:r>
    </w:p>
    <w:p w14:paraId="57312F3E">
      <w:pPr>
        <w:keepNext w:val="0"/>
        <w:keepLines w:val="0"/>
        <w:pageBreakBefore w:val="0"/>
        <w:tabs>
          <w:tab w:val="left" w:pos="2394"/>
        </w:tabs>
        <w:kinsoku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附表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1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：项目经理部组成及劳动力投入（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本附表附于技术标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、项目经理部组成及劳动力投入</w:t>
      </w: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）</w:t>
      </w:r>
    </w:p>
    <w:p w14:paraId="16A7AB7A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（一）项目管理机构组成表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1006"/>
        <w:gridCol w:w="1066"/>
        <w:gridCol w:w="1558"/>
        <w:gridCol w:w="1337"/>
        <w:gridCol w:w="1524"/>
        <w:gridCol w:w="1520"/>
        <w:gridCol w:w="903"/>
      </w:tblGrid>
      <w:tr w14:paraId="0C70D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vMerge w:val="restart"/>
            <w:vAlign w:val="center"/>
          </w:tcPr>
          <w:p w14:paraId="04880A0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职务</w:t>
            </w:r>
          </w:p>
        </w:tc>
        <w:tc>
          <w:tcPr>
            <w:tcW w:w="505" w:type="pct"/>
            <w:vMerge w:val="restart"/>
            <w:vAlign w:val="center"/>
          </w:tcPr>
          <w:p w14:paraId="04BAB22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535" w:type="pct"/>
            <w:vMerge w:val="restart"/>
            <w:vAlign w:val="center"/>
          </w:tcPr>
          <w:p w14:paraId="3560B55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职称</w:t>
            </w:r>
          </w:p>
        </w:tc>
        <w:tc>
          <w:tcPr>
            <w:tcW w:w="2981" w:type="pct"/>
            <w:gridSpan w:val="4"/>
            <w:vAlign w:val="center"/>
          </w:tcPr>
          <w:p w14:paraId="35B836B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执业或职业资格证明</w:t>
            </w:r>
          </w:p>
        </w:tc>
        <w:tc>
          <w:tcPr>
            <w:tcW w:w="453" w:type="pct"/>
            <w:vAlign w:val="center"/>
          </w:tcPr>
          <w:p w14:paraId="6B0A1CE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备注</w:t>
            </w:r>
          </w:p>
        </w:tc>
      </w:tr>
      <w:tr w14:paraId="3178C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vMerge w:val="continue"/>
            <w:vAlign w:val="center"/>
          </w:tcPr>
          <w:p w14:paraId="076374E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  <w:vMerge w:val="continue"/>
            <w:vAlign w:val="center"/>
          </w:tcPr>
          <w:p w14:paraId="0D21F2B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  <w:vMerge w:val="continue"/>
            <w:vAlign w:val="center"/>
          </w:tcPr>
          <w:p w14:paraId="7EAFD80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14:paraId="134D566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证书名称</w:t>
            </w:r>
          </w:p>
        </w:tc>
        <w:tc>
          <w:tcPr>
            <w:tcW w:w="671" w:type="pct"/>
            <w:vAlign w:val="center"/>
          </w:tcPr>
          <w:p w14:paraId="134FD95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级别</w:t>
            </w:r>
          </w:p>
        </w:tc>
        <w:tc>
          <w:tcPr>
            <w:tcW w:w="765" w:type="pct"/>
            <w:vAlign w:val="center"/>
          </w:tcPr>
          <w:p w14:paraId="743A949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证号</w:t>
            </w:r>
          </w:p>
        </w:tc>
        <w:tc>
          <w:tcPr>
            <w:tcW w:w="762" w:type="pct"/>
            <w:vAlign w:val="center"/>
          </w:tcPr>
          <w:p w14:paraId="50D49CC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专业</w:t>
            </w:r>
          </w:p>
        </w:tc>
        <w:tc>
          <w:tcPr>
            <w:tcW w:w="453" w:type="pct"/>
            <w:vAlign w:val="center"/>
          </w:tcPr>
          <w:p w14:paraId="2A353C9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022C8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  <w:vAlign w:val="center"/>
          </w:tcPr>
          <w:p w14:paraId="357356C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  <w:vAlign w:val="center"/>
          </w:tcPr>
          <w:p w14:paraId="7677FF9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  <w:vAlign w:val="center"/>
          </w:tcPr>
          <w:p w14:paraId="2FDE539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14:paraId="485FC9D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  <w:vAlign w:val="center"/>
          </w:tcPr>
          <w:p w14:paraId="2A719EF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  <w:vAlign w:val="center"/>
          </w:tcPr>
          <w:p w14:paraId="219F001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  <w:vAlign w:val="center"/>
          </w:tcPr>
          <w:p w14:paraId="1A7151A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  <w:vAlign w:val="center"/>
          </w:tcPr>
          <w:p w14:paraId="2077B0E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D7C5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6D21BDB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3F326DF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7D69264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33BBA37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353597F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07F8160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2780489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1739AE3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7C57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44AEF62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3CE0DBF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7796DB9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6619F3D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21E0686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43AD700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1BB0282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2E91740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CF9D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6FC71A2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6E40552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094D47A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521058B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72A64CE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10E87A3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7CA9FF0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538488E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FDC6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0A47EDF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4979516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3C64072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3D5BC18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70AFE07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71A1D81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63AE866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36E5C9B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FA4E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35C74A4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2DFA75B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207894F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28CE957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1752D8A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1ADB604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37F1EA6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0CB435C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9E21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3D795BD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23CD638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255D550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4E75059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7A46242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315E12C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2424717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020C0BF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C787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20915B5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0D0A96C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10C243E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6814563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05676D1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763D326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030FAFB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623F29E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EED3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26A3F48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302BA99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630F668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56E6E9A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174AA1B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56BE64E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3CF1AC7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3D6F7AD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6870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3165947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20057DA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228ECB4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19FBBF2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0FDF885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4CDC677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0F8CB15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0AD58EA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14DE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184F220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6F0FADE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445D08D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167040A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2C07084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34FA0EF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533564C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4DE7CFB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F7B2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2BA410C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010AE01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1BC4810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4372CD2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5D543B9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0DEBF0D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0FC075A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02E9A99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9B14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4" w:type="pct"/>
          </w:tcPr>
          <w:p w14:paraId="1CE72F2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5" w:type="pct"/>
          </w:tcPr>
          <w:p w14:paraId="15780F7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35" w:type="pct"/>
          </w:tcPr>
          <w:p w14:paraId="6470D68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82" w:type="pct"/>
          </w:tcPr>
          <w:p w14:paraId="78BEE88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71" w:type="pct"/>
          </w:tcPr>
          <w:p w14:paraId="1F0B1A6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5" w:type="pct"/>
          </w:tcPr>
          <w:p w14:paraId="215044C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4779E57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53" w:type="pct"/>
          </w:tcPr>
          <w:p w14:paraId="076982B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40F9EF0D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注：1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若表格不够用，各供应商可按此表复制</w:t>
      </w:r>
    </w:p>
    <w:p w14:paraId="142EE4B6">
      <w:pPr>
        <w:keepNext w:val="0"/>
        <w:keepLines w:val="0"/>
        <w:pageBreakBefore w:val="0"/>
        <w:kinsoku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附表格式供应商可根据情况自行调整（表格所列出的项目不得更改），包括但不限于上述表格中要求的内容。</w:t>
      </w:r>
    </w:p>
    <w:p w14:paraId="06DCD518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525F0E15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章）</w:t>
      </w:r>
    </w:p>
    <w:p w14:paraId="22B1F317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（签字或盖章）</w:t>
      </w:r>
    </w:p>
    <w:p w14:paraId="408E63C8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日</w:t>
      </w:r>
    </w:p>
    <w:p w14:paraId="44B926EE">
      <w:pPr>
        <w:keepNext w:val="0"/>
        <w:keepLines w:val="0"/>
        <w:pageBreakBefore w:val="0"/>
        <w:kinsoku/>
        <w:topLinePunct/>
        <w:bidi w:val="0"/>
        <w:spacing w:line="360" w:lineRule="auto"/>
        <w:jc w:val="center"/>
        <w:rPr>
          <w:rFonts w:hint="eastAsia" w:ascii="仿宋" w:hAnsi="仿宋" w:eastAsia="仿宋" w:cs="仿宋"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0"/>
        </w:rPr>
        <w:br w:type="page"/>
      </w:r>
      <w:bookmarkStart w:id="0" w:name="_Toc152042594"/>
      <w:bookmarkStart w:id="1" w:name="_Toc144974873"/>
      <w:bookmarkStart w:id="2" w:name="_Toc152045805"/>
      <w:bookmarkStart w:id="3" w:name="_Toc440015414"/>
      <w:r>
        <w:rPr>
          <w:rFonts w:hint="eastAsia" w:ascii="仿宋" w:hAnsi="仿宋" w:eastAsia="仿宋" w:cs="仿宋"/>
          <w:b/>
          <w:color w:val="auto"/>
          <w:sz w:val="28"/>
          <w:szCs w:val="28"/>
        </w:rPr>
        <w:t>（二）主要人员简历表</w:t>
      </w:r>
      <w:bookmarkEnd w:id="0"/>
      <w:bookmarkEnd w:id="1"/>
      <w:bookmarkEnd w:id="2"/>
      <w:bookmarkEnd w:id="3"/>
    </w:p>
    <w:p w14:paraId="4AD8EC6E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“主要人员简历表”中应附人员相关证书及资料。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422"/>
        <w:gridCol w:w="834"/>
        <w:gridCol w:w="1083"/>
        <w:gridCol w:w="1239"/>
        <w:gridCol w:w="838"/>
        <w:gridCol w:w="1649"/>
        <w:gridCol w:w="149"/>
        <w:gridCol w:w="2362"/>
      </w:tblGrid>
      <w:tr w14:paraId="42A14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76F08F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姓  名</w:t>
            </w:r>
          </w:p>
        </w:tc>
        <w:tc>
          <w:tcPr>
            <w:tcW w:w="631" w:type="pct"/>
            <w:gridSpan w:val="2"/>
            <w:vAlign w:val="center"/>
          </w:tcPr>
          <w:p w14:paraId="3B1169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44" w:type="pct"/>
            <w:vAlign w:val="center"/>
          </w:tcPr>
          <w:p w14:paraId="58C4F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年 龄</w:t>
            </w:r>
          </w:p>
        </w:tc>
        <w:tc>
          <w:tcPr>
            <w:tcW w:w="622" w:type="pct"/>
            <w:vAlign w:val="center"/>
          </w:tcPr>
          <w:p w14:paraId="5699CD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9" w:type="pct"/>
            <w:gridSpan w:val="2"/>
            <w:vAlign w:val="center"/>
          </w:tcPr>
          <w:p w14:paraId="23C9E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学历</w:t>
            </w:r>
          </w:p>
        </w:tc>
        <w:tc>
          <w:tcPr>
            <w:tcW w:w="1258" w:type="pct"/>
            <w:gridSpan w:val="2"/>
            <w:vAlign w:val="center"/>
          </w:tcPr>
          <w:p w14:paraId="438205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F2C3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0234F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  称</w:t>
            </w:r>
          </w:p>
        </w:tc>
        <w:tc>
          <w:tcPr>
            <w:tcW w:w="631" w:type="pct"/>
            <w:gridSpan w:val="2"/>
            <w:vAlign w:val="center"/>
          </w:tcPr>
          <w:p w14:paraId="772A2C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44" w:type="pct"/>
            <w:vAlign w:val="center"/>
          </w:tcPr>
          <w:p w14:paraId="0DBF9A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职 务</w:t>
            </w:r>
          </w:p>
        </w:tc>
        <w:tc>
          <w:tcPr>
            <w:tcW w:w="622" w:type="pct"/>
            <w:vAlign w:val="center"/>
          </w:tcPr>
          <w:p w14:paraId="6B7A34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49" w:type="pct"/>
            <w:gridSpan w:val="2"/>
            <w:vAlign w:val="center"/>
          </w:tcPr>
          <w:p w14:paraId="78A51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拟在本合同任职</w:t>
            </w:r>
          </w:p>
        </w:tc>
        <w:tc>
          <w:tcPr>
            <w:tcW w:w="1258" w:type="pct"/>
            <w:gridSpan w:val="2"/>
            <w:vAlign w:val="center"/>
          </w:tcPr>
          <w:p w14:paraId="7AC4F7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5B1A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93" w:type="pct"/>
            <w:vAlign w:val="center"/>
          </w:tcPr>
          <w:p w14:paraId="58913D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毕业学校</w:t>
            </w:r>
          </w:p>
        </w:tc>
        <w:tc>
          <w:tcPr>
            <w:tcW w:w="4306" w:type="pct"/>
            <w:gridSpan w:val="8"/>
            <w:vAlign w:val="center"/>
          </w:tcPr>
          <w:p w14:paraId="58DBB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年毕业于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学校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 xml:space="preserve">    专业</w:t>
            </w:r>
          </w:p>
        </w:tc>
      </w:tr>
      <w:tr w14:paraId="326E6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000" w:type="pct"/>
            <w:gridSpan w:val="9"/>
            <w:vAlign w:val="center"/>
          </w:tcPr>
          <w:p w14:paraId="7399C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主要工作经历</w:t>
            </w:r>
          </w:p>
        </w:tc>
      </w:tr>
      <w:tr w14:paraId="79828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1E9B52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时  间</w:t>
            </w:r>
          </w:p>
        </w:tc>
        <w:tc>
          <w:tcPr>
            <w:tcW w:w="2006" w:type="pct"/>
            <w:gridSpan w:val="4"/>
            <w:vAlign w:val="center"/>
          </w:tcPr>
          <w:p w14:paraId="1E9BEB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参加过的类似项目</w:t>
            </w:r>
          </w:p>
        </w:tc>
        <w:tc>
          <w:tcPr>
            <w:tcW w:w="903" w:type="pct"/>
            <w:gridSpan w:val="2"/>
            <w:vAlign w:val="center"/>
          </w:tcPr>
          <w:p w14:paraId="7D59F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担任职务</w:t>
            </w:r>
          </w:p>
        </w:tc>
        <w:tc>
          <w:tcPr>
            <w:tcW w:w="1184" w:type="pct"/>
            <w:vAlign w:val="center"/>
          </w:tcPr>
          <w:p w14:paraId="67F1E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业主及联系电话</w:t>
            </w:r>
          </w:p>
        </w:tc>
      </w:tr>
      <w:tr w14:paraId="47E7E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4F54A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</w:tcPr>
          <w:p w14:paraId="6FF83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</w:tcPr>
          <w:p w14:paraId="403BA0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</w:tcPr>
          <w:p w14:paraId="5FEFC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0ACC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024E5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</w:tcPr>
          <w:p w14:paraId="1979D8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</w:tcPr>
          <w:p w14:paraId="61FFA2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</w:tcPr>
          <w:p w14:paraId="4D92D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02E0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</w:tcPr>
          <w:p w14:paraId="0B9787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</w:tcPr>
          <w:p w14:paraId="0117C6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</w:tcPr>
          <w:p w14:paraId="441088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</w:tcPr>
          <w:p w14:paraId="01768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F1A9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2F5884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56269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4330A4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  <w:vAlign w:val="center"/>
          </w:tcPr>
          <w:p w14:paraId="73FA29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63D3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6E9159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61B092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4685C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  <w:vAlign w:val="center"/>
          </w:tcPr>
          <w:p w14:paraId="7F6DF9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6A790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5" w:type="pct"/>
            <w:gridSpan w:val="2"/>
            <w:vAlign w:val="center"/>
          </w:tcPr>
          <w:p w14:paraId="7D788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006" w:type="pct"/>
            <w:gridSpan w:val="4"/>
            <w:vAlign w:val="center"/>
          </w:tcPr>
          <w:p w14:paraId="450C6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903" w:type="pct"/>
            <w:gridSpan w:val="2"/>
            <w:vAlign w:val="center"/>
          </w:tcPr>
          <w:p w14:paraId="3ACDB7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84" w:type="pct"/>
            <w:vAlign w:val="center"/>
          </w:tcPr>
          <w:p w14:paraId="55596F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182151D8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注：1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若表格不够用，各供应商可按此表复制</w:t>
      </w:r>
    </w:p>
    <w:p w14:paraId="3DA3F42B">
      <w:pPr>
        <w:keepNext w:val="0"/>
        <w:keepLines w:val="0"/>
        <w:pageBreakBefore w:val="0"/>
        <w:kinsoku/>
        <w:bidi w:val="0"/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附表格式供应商可根据情况自行调整（表格所列出的项目不得更改），包括但不限于上述表格中要求的内容。</w:t>
      </w:r>
    </w:p>
    <w:p w14:paraId="68326027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71260DC5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章）</w:t>
      </w:r>
    </w:p>
    <w:p w14:paraId="7B8B16C8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（签字或盖章）</w:t>
      </w:r>
    </w:p>
    <w:p w14:paraId="32B14C1E">
      <w:pPr>
        <w:keepNext w:val="0"/>
        <w:keepLines w:val="0"/>
        <w:pageBreakBefore w:val="0"/>
        <w:kinsoku/>
        <w:bidi w:val="0"/>
        <w:spacing w:line="360" w:lineRule="auto"/>
        <w:ind w:firstLine="2660" w:firstLineChars="950"/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 xml:space="preserve">   期：     年    月    日</w:t>
      </w:r>
    </w:p>
    <w:p w14:paraId="7C78B8D1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</w:rPr>
      </w:pPr>
      <w:bookmarkStart w:id="4" w:name="_Toc28083_WPSOffice_Level2"/>
      <w:bookmarkStart w:id="5" w:name="_Toc16459"/>
      <w:bookmarkStart w:id="6" w:name="_Toc9295_WPSOffice_Level2"/>
    </w:p>
    <w:p w14:paraId="1A0EA5B4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</w:rPr>
      </w:pPr>
    </w:p>
    <w:p w14:paraId="3A4F7F3D">
      <w:pPr>
        <w:keepNext w:val="0"/>
        <w:keepLines w:val="0"/>
        <w:pageBreakBefore w:val="0"/>
        <w:kinsoku/>
        <w:bidi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</w:rPr>
      </w:pPr>
    </w:p>
    <w:p w14:paraId="4095B714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附表2、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拟投入主要施工机械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  <w:t>/工器具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表</w:t>
      </w:r>
      <w:bookmarkEnd w:id="4"/>
      <w:bookmarkEnd w:id="5"/>
      <w:bookmarkEnd w:id="6"/>
      <w:r>
        <w:rPr>
          <w:rFonts w:hint="eastAsia" w:ascii="仿宋" w:hAnsi="仿宋" w:eastAsia="仿宋" w:cs="仿宋"/>
          <w:color w:val="auto"/>
          <w:sz w:val="28"/>
          <w:szCs w:val="28"/>
        </w:rPr>
        <w:t>（本附表附于技术标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、施工机械、材料及工器具的配备情况）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2223"/>
        <w:gridCol w:w="1326"/>
        <w:gridCol w:w="1326"/>
        <w:gridCol w:w="1005"/>
        <w:gridCol w:w="1116"/>
        <w:gridCol w:w="1386"/>
        <w:gridCol w:w="809"/>
      </w:tblGrid>
      <w:tr w14:paraId="3E957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385" w:type="pct"/>
            <w:vMerge w:val="restart"/>
            <w:vAlign w:val="center"/>
          </w:tcPr>
          <w:p w14:paraId="1ECD0C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115" w:type="pct"/>
            <w:vMerge w:val="restart"/>
            <w:vAlign w:val="center"/>
          </w:tcPr>
          <w:p w14:paraId="5D35F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机械/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/材料/工器具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名称</w:t>
            </w:r>
          </w:p>
        </w:tc>
        <w:tc>
          <w:tcPr>
            <w:tcW w:w="665" w:type="pct"/>
            <w:vMerge w:val="restart"/>
            <w:vAlign w:val="center"/>
          </w:tcPr>
          <w:p w14:paraId="4E64F6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规格</w:t>
            </w:r>
          </w:p>
          <w:p w14:paraId="68D204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型号</w:t>
            </w:r>
          </w:p>
        </w:tc>
        <w:tc>
          <w:tcPr>
            <w:tcW w:w="665" w:type="pct"/>
            <w:vMerge w:val="restart"/>
            <w:vAlign w:val="center"/>
          </w:tcPr>
          <w:p w14:paraId="700C77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单位</w:t>
            </w:r>
          </w:p>
        </w:tc>
        <w:tc>
          <w:tcPr>
            <w:tcW w:w="1064" w:type="pct"/>
            <w:gridSpan w:val="2"/>
            <w:vAlign w:val="center"/>
          </w:tcPr>
          <w:p w14:paraId="17B323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数量</w:t>
            </w:r>
          </w:p>
        </w:tc>
        <w:tc>
          <w:tcPr>
            <w:tcW w:w="695" w:type="pct"/>
            <w:vMerge w:val="restart"/>
            <w:vAlign w:val="center"/>
          </w:tcPr>
          <w:p w14:paraId="615C3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目前状况</w:t>
            </w:r>
          </w:p>
        </w:tc>
        <w:tc>
          <w:tcPr>
            <w:tcW w:w="406" w:type="pct"/>
            <w:vMerge w:val="restart"/>
            <w:vAlign w:val="center"/>
          </w:tcPr>
          <w:p w14:paraId="244ECC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备注</w:t>
            </w:r>
          </w:p>
        </w:tc>
      </w:tr>
      <w:tr w14:paraId="5C20B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385" w:type="pct"/>
            <w:vMerge w:val="continue"/>
            <w:vAlign w:val="center"/>
          </w:tcPr>
          <w:p w14:paraId="4F8B2B1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  <w:vMerge w:val="continue"/>
            <w:vAlign w:val="center"/>
          </w:tcPr>
          <w:p w14:paraId="1000B69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  <w:vMerge w:val="continue"/>
            <w:vAlign w:val="center"/>
          </w:tcPr>
          <w:p w14:paraId="2AEA8DE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  <w:vMerge w:val="continue"/>
            <w:vAlign w:val="center"/>
          </w:tcPr>
          <w:p w14:paraId="65F9D5E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  <w:vAlign w:val="center"/>
          </w:tcPr>
          <w:p w14:paraId="3E400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自有</w:t>
            </w:r>
          </w:p>
        </w:tc>
        <w:tc>
          <w:tcPr>
            <w:tcW w:w="559" w:type="pct"/>
            <w:vAlign w:val="center"/>
          </w:tcPr>
          <w:p w14:paraId="7E20EE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  <w:t>租赁</w:t>
            </w:r>
          </w:p>
        </w:tc>
        <w:tc>
          <w:tcPr>
            <w:tcW w:w="695" w:type="pct"/>
            <w:vMerge w:val="continue"/>
            <w:vAlign w:val="center"/>
          </w:tcPr>
          <w:p w14:paraId="1C9AE94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  <w:vMerge w:val="continue"/>
            <w:vAlign w:val="center"/>
          </w:tcPr>
          <w:p w14:paraId="57AB1EE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</w:rPr>
            </w:pPr>
          </w:p>
        </w:tc>
      </w:tr>
      <w:tr w14:paraId="68F92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</w:tcPr>
          <w:p w14:paraId="347014B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2557C7D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7279AE4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485859F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06A3E98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3F37ED6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614DA4D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7C81803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DDF0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26B7C8E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09D70C0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7FE26E0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1227CED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09669F9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12B4A75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04B5DA9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5AC55FC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1D07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1E854F1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3DED975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06770A3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0C45676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7ACE1DE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1312C99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534F537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29421AB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DB75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</w:tcPr>
          <w:p w14:paraId="7A8BC46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0AD4818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3FC88C82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344CFDA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24F2F78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2DA8D4D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726E3AB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750F66DA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991E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018E377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63A9DE4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7F7B65D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207BA64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6EBA199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547ABA5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33DFC92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47A8E85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FAC0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</w:tcPr>
          <w:p w14:paraId="5F461FCC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22BAA47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0A62321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78C9B146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1FC8CED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4991FA4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674F37A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3E28A0D5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D830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385" w:type="pct"/>
          </w:tcPr>
          <w:p w14:paraId="191D4F8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2D80C37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0AE5671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193FCD0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408DD17B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62C551A1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38962D50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109D631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386BF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</w:trPr>
        <w:tc>
          <w:tcPr>
            <w:tcW w:w="385" w:type="pct"/>
          </w:tcPr>
          <w:p w14:paraId="7469B5A3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115" w:type="pct"/>
          </w:tcPr>
          <w:p w14:paraId="096661B8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722A3B8F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65" w:type="pct"/>
          </w:tcPr>
          <w:p w14:paraId="10923CB4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04" w:type="pct"/>
          </w:tcPr>
          <w:p w14:paraId="648AF4F9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559" w:type="pct"/>
          </w:tcPr>
          <w:p w14:paraId="7FEBBB7D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49E55537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406" w:type="pct"/>
          </w:tcPr>
          <w:p w14:paraId="3863896E">
            <w:pPr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7CB28B93">
      <w:pPr>
        <w:pStyle w:val="6"/>
        <w:keepNext w:val="0"/>
        <w:keepLines w:val="0"/>
        <w:pageBreakBefore w:val="0"/>
        <w:kinsoku/>
        <w:bidi w:val="0"/>
        <w:spacing w:line="360" w:lineRule="auto"/>
        <w:ind w:firstLine="2520" w:firstLineChars="900"/>
        <w:jc w:val="both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</w:pPr>
    </w:p>
    <w:p w14:paraId="211F7022">
      <w:pPr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pacing w:val="7"/>
          <w:sz w:val="31"/>
          <w:szCs w:val="31"/>
        </w:rPr>
      </w:pPr>
    </w:p>
    <w:p w14:paraId="33F5DD61">
      <w:bookmarkStart w:id="7" w:name="_GoBack"/>
      <w:bookmarkEnd w:id="7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A91054"/>
    <w:rsid w:val="7AA91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unhideWhenUsed/>
    <w:qFormat/>
    <w:uiPriority w:val="0"/>
    <w:pPr>
      <w:tabs>
        <w:tab w:val="center" w:pos="4153"/>
        <w:tab w:val="right" w:pos="8306"/>
      </w:tabs>
    </w:pPr>
    <w:rPr>
      <w:rFonts w:hint="eastAsia" w:ascii="宋体" w:hAnsi="宋体" w:eastAsia="仿宋" w:cs="宋体"/>
      <w:sz w:val="18"/>
      <w:szCs w:val="18"/>
    </w:rPr>
  </w:style>
  <w:style w:type="paragraph" w:styleId="3">
    <w:name w:val="Body Text"/>
    <w:basedOn w:val="1"/>
    <w:next w:val="1"/>
    <w:semiHidden/>
    <w:qFormat/>
    <w:uiPriority w:val="0"/>
  </w:style>
  <w:style w:type="paragraph" w:customStyle="1" w:styleId="6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2026-03-20T06:34:00Z</dcterms:created>
  <dc:creator>唰唰</dc:creator>
  <cp:lastModifiedBy>唰唰</cp:lastModifiedBy>
  <dcterms:modified xsi:type="dcterms:W3CDTF">2026-03-20T06:34:51Z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FB95FAED2FE044C6B5B4382062500EF7_11</vt:lpwstr>
  </property>
  <property fmtid="{D5CDD505-2E9C-101B-9397-08002B2CF9AE}" pid="4" name="KSOTemplateDocerSaveRecord">
    <vt:lpwstr>eyJoZGlkIjoiMzk0ZmQyOWM0YzhmZTA0MzUxM2QxZGZiODk3MTllMDgiLCJ1c2VySWQiOiIzMTY1NDkwMjcifQ==</vt:lpwstr>
  </property>
</Properties>
</file>