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D7960">
      <w:pPr>
        <w:pStyle w:val="4"/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highlight w:val="none"/>
          <w:lang w:val="en-US" w:eastAsia="zh-CN"/>
        </w:rPr>
        <w:t>技术方案响应说明</w:t>
      </w:r>
    </w:p>
    <w:p w14:paraId="2C476B32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格式自定，参照磋商文件《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第六章磋商办法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》各条款的要求，结合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第三章 磋商项目技术、服务、商务及其他要求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编制响应方案</w:t>
      </w:r>
    </w:p>
    <w:p w14:paraId="4F15CF94">
      <w:pPr>
        <w:rPr>
          <w:rFonts w:hint="eastAsia" w:ascii="黑体" w:hAnsi="黑体" w:eastAsia="黑体" w:cs="黑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ZmM4MDM1ZWIzNWJjMTJkZjA1ODg3ODJhNDJkMjcifQ=="/>
  </w:docVars>
  <w:rsids>
    <w:rsidRoot w:val="70892219"/>
    <w:rsid w:val="3CB87084"/>
    <w:rsid w:val="70892219"/>
    <w:rsid w:val="750C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2024-08-30T10:29:00Z</dcterms:created>
  <dc:creator>Peach</dc:creator>
  <cp:lastModifiedBy>小蜻蜓</cp:lastModifiedBy>
  <dcterms:modified xsi:type="dcterms:W3CDTF">2026-03-02T07:25:23Z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1F86F1A83BE747F2829FECC054B6E890_11</vt:lpwstr>
  </property>
  <property fmtid="{D5CDD505-2E9C-101B-9397-08002B2CF9AE}" pid="4" name="KSOTemplateDocerSaveRecord">
    <vt:lpwstr>eyJoZGlkIjoiN2E3NzE2NWE3NDMzNTI2ZGQ2OGE0YmMxYzc2MzM5NzQiLCJ1c2VySWQiOiIzOTgwOTEwNDQifQ==</vt:lpwstr>
  </property>
</Properties>
</file>