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5B64A">
      <w:pPr>
        <w:pStyle w:val="3"/>
        <w:pageBreakBefore w:val="0"/>
        <w:kinsoku/>
        <w:wordWrap/>
        <w:overflowPunct w:val="0"/>
        <w:topLinePunct w:val="0"/>
        <w:bidi w:val="0"/>
        <w:spacing w:after="0" w:line="520" w:lineRule="exact"/>
        <w:jc w:val="center"/>
        <w:rPr>
          <w:rFonts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44"/>
          <w:highlight w:val="none"/>
          <w:shd w:val="clear" w:color="auto" w:fill="FFFFFF"/>
          <w:lang w:eastAsia="zh-CN"/>
        </w:rPr>
        <w:t>资格证明文件</w:t>
      </w:r>
    </w:p>
    <w:p w14:paraId="70F002CB">
      <w:pPr>
        <w:pStyle w:val="8"/>
        <w:pageBreakBefore w:val="0"/>
        <w:widowControl/>
        <w:wordWrap/>
        <w:topLinePunct w:val="0"/>
        <w:bidi w:val="0"/>
        <w:spacing w:line="520" w:lineRule="exact"/>
        <w:jc w:val="center"/>
        <w:outlineLvl w:val="2"/>
        <w:rPr>
          <w:rFonts w:ascii="仿宋" w:hAnsi="仿宋" w:eastAsia="仿宋" w:cs="仿宋"/>
          <w:color w:val="auto"/>
          <w:sz w:val="30"/>
          <w:szCs w:val="30"/>
        </w:rPr>
      </w:pPr>
      <w:bookmarkStart w:id="0" w:name="_Toc13412"/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_Toc19385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第一部分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</w:rPr>
        <w:t xml:space="preserve">  </w:t>
      </w:r>
      <w:r>
        <w:rPr>
          <w:rFonts w:hint="eastAsia" w:ascii="仿宋" w:hAnsi="仿宋" w:eastAsia="仿宋" w:cs="仿宋"/>
          <w:b/>
          <w:color w:val="auto"/>
          <w:sz w:val="30"/>
          <w:szCs w:val="30"/>
        </w:rPr>
        <w:t>供应商具有独立承担民事责任的能力</w: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end"/>
      </w:r>
      <w:bookmarkEnd w:id="0"/>
    </w:p>
    <w:p w14:paraId="31EBD48A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Cs w:val="28"/>
        </w:rPr>
        <w:t>供应商应具有独立承担民事责任的能力且具备向采购人提供服务的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企业法人、事业法人、其他组织或者自然人</w:t>
      </w:r>
      <w:r>
        <w:rPr>
          <w:rFonts w:ascii="仿宋" w:hAnsi="仿宋" w:eastAsia="仿宋" w:cs="仿宋"/>
          <w:color w:val="auto"/>
          <w:szCs w:val="28"/>
        </w:rPr>
        <w:t>,</w:t>
      </w:r>
      <w:r>
        <w:rPr>
          <w:rFonts w:hint="eastAsia" w:ascii="仿宋" w:hAnsi="仿宋" w:eastAsia="仿宋" w:cs="仿宋"/>
          <w:color w:val="auto"/>
          <w:szCs w:val="28"/>
          <w:lang w:eastAsia="zh-CN"/>
        </w:rPr>
        <w:t>企业法人应提供统一社会信用代码的营业执照；事业法人应提供统一社会信用代码的事业单位法人证；</w:t>
      </w:r>
      <w:r>
        <w:rPr>
          <w:rFonts w:hint="eastAsia" w:ascii="仿宋" w:hAnsi="仿宋" w:eastAsia="仿宋" w:cs="仿宋"/>
          <w:color w:val="auto"/>
          <w:szCs w:val="28"/>
        </w:rPr>
        <w:t>其他组织应提供合法证明文件；自然人提供身份证明文件。</w:t>
      </w:r>
    </w:p>
    <w:p w14:paraId="4C9E8E50">
      <w:pPr>
        <w:pStyle w:val="2"/>
        <w:rPr>
          <w:lang w:eastAsia="zh-CN"/>
        </w:rPr>
      </w:pPr>
    </w:p>
    <w:p w14:paraId="3E08C3EC">
      <w:pPr>
        <w:pStyle w:val="9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outlineLvl w:val="2"/>
        <w:rPr>
          <w:rFonts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bookmarkStart w:id="1" w:name="_Toc2480"/>
      <w:bookmarkStart w:id="2" w:name="_Toc32069"/>
      <w:r>
        <w:rPr>
          <w:rFonts w:hint="eastAsia" w:ascii="仿宋" w:hAnsi="仿宋" w:eastAsia="仿宋" w:cs="仿宋"/>
          <w:b/>
          <w:snapToGrid w:val="0"/>
          <w:color w:val="auto"/>
          <w:kern w:val="0"/>
          <w:sz w:val="30"/>
          <w:szCs w:val="30"/>
        </w:rPr>
        <w:t>第二部分 供应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0"/>
          <w:szCs w:val="30"/>
        </w:rPr>
        <w:t>商应授权合法的人员参加磋商全过程</w:t>
      </w:r>
      <w:bookmarkEnd w:id="1"/>
      <w:bookmarkEnd w:id="2"/>
    </w:p>
    <w:p w14:paraId="79924374">
      <w:pPr>
        <w:pStyle w:val="9"/>
        <w:pageBreakBefore w:val="0"/>
        <w:wordWrap/>
        <w:topLinePunct w:val="0"/>
        <w:bidi w:val="0"/>
        <w:snapToGrid w:val="0"/>
        <w:spacing w:line="520" w:lineRule="exact"/>
        <w:ind w:right="-386" w:rightChars="-184"/>
        <w:jc w:val="center"/>
        <w:rPr>
          <w:rFonts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30"/>
          <w:szCs w:val="30"/>
        </w:rPr>
        <w:t>法定代表人身份证明书和授权委托书</w:t>
      </w:r>
    </w:p>
    <w:p w14:paraId="32A1E3B8">
      <w:pPr>
        <w:pStyle w:val="9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ascii="仿宋" w:hAnsi="仿宋" w:eastAsia="仿宋" w:cs="仿宋"/>
          <w:b/>
          <w:bCs/>
          <w:color w:val="auto"/>
          <w:sz w:val="28"/>
          <w:szCs w:val="28"/>
        </w:rPr>
      </w:pPr>
    </w:p>
    <w:p w14:paraId="1CEFCC83">
      <w:pPr>
        <w:pStyle w:val="9"/>
        <w:pageBreakBefore w:val="0"/>
        <w:wordWrap/>
        <w:topLinePunct w:val="0"/>
        <w:bidi w:val="0"/>
        <w:snapToGrid w:val="0"/>
        <w:spacing w:line="520" w:lineRule="exact"/>
        <w:jc w:val="center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1、法定代表人身份证明书</w:t>
      </w:r>
    </w:p>
    <w:p w14:paraId="641BB9CF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</w:t>
      </w:r>
    </w:p>
    <w:p w14:paraId="75DA25DD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单位性质：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20D25A7A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地    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</w:t>
      </w:r>
    </w:p>
    <w:p w14:paraId="538B3D26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成立时间：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日</w:t>
      </w:r>
    </w:p>
    <w:p w14:paraId="7B82D344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经营期限：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</w:t>
      </w:r>
    </w:p>
    <w:p w14:paraId="35D9E126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职务：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</w:t>
      </w:r>
    </w:p>
    <w:p w14:paraId="2571EAB8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jc w:val="lef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系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的法定代表人。</w:t>
      </w:r>
    </w:p>
    <w:p w14:paraId="2290FC75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</w:p>
    <w:p w14:paraId="7047766A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特此证明</w:t>
      </w:r>
    </w:p>
    <w:p w14:paraId="307B9446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法定代表人身份证复印件</w:t>
      </w:r>
    </w:p>
    <w:tbl>
      <w:tblPr>
        <w:tblStyle w:val="6"/>
        <w:tblW w:w="8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1"/>
      </w:tblGrid>
      <w:tr w14:paraId="18808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0" w:hRule="atLeast"/>
          <w:jc w:val="center"/>
        </w:trPr>
        <w:tc>
          <w:tcPr>
            <w:tcW w:w="8351" w:type="dxa"/>
            <w:vAlign w:val="center"/>
          </w:tcPr>
          <w:p w14:paraId="1FA3745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388FAD9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u w:val="single"/>
                <w:lang w:eastAsia="zh-CN"/>
              </w:rPr>
            </w:pPr>
          </w:p>
        </w:tc>
      </w:tr>
    </w:tbl>
    <w:p w14:paraId="2849AA24">
      <w:pPr>
        <w:pStyle w:val="9"/>
        <w:pageBreakBefore w:val="0"/>
        <w:wordWrap/>
        <w:topLinePunct w:val="0"/>
        <w:bidi w:val="0"/>
        <w:snapToGrid w:val="0"/>
        <w:spacing w:line="520" w:lineRule="exact"/>
        <w:rPr>
          <w:rFonts w:ascii="仿宋" w:hAnsi="仿宋" w:eastAsia="仿宋" w:cs="仿宋"/>
          <w:color w:val="auto"/>
          <w:sz w:val="28"/>
          <w:szCs w:val="28"/>
        </w:rPr>
      </w:pPr>
    </w:p>
    <w:p w14:paraId="62F7CC79">
      <w:pPr>
        <w:pStyle w:val="9"/>
        <w:pageBreakBefore w:val="0"/>
        <w:wordWrap/>
        <w:topLinePunct w:val="0"/>
        <w:bidi w:val="0"/>
        <w:snapToGrid w:val="0"/>
        <w:spacing w:line="520" w:lineRule="exact"/>
        <w:ind w:firstLine="2318" w:firstLineChars="828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供应商：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（公章）</w:t>
      </w:r>
    </w:p>
    <w:p w14:paraId="0D042E9F">
      <w:pPr>
        <w:pageBreakBefore w:val="0"/>
        <w:wordWrap/>
        <w:topLinePunct w:val="0"/>
        <w:bidi w:val="0"/>
        <w:spacing w:line="520" w:lineRule="exact"/>
        <w:ind w:left="210" w:leftChars="100"/>
        <w:jc w:val="center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eastAsia="zh-CN"/>
        </w:rPr>
        <w:t>日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5C40E2B2">
      <w:pPr>
        <w:pageBreakBefore w:val="0"/>
        <w:wordWrap/>
        <w:topLinePunct w:val="0"/>
        <w:bidi w:val="0"/>
        <w:spacing w:line="520" w:lineRule="exact"/>
        <w:ind w:left="210" w:leftChars="100"/>
        <w:jc w:val="center"/>
        <w:rPr>
          <w:rFonts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eastAsia="zh-CN"/>
        </w:rPr>
        <w:t>2、法定代表人授权委托书</w:t>
      </w:r>
    </w:p>
    <w:p w14:paraId="6CF47F4F">
      <w:pPr>
        <w:pageBreakBefore w:val="0"/>
        <w:wordWrap/>
        <w:topLinePunct w:val="0"/>
        <w:bidi w:val="0"/>
        <w:spacing w:line="520" w:lineRule="exact"/>
        <w:ind w:firstLine="560" w:firstLineChars="2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注册于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（工商行政管理局名称或市场监督管理局）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之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（供应商全称）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授权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（被授权委托人姓名、职务）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为本公司的合法代理人，就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>（项目名称）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的磋商及合同的执行和完成，以本公司的名义处理一切与之有关的事宜。</w:t>
      </w:r>
    </w:p>
    <w:p w14:paraId="73C91F9D">
      <w:pPr>
        <w:pageBreakBefore w:val="0"/>
        <w:wordWrap/>
        <w:topLinePunct w:val="0"/>
        <w:bidi w:val="0"/>
        <w:spacing w:line="520" w:lineRule="exact"/>
        <w:rPr>
          <w:rFonts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附：被授权委托人姓名：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性别：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年龄：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.</w:t>
      </w:r>
    </w:p>
    <w:p w14:paraId="0FF89FDA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职    务：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身份证号码：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.</w:t>
      </w:r>
    </w:p>
    <w:p w14:paraId="337B4EC1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通讯地址：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7D1DFEDB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邮政编码：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          .</w:t>
      </w:r>
    </w:p>
    <w:p w14:paraId="4A4ABCA7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电    话：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传真：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.</w:t>
      </w:r>
    </w:p>
    <w:p w14:paraId="5F76B03A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法定代表人及被授权委托人身份证复印件(须提供被授权委托人近六个月内任意一个月的社保缴纳证明材料）</w:t>
      </w:r>
    </w:p>
    <w:tbl>
      <w:tblPr>
        <w:tblStyle w:val="6"/>
        <w:tblW w:w="92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6"/>
        <w:gridCol w:w="4713"/>
      </w:tblGrid>
      <w:tr w14:paraId="7671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4526" w:type="dxa"/>
            <w:vAlign w:val="center"/>
          </w:tcPr>
          <w:p w14:paraId="2D5783F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法定代表人身份证正、反面复印件</w:t>
            </w:r>
          </w:p>
          <w:p w14:paraId="268BE3D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4713" w:type="dxa"/>
            <w:vAlign w:val="center"/>
          </w:tcPr>
          <w:p w14:paraId="3F5791E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被授权委托人身份证正、反面复印件</w:t>
            </w:r>
          </w:p>
          <w:p w14:paraId="1B4B103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lang w:eastAsia="zh-CN"/>
              </w:rPr>
            </w:pPr>
          </w:p>
        </w:tc>
      </w:tr>
    </w:tbl>
    <w:p w14:paraId="6E908FA9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u w:val="single"/>
          <w:lang w:eastAsia="zh-CN"/>
        </w:rPr>
      </w:pPr>
    </w:p>
    <w:p w14:paraId="3F70766A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（公      章）</w:t>
      </w:r>
    </w:p>
    <w:p w14:paraId="25BA4E13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法定代表人：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签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字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</w:p>
    <w:p w14:paraId="08C9AA84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（签      字）</w:t>
      </w:r>
    </w:p>
    <w:p w14:paraId="3CC97A5A">
      <w:pPr>
        <w:pageBreakBefore w:val="0"/>
        <w:wordWrap/>
        <w:topLinePunct w:val="0"/>
        <w:bidi w:val="0"/>
        <w:spacing w:line="520" w:lineRule="exact"/>
        <w:ind w:firstLine="63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</w:p>
    <w:p w14:paraId="2B3C4493">
      <w:pPr>
        <w:pStyle w:val="8"/>
        <w:pageBreakBefore w:val="0"/>
        <w:widowControl/>
        <w:wordWrap/>
        <w:topLinePunct w:val="0"/>
        <w:bidi w:val="0"/>
        <w:spacing w:line="520" w:lineRule="exact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Cs w:val="28"/>
        </w:rPr>
        <w:t>本授权有效期自磋商响应文件递交截止之日起计90</w:t>
      </w:r>
      <w:bookmarkStart w:id="3" w:name="_Toc1462"/>
      <w:r>
        <w:rPr>
          <w:rFonts w:hint="eastAsia" w:ascii="仿宋" w:hAnsi="仿宋" w:eastAsia="仿宋" w:cs="仿宋"/>
          <w:color w:val="auto"/>
          <w:szCs w:val="28"/>
        </w:rPr>
        <w:t>日历日</w:t>
      </w:r>
      <w:bookmarkStart w:id="4" w:name="_Toc28759"/>
    </w:p>
    <w:p w14:paraId="48B64E55">
      <w:pPr>
        <w:pStyle w:val="8"/>
        <w:pageBreakBefore w:val="0"/>
        <w:widowControl/>
        <w:wordWrap/>
        <w:topLinePunct w:val="0"/>
        <w:bidi w:val="0"/>
        <w:spacing w:line="520" w:lineRule="exact"/>
        <w:ind w:firstLine="562" w:firstLineChars="200"/>
        <w:jc w:val="both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Cs w:val="28"/>
          <w:highlight w:val="none"/>
        </w:rPr>
        <w:t>法定代表人授权委托书附表：被授权委托人近六个月内任意一个月的社保缴纳证明材料</w:t>
      </w:r>
    </w:p>
    <w:p w14:paraId="5C430F37">
      <w:pPr>
        <w:pStyle w:val="8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9"/>
      </w:tblGrid>
      <w:tr w14:paraId="76293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3" w:hRule="atLeast"/>
          <w:jc w:val="center"/>
        </w:trPr>
        <w:tc>
          <w:tcPr>
            <w:tcW w:w="9239" w:type="dxa"/>
            <w:vAlign w:val="center"/>
          </w:tcPr>
          <w:p w14:paraId="7A86D96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</w:rPr>
              <w:t>社保证明材料</w:t>
            </w:r>
          </w:p>
        </w:tc>
      </w:tr>
    </w:tbl>
    <w:p w14:paraId="15287AF1">
      <w:pPr>
        <w:pStyle w:val="8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p w14:paraId="48079582">
      <w:pPr>
        <w:pStyle w:val="8"/>
        <w:pageBreakBefore w:val="0"/>
        <w:widowControl/>
        <w:wordWrap/>
        <w:topLinePunct w:val="0"/>
        <w:bidi w:val="0"/>
        <w:spacing w:line="520" w:lineRule="exact"/>
        <w:ind w:firstLine="0"/>
        <w:jc w:val="center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</w:p>
    <w:p w14:paraId="6309663D">
      <w:pPr>
        <w:pStyle w:val="8"/>
        <w:pageBreakBefore w:val="0"/>
        <w:widowControl/>
        <w:wordWrap/>
        <w:topLinePunct w:val="0"/>
        <w:bidi w:val="0"/>
        <w:spacing w:line="520" w:lineRule="exact"/>
        <w:ind w:firstLine="0"/>
        <w:jc w:val="right"/>
        <w:rPr>
          <w:rFonts w:ascii="仿宋" w:hAnsi="仿宋" w:eastAsia="仿宋" w:cs="仿宋"/>
          <w:b/>
          <w:bCs/>
          <w:color w:val="auto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Cs w:val="28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8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8"/>
          <w:highlight w:val="none"/>
        </w:rPr>
        <w:t>（公      章）</w:t>
      </w:r>
    </w:p>
    <w:p w14:paraId="4A338A3E">
      <w:pPr>
        <w:pageBreakBefore w:val="0"/>
        <w:wordWrap/>
        <w:topLinePunct w:val="0"/>
        <w:bidi w:val="0"/>
        <w:spacing w:line="520" w:lineRule="exact"/>
        <w:jc w:val="right"/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t>日 期：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t>年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t>月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t>日</w:t>
      </w:r>
    </w:p>
    <w:p w14:paraId="0F866473">
      <w:pPr>
        <w:pStyle w:val="4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ind w:left="0" w:leftChars="0"/>
        <w:jc w:val="center"/>
        <w:outlineLvl w:val="2"/>
        <w:rPr>
          <w:rFonts w:hint="eastAsia" w:ascii="仿宋" w:hAnsi="仿宋" w:eastAsia="仿宋" w:cs="仿宋"/>
          <w:snapToGrid w:val="0"/>
          <w:color w:val="auto"/>
          <w:sz w:val="28"/>
          <w:szCs w:val="28"/>
          <w:highlight w:val="none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1F299C0">
      <w:pPr>
        <w:pStyle w:val="4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ind w:left="0" w:leftChars="0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color w:val="auto"/>
          <w:sz w:val="30"/>
          <w:szCs w:val="30"/>
        </w:rPr>
        <w:instrText xml:space="preserve"> HYPERLINK \l "_Toc15600" </w:instrText>
      </w:r>
      <w:r>
        <w:rPr>
          <w:rFonts w:hint="eastAsia" w:ascii="仿宋" w:hAnsi="仿宋" w:eastAsia="仿宋" w:cs="仿宋"/>
          <w:color w:val="auto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第三部分 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fldChar w:fldCharType="end"/>
      </w:r>
      <w:bookmarkEnd w:id="3"/>
      <w:bookmarkEnd w:id="4"/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供应商基本资格条件承诺函</w:t>
      </w:r>
    </w:p>
    <w:p w14:paraId="74C549D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bookmarkStart w:id="5" w:name="_Toc25177"/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供应商须满足《中华人民共和国政府采购法》第二十二条规定（提供承诺函）。</w:t>
      </w:r>
    </w:p>
    <w:p w14:paraId="0830A03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供应商应对承诺内容的真实性、合法性、有效性负责。经调查核实为虚假承诺的，视同为“提供虚假材料谋取中标、成交”的违法行为，依照《中华人民共和国政府采购法》等法律法规追究相应责任（格式见下页）。</w:t>
      </w:r>
    </w:p>
    <w:p w14:paraId="1921480B">
      <w:pPr>
        <w:pStyle w:val="2"/>
        <w:pageBreakBefore w:val="0"/>
        <w:wordWrap/>
        <w:topLinePunct w:val="0"/>
        <w:bidi w:val="0"/>
        <w:spacing w:line="520" w:lineRule="exact"/>
        <w:rPr>
          <w:b w:val="0"/>
          <w:bCs w:val="0"/>
          <w:color w:val="auto"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2DE012B">
      <w:pPr>
        <w:pStyle w:val="2"/>
        <w:pageBreakBefore w:val="0"/>
        <w:wordWrap/>
        <w:topLinePunct w:val="0"/>
        <w:bidi w:val="0"/>
        <w:spacing w:line="520" w:lineRule="exact"/>
        <w:rPr>
          <w:color w:val="auto"/>
          <w:sz w:val="30"/>
          <w:szCs w:val="30"/>
        </w:rPr>
      </w:pPr>
      <w:r>
        <w:rPr>
          <w:b w:val="0"/>
          <w:bCs w:val="0"/>
          <w:color w:val="auto"/>
          <w:sz w:val="30"/>
          <w:szCs w:val="30"/>
        </w:rPr>
        <w:t>基本资格条件承诺函</w:t>
      </w:r>
    </w:p>
    <w:p w14:paraId="44C5BFDB">
      <w:pPr>
        <w:pageBreakBefore w:val="0"/>
        <w:wordWrap/>
        <w:topLinePunct w:val="0"/>
        <w:bidi w:val="0"/>
        <w:spacing w:before="240" w:line="520" w:lineRule="exact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致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（采购代理机构名称）：</w:t>
      </w:r>
    </w:p>
    <w:p w14:paraId="42E77D59">
      <w:pPr>
        <w:pageBreakBefore w:val="0"/>
        <w:wordWrap/>
        <w:topLinePunct w:val="0"/>
        <w:bidi w:val="0"/>
        <w:spacing w:line="520" w:lineRule="exact"/>
        <w:ind w:firstLine="280" w:firstLineChars="100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 w:bidi="ar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（供应商名称）郑重承诺： </w:t>
      </w:r>
    </w:p>
    <w:p w14:paraId="20A27C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28B323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bidi="ar"/>
        </w:rPr>
        <w:t>2.我方未列入在信用中国网站（www.creditchina.gov.cn）“失信被执行人”、“重大税收违法案件当事人名单”中，也未列入中国政府采购网（www.ccgp.gov.cn）“政府采购严重违法失信行为记录名单”中。</w:t>
      </w:r>
    </w:p>
    <w:p w14:paraId="13864F6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3.我方在采购项目评审（评标）环节结束后，随时接受采购人、采购代理机构的检查验证，配合提供相关证明材料，证明符合《中华人民共和国政府采购法》规定的供应商基本资格条件。</w:t>
      </w:r>
    </w:p>
    <w:p w14:paraId="1E7EA2E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我方对以上承诺负全部法律责任。 </w:t>
      </w:r>
    </w:p>
    <w:p w14:paraId="29F08B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textAlignment w:val="baseline"/>
        <w:rPr>
          <w:rFonts w:ascii="仿宋" w:hAnsi="仿宋" w:eastAsia="仿宋" w:cs="仿宋"/>
          <w:color w:val="auto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>特此承诺。</w:t>
      </w:r>
    </w:p>
    <w:p w14:paraId="024D01DE">
      <w:pPr>
        <w:pageBreakBefore w:val="0"/>
        <w:wordWrap/>
        <w:topLinePunct w:val="0"/>
        <w:bidi w:val="0"/>
        <w:spacing w:line="520" w:lineRule="exact"/>
        <w:jc w:val="center"/>
        <w:rPr>
          <w:rFonts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（供应商公章）</w:t>
      </w:r>
    </w:p>
    <w:p w14:paraId="1C1DF409">
      <w:pPr>
        <w:pageBreakBefore w:val="0"/>
        <w:wordWrap/>
        <w:topLinePunct w:val="0"/>
        <w:bidi w:val="0"/>
        <w:spacing w:line="520" w:lineRule="exact"/>
        <w:jc w:val="center"/>
        <w:rPr>
          <w:rFonts w:ascii="仿宋" w:hAnsi="仿宋" w:eastAsia="仿宋" w:cs="仿宋"/>
          <w:color w:val="auto"/>
          <w:sz w:val="28"/>
          <w:szCs w:val="28"/>
          <w:lang w:eastAsia="zh-CN"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 w:bidi="ar"/>
        </w:rPr>
        <w:t xml:space="preserve">                                    年    月    日</w:t>
      </w:r>
    </w:p>
    <w:bookmarkEnd w:id="5"/>
    <w:p w14:paraId="51F40B2B">
      <w:pPr>
        <w:pageBreakBefore w:val="0"/>
        <w:wordWrap/>
        <w:topLinePunct w:val="0"/>
        <w:bidi w:val="0"/>
        <w:spacing w:line="520" w:lineRule="exact"/>
        <w:jc w:val="center"/>
        <w:outlineLvl w:val="2"/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6" w:name="_Toc12562"/>
      <w:bookmarkStart w:id="7" w:name="_Toc15040"/>
    </w:p>
    <w:p w14:paraId="7B4944A3">
      <w:pPr>
        <w:pageBreakBefore w:val="0"/>
        <w:wordWrap/>
        <w:topLinePunct w:val="0"/>
        <w:bidi w:val="0"/>
        <w:spacing w:line="520" w:lineRule="exact"/>
        <w:jc w:val="center"/>
        <w:outlineLvl w:val="2"/>
        <w:rPr>
          <w:rFonts w:ascii="仿宋" w:hAnsi="仿宋" w:eastAsia="仿宋" w:cs="仿宋"/>
          <w:b/>
          <w:bCs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部分 供应商资格声明文件</w:t>
      </w:r>
      <w:bookmarkEnd w:id="6"/>
      <w:bookmarkEnd w:id="7"/>
    </w:p>
    <w:tbl>
      <w:tblPr>
        <w:tblStyle w:val="6"/>
        <w:tblW w:w="9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09"/>
        <w:gridCol w:w="1377"/>
        <w:gridCol w:w="1848"/>
        <w:gridCol w:w="414"/>
        <w:gridCol w:w="1376"/>
        <w:gridCol w:w="231"/>
        <w:gridCol w:w="968"/>
        <w:gridCol w:w="237"/>
        <w:gridCol w:w="1403"/>
      </w:tblGrid>
      <w:tr w14:paraId="73ED6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3E4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企业名称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8EAA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351C1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4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B626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地址</w:t>
            </w:r>
          </w:p>
        </w:tc>
        <w:tc>
          <w:tcPr>
            <w:tcW w:w="806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24A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CD31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0592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主管部门</w:t>
            </w:r>
          </w:p>
        </w:tc>
        <w:tc>
          <w:tcPr>
            <w:tcW w:w="15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C260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C40F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法定代表人</w:t>
            </w: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4890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5900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职务</w:t>
            </w: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F2DC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68CEE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451B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注册时间</w:t>
            </w:r>
          </w:p>
        </w:tc>
        <w:tc>
          <w:tcPr>
            <w:tcW w:w="38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76FBB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6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E16C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经济类型</w:t>
            </w:r>
          </w:p>
        </w:tc>
        <w:tc>
          <w:tcPr>
            <w:tcW w:w="26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BABD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5725F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546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CC0A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近三年内在经营活动中有无重大违法记录</w:t>
            </w:r>
          </w:p>
        </w:tc>
        <w:tc>
          <w:tcPr>
            <w:tcW w:w="42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9087F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88ED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7" w:hRule="atLeast"/>
          <w:jc w:val="center"/>
        </w:trPr>
        <w:tc>
          <w:tcPr>
            <w:tcW w:w="18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24C2A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是否依法缴纳税收</w:t>
            </w:r>
          </w:p>
        </w:tc>
        <w:tc>
          <w:tcPr>
            <w:tcW w:w="36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DEDA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255B7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是否依法缴纳社会保障资金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05E0E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1FF15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82FCA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</w:p>
          <w:p w14:paraId="39AFA17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单</w:t>
            </w:r>
          </w:p>
          <w:p w14:paraId="26CDC40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位</w:t>
            </w:r>
          </w:p>
          <w:p w14:paraId="48E9093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概</w:t>
            </w:r>
          </w:p>
          <w:p w14:paraId="3183271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2D500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注册资本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A4C70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万元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E4C5C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占地面积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90088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1A6CC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" w:hRule="atLeast"/>
          <w:jc w:val="center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5E241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4D1A0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职工总数</w:t>
            </w:r>
          </w:p>
        </w:tc>
        <w:tc>
          <w:tcPr>
            <w:tcW w:w="22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315CA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人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9DD79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建筑面积</w:t>
            </w:r>
          </w:p>
        </w:tc>
        <w:tc>
          <w:tcPr>
            <w:tcW w:w="28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8809C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 xml:space="preserve">           平方米</w:t>
            </w:r>
          </w:p>
        </w:tc>
      </w:tr>
      <w:tr w14:paraId="7115F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49BAD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4B9F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资产</w:t>
            </w:r>
          </w:p>
          <w:p w14:paraId="034617D0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E106E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净资产         万元</w:t>
            </w:r>
          </w:p>
        </w:tc>
        <w:tc>
          <w:tcPr>
            <w:tcW w:w="28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9619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固定资产原值：   万元</w:t>
            </w:r>
          </w:p>
          <w:p w14:paraId="1FEE058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eastAsia="zh-CN"/>
              </w:rPr>
              <w:t>固定资产净值：   万元</w:t>
            </w:r>
          </w:p>
        </w:tc>
      </w:tr>
      <w:tr w14:paraId="74F00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" w:hRule="atLeast"/>
          <w:jc w:val="center"/>
        </w:trPr>
        <w:tc>
          <w:tcPr>
            <w:tcW w:w="1825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59C3A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3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8C598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36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25FC1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负 债          万元</w:t>
            </w:r>
          </w:p>
        </w:tc>
        <w:tc>
          <w:tcPr>
            <w:tcW w:w="2839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86673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57F7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9" w:hRule="atLeast"/>
          <w:jc w:val="center"/>
        </w:trPr>
        <w:tc>
          <w:tcPr>
            <w:tcW w:w="182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26943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zh-TW"/>
              </w:rPr>
              <w:t>财务状况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ED11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年份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5FF5C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主营收入</w:t>
            </w:r>
          </w:p>
          <w:p w14:paraId="5F88ED0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B174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收入总额</w:t>
            </w:r>
          </w:p>
          <w:p w14:paraId="3AADA472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2F2023">
            <w:pPr>
              <w:pageBreakBefore w:val="0"/>
              <w:wordWrap/>
              <w:topLinePunct w:val="0"/>
              <w:bidi w:val="0"/>
              <w:spacing w:line="520" w:lineRule="exact"/>
              <w:jc w:val="distribute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利润总额</w:t>
            </w:r>
          </w:p>
          <w:p w14:paraId="0598443B">
            <w:pPr>
              <w:pageBreakBefore w:val="0"/>
              <w:wordWrap/>
              <w:topLinePunct w:val="0"/>
              <w:bidi w:val="0"/>
              <w:spacing w:line="520" w:lineRule="exact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54F8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净利润</w:t>
            </w:r>
          </w:p>
          <w:p w14:paraId="00087941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（万元）</w:t>
            </w:r>
          </w:p>
        </w:tc>
      </w:tr>
      <w:tr w14:paraId="76D86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34E30E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4A2D7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</w:rPr>
              <w:t>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7323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EC1B9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E6818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97A7F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  <w:tr w14:paraId="23AC3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  <w:jc w:val="center"/>
        </w:trPr>
        <w:tc>
          <w:tcPr>
            <w:tcW w:w="182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5A4FB5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color w:val="auto"/>
                <w:sz w:val="24"/>
                <w:szCs w:val="24"/>
                <w:lang w:val="zh-TW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EEBA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hint="default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lang w:val="en-US" w:eastAsia="zh-CN"/>
              </w:rPr>
              <w:t>2025年</w:t>
            </w:r>
          </w:p>
        </w:tc>
        <w:tc>
          <w:tcPr>
            <w:tcW w:w="18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66686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7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1D0A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BC86D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D9B3C">
            <w:pPr>
              <w:pageBreakBefore w:val="0"/>
              <w:wordWrap/>
              <w:topLinePunct w:val="0"/>
              <w:bidi w:val="0"/>
              <w:spacing w:line="520" w:lineRule="exact"/>
              <w:jc w:val="center"/>
              <w:rPr>
                <w:rFonts w:ascii="仿宋" w:hAnsi="仿宋" w:eastAsia="仿宋" w:cs="仿宋"/>
                <w:bCs/>
                <w:color w:val="auto"/>
                <w:sz w:val="24"/>
                <w:szCs w:val="24"/>
              </w:rPr>
            </w:pPr>
          </w:p>
        </w:tc>
      </w:tr>
    </w:tbl>
    <w:p w14:paraId="17318302">
      <w:pPr>
        <w:pStyle w:val="10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default" w:ascii="仿宋" w:hAnsi="仿宋" w:cs="仿宋"/>
          <w:color w:val="auto"/>
          <w:szCs w:val="28"/>
        </w:rPr>
      </w:pPr>
      <w:r>
        <w:rPr>
          <w:rFonts w:ascii="仿宋" w:hAnsi="仿宋" w:cs="仿宋"/>
          <w:color w:val="auto"/>
          <w:szCs w:val="28"/>
        </w:rPr>
        <w:t>我们保证上述声明中的资料和数据是真实的、正确的，我们同意如贵方要求，可以出示相关证明文件。</w:t>
      </w:r>
    </w:p>
    <w:p w14:paraId="4A33A94C">
      <w:pPr>
        <w:pStyle w:val="10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default" w:ascii="仿宋" w:hAnsi="仿宋" w:cs="仿宋"/>
          <w:color w:val="auto"/>
          <w:szCs w:val="28"/>
        </w:rPr>
      </w:pPr>
      <w:r>
        <w:rPr>
          <w:rFonts w:ascii="仿宋" w:hAnsi="仿宋" w:cs="仿宋"/>
          <w:color w:val="auto"/>
          <w:szCs w:val="28"/>
        </w:rPr>
        <w:t>供  应  商：</w:t>
      </w:r>
      <w:r>
        <w:rPr>
          <w:rFonts w:ascii="仿宋" w:hAnsi="仿宋" w:cs="仿宋"/>
          <w:color w:val="auto"/>
          <w:szCs w:val="28"/>
          <w:u w:val="single"/>
        </w:rPr>
        <w:t xml:space="preserve">                （</w:t>
      </w:r>
      <w:r>
        <w:rPr>
          <w:rFonts w:ascii="仿宋" w:hAnsi="仿宋" w:cs="仿宋"/>
          <w:color w:val="auto"/>
          <w:szCs w:val="28"/>
        </w:rPr>
        <w:t>公      章）</w:t>
      </w:r>
    </w:p>
    <w:p w14:paraId="4456A1A1">
      <w:pPr>
        <w:pStyle w:val="10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default" w:ascii="仿宋" w:hAnsi="仿宋" w:cs="仿宋"/>
          <w:color w:val="auto"/>
          <w:szCs w:val="28"/>
        </w:rPr>
      </w:pPr>
      <w:r>
        <w:rPr>
          <w:rFonts w:ascii="仿宋" w:hAnsi="仿宋" w:cs="仿宋"/>
          <w:color w:val="auto"/>
          <w:szCs w:val="28"/>
        </w:rPr>
        <w:t>法定代表人：</w:t>
      </w:r>
      <w:r>
        <w:rPr>
          <w:rFonts w:ascii="仿宋" w:hAnsi="仿宋" w:cs="仿宋"/>
          <w:color w:val="auto"/>
          <w:szCs w:val="28"/>
          <w:u w:val="single"/>
        </w:rPr>
        <w:t xml:space="preserve">                （</w:t>
      </w:r>
      <w:r>
        <w:rPr>
          <w:rFonts w:ascii="仿宋" w:hAnsi="仿宋" w:cs="仿宋"/>
          <w:color w:val="auto"/>
          <w:szCs w:val="28"/>
        </w:rPr>
        <w:t>签字或盖章）</w:t>
      </w:r>
    </w:p>
    <w:p w14:paraId="120EFA62">
      <w:pPr>
        <w:pStyle w:val="10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hint="default" w:ascii="仿宋" w:hAnsi="仿宋" w:cs="仿宋"/>
          <w:color w:val="auto"/>
          <w:szCs w:val="28"/>
        </w:rPr>
      </w:pPr>
      <w:r>
        <w:rPr>
          <w:rFonts w:ascii="仿宋" w:hAnsi="仿宋" w:cs="仿宋"/>
          <w:color w:val="auto"/>
          <w:szCs w:val="28"/>
        </w:rPr>
        <w:t>电话号码：</w:t>
      </w:r>
      <w:r>
        <w:rPr>
          <w:rFonts w:ascii="仿宋" w:hAnsi="仿宋" w:cs="仿宋"/>
          <w:color w:val="auto"/>
          <w:szCs w:val="28"/>
          <w:u w:val="single"/>
        </w:rPr>
        <w:t xml:space="preserve">                              .</w:t>
      </w:r>
    </w:p>
    <w:p w14:paraId="27E783D5">
      <w:pPr>
        <w:pStyle w:val="10"/>
        <w:pageBreakBefore w:val="0"/>
        <w:widowControl/>
        <w:wordWrap/>
        <w:topLinePunct w:val="0"/>
        <w:bidi w:val="0"/>
        <w:spacing w:line="520" w:lineRule="exact"/>
        <w:ind w:firstLine="560"/>
        <w:rPr>
          <w:rFonts w:ascii="仿宋" w:hAnsi="仿宋" w:cs="仿宋"/>
          <w:color w:val="auto"/>
          <w:szCs w:val="28"/>
          <w:u w:val="single"/>
        </w:rPr>
      </w:pPr>
      <w:r>
        <w:rPr>
          <w:rFonts w:ascii="仿宋" w:hAnsi="仿宋" w:cs="仿宋"/>
          <w:color w:val="auto"/>
          <w:szCs w:val="28"/>
        </w:rPr>
        <w:t>传    真：</w:t>
      </w:r>
      <w:r>
        <w:rPr>
          <w:rFonts w:ascii="仿宋" w:hAnsi="仿宋" w:cs="仿宋"/>
          <w:color w:val="auto"/>
          <w:szCs w:val="28"/>
          <w:u w:val="single"/>
        </w:rPr>
        <w:t xml:space="preserve">                              .</w:t>
      </w:r>
    </w:p>
    <w:p w14:paraId="060EDDEE">
      <w:pPr>
        <w:pageBreakBefore w:val="0"/>
        <w:wordWrap/>
        <w:topLinePunct w:val="0"/>
        <w:bidi w:val="0"/>
        <w:spacing w:line="520" w:lineRule="exact"/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日</w:t>
      </w:r>
      <w:bookmarkStart w:id="8" w:name="_Toc95206825"/>
      <w:bookmarkStart w:id="9" w:name="_Toc10554"/>
      <w:bookmarkStart w:id="10" w:name="_Toc16020"/>
    </w:p>
    <w:p w14:paraId="21B41A85">
      <w:pPr>
        <w:pStyle w:val="2"/>
        <w:rPr>
          <w:rFonts w:hint="eastAsia"/>
          <w:lang w:eastAsia="zh-CN"/>
        </w:rPr>
      </w:pPr>
    </w:p>
    <w:p w14:paraId="4CB78F0B">
      <w:pPr>
        <w:pStyle w:val="4"/>
        <w:pageBreakBefore w:val="0"/>
        <w:tabs>
          <w:tab w:val="right" w:leader="dot" w:pos="9460"/>
        </w:tabs>
        <w:wordWrap/>
        <w:topLinePunct w:val="0"/>
        <w:bidi w:val="0"/>
        <w:spacing w:line="520" w:lineRule="exact"/>
        <w:jc w:val="center"/>
        <w:outlineLvl w:val="2"/>
        <w:rPr>
          <w:rFonts w:ascii="仿宋" w:hAnsi="仿宋" w:eastAsia="仿宋" w:cs="仿宋"/>
          <w:b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第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>部分</w:t>
      </w:r>
      <w:r>
        <w:rPr>
          <w:rFonts w:hint="eastAsia" w:ascii="仿宋" w:hAnsi="仿宋" w:eastAsia="仿宋" w:cs="仿宋"/>
          <w:bCs/>
          <w:color w:val="auto"/>
          <w:sz w:val="30"/>
          <w:szCs w:val="30"/>
          <w:lang w:eastAsia="zh-CN"/>
        </w:rPr>
        <w:t xml:space="preserve"> </w:t>
      </w:r>
      <w:r>
        <w:rPr>
          <w:rFonts w:hint="eastAsia" w:ascii="仿宋" w:hAnsi="仿宋" w:eastAsia="仿宋" w:cs="仿宋"/>
          <w:b/>
          <w:color w:val="auto"/>
          <w:sz w:val="30"/>
          <w:szCs w:val="30"/>
          <w:lang w:eastAsia="zh-CN"/>
        </w:rPr>
        <w:t xml:space="preserve"> 非联合体磋商声明</w:t>
      </w:r>
      <w:bookmarkEnd w:id="8"/>
      <w:bookmarkEnd w:id="9"/>
      <w:bookmarkEnd w:id="10"/>
    </w:p>
    <w:p w14:paraId="33B20EE1">
      <w:pPr>
        <w:pStyle w:val="5"/>
        <w:pageBreakBefore w:val="0"/>
        <w:wordWrap/>
        <w:topLinePunct w:val="0"/>
        <w:bidi w:val="0"/>
        <w:spacing w:after="288" w:line="520" w:lineRule="exact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致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u w:val="single"/>
        </w:rPr>
        <w:t xml:space="preserve">    （采购代理机构）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：</w:t>
      </w:r>
    </w:p>
    <w:p w14:paraId="50C5075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我公司作为本次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的供应商，根据磋商文件要求,现郑重声明如下:</w:t>
      </w:r>
    </w:p>
    <w:p w14:paraId="10612A2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我公司参加本次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（项目名称）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为非联合体。</w:t>
      </w:r>
    </w:p>
    <w:p w14:paraId="32B850F2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20" w:lineRule="exact"/>
        <w:ind w:firstLine="560" w:firstLineChars="200"/>
        <w:textAlignment w:val="auto"/>
        <w:rPr>
          <w:rFonts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本公司对上述承诺的内容事项真实性负责。如经查实上述承诺的内容事项存在虚假，我公司愿意接受以提供虚假材料谋取成交的法律责任。</w:t>
      </w:r>
    </w:p>
    <w:p w14:paraId="50F68109">
      <w:pPr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756A669D">
      <w:pPr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</w:p>
    <w:p w14:paraId="7C954953">
      <w:pPr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章）</w:t>
      </w:r>
    </w:p>
    <w:p w14:paraId="26F230FD">
      <w:pPr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（签字或盖章）</w:t>
      </w:r>
    </w:p>
    <w:p w14:paraId="6751ECBF">
      <w:pPr>
        <w:pageBreakBefore w:val="0"/>
        <w:wordWrap/>
        <w:topLinePunct w:val="0"/>
        <w:bidi w:val="0"/>
        <w:spacing w:line="520" w:lineRule="exact"/>
        <w:jc w:val="right"/>
        <w:rPr>
          <w:rFonts w:ascii="仿宋" w:hAnsi="仿宋" w:eastAsia="仿宋" w:cs="仿宋"/>
          <w:color w:val="auto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zh-CN" w:eastAsia="zh-CN"/>
        </w:rPr>
        <w:t>日      期：</w:t>
      </w:r>
      <w:r>
        <w:rPr>
          <w:rFonts w:hint="eastAsia" w:ascii="仿宋" w:hAnsi="仿宋" w:eastAsia="仿宋" w:cs="仿宋"/>
          <w:bCs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 w:eastAsia="zh-CN"/>
        </w:rPr>
        <w:t>日</w:t>
      </w:r>
    </w:p>
    <w:p w14:paraId="5581700B"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DF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jc w:val="center"/>
    </w:pPr>
    <w:rPr>
      <w:rFonts w:ascii="仿宋" w:hAnsi="仿宋" w:eastAsia="仿宋" w:cs="仿宋"/>
      <w:b/>
      <w:bCs/>
      <w:sz w:val="32"/>
      <w:szCs w:val="44"/>
      <w:lang w:eastAsia="zh-CN"/>
    </w:rPr>
  </w:style>
  <w:style w:type="paragraph" w:styleId="4">
    <w:name w:val="toc 2"/>
    <w:basedOn w:val="1"/>
    <w:next w:val="1"/>
    <w:qFormat/>
    <w:uiPriority w:val="39"/>
    <w:pPr>
      <w:ind w:left="420" w:leftChars="200"/>
    </w:pPr>
  </w:style>
  <w:style w:type="paragraph" w:styleId="5">
    <w:name w:val="Normal (Web)"/>
    <w:basedOn w:val="1"/>
    <w:next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paragraph" w:customStyle="1" w:styleId="8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  <w:style w:type="paragraph" w:customStyle="1" w:styleId="9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0">
    <w:name w:val="正文空2格  1."/>
    <w:basedOn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宋体" w:hAnsi="Times New Roman" w:eastAsia="仿宋" w:cs="宋体"/>
      <w:sz w:val="28"/>
      <w:szCs w:val="20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2026-04-17T07:54:57Z</dcterms:created>
  <dc:creator>Administrator</dc:creator>
  <cp:lastModifiedBy>七安</cp:lastModifiedBy>
  <dcterms:modified xsi:type="dcterms:W3CDTF">2026-04-17T07:57:10Z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eyJoZGlkIjoiY2VjM2I5NmY0MjFlN2NlZjMxNGEzMTJmZmIyZTMwMjkiLCJ1c2VySWQiOiI2ODY0MTEyNzMifQ==</vt:lpwstr>
  </property>
  <property fmtid="{D5CDD505-2E9C-101B-9397-08002B2CF9AE}" pid="4" name="ICV">
    <vt:lpwstr>431D79AEC60242889966E0EFBB69874F_12</vt:lpwstr>
  </property>
</Properties>
</file>