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EB38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7332F4F5">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57DF6845">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2、提供法定代表人授权书（附法定代表人、被授权人身份证复印件）及被授权人身份证复印件 （法定代表人直接参加投标，须提供法定代表人身份证明及身份证复印件）；</w:t>
      </w:r>
    </w:p>
    <w:p w14:paraId="0089CACA">
      <w:pPr>
        <w:pStyle w:val="5"/>
        <w:jc w:val="center"/>
        <w:rPr>
          <w:rFonts w:hint="eastAsia" w:hAnsi="宋体"/>
          <w:b/>
          <w:bCs/>
          <w:sz w:val="32"/>
          <w:szCs w:val="32"/>
          <w:highlight w:val="none"/>
          <w:lang w:val="en-US" w:eastAsia="zh-CN"/>
        </w:rPr>
      </w:pPr>
      <w:r>
        <w:rPr>
          <w:rFonts w:hint="eastAsia" w:hAnsi="宋体"/>
          <w:b/>
          <w:bCs/>
          <w:sz w:val="32"/>
          <w:szCs w:val="32"/>
          <w:highlight w:val="none"/>
          <w:lang w:val="en-US" w:eastAsia="zh-CN"/>
        </w:rPr>
        <w:t>法定代表人身份证明</w:t>
      </w:r>
    </w:p>
    <w:p w14:paraId="62D926E3">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33B2DAEB">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317A9D64">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419545C8">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068F18E9">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093592C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54305385">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18BCCD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C52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3BEEDD15">
            <w:pPr>
              <w:snapToGrid w:val="0"/>
              <w:spacing w:line="480" w:lineRule="auto"/>
              <w:jc w:val="center"/>
              <w:rPr>
                <w:rFonts w:hint="eastAsia" w:ascii="宋体" w:hAnsi="宋体" w:eastAsia="宋体" w:cs="宋体"/>
                <w:b w:val="0"/>
                <w:bCs w:val="0"/>
                <w:sz w:val="26"/>
                <w:szCs w:val="26"/>
                <w:highlight w:val="none"/>
              </w:rPr>
            </w:pPr>
          </w:p>
          <w:p w14:paraId="1A867141">
            <w:pPr>
              <w:snapToGrid w:val="0"/>
              <w:spacing w:line="480" w:lineRule="auto"/>
              <w:jc w:val="center"/>
              <w:rPr>
                <w:rFonts w:hint="eastAsia" w:ascii="宋体" w:hAnsi="宋体" w:eastAsia="宋体" w:cs="宋体"/>
                <w:b w:val="0"/>
                <w:bCs w:val="0"/>
                <w:sz w:val="26"/>
                <w:szCs w:val="26"/>
                <w:highlight w:val="none"/>
              </w:rPr>
            </w:pPr>
          </w:p>
          <w:p w14:paraId="3D20FB9C">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1B70AEF6">
            <w:pPr>
              <w:pStyle w:val="5"/>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5E783C18">
            <w:pPr>
              <w:snapToGrid w:val="0"/>
              <w:spacing w:line="480" w:lineRule="auto"/>
              <w:jc w:val="center"/>
              <w:rPr>
                <w:rFonts w:hint="eastAsia" w:ascii="宋体" w:hAnsi="宋体" w:eastAsia="宋体" w:cs="宋体"/>
                <w:b w:val="0"/>
                <w:bCs w:val="0"/>
                <w:sz w:val="26"/>
                <w:szCs w:val="26"/>
                <w:highlight w:val="none"/>
              </w:rPr>
            </w:pPr>
          </w:p>
          <w:p w14:paraId="27E62E15">
            <w:pPr>
              <w:snapToGrid w:val="0"/>
              <w:spacing w:line="480" w:lineRule="auto"/>
              <w:jc w:val="center"/>
              <w:rPr>
                <w:rFonts w:hint="eastAsia" w:ascii="宋体" w:hAnsi="宋体" w:eastAsia="宋体" w:cs="宋体"/>
                <w:b w:val="0"/>
                <w:bCs w:val="0"/>
                <w:sz w:val="26"/>
                <w:szCs w:val="26"/>
                <w:highlight w:val="none"/>
              </w:rPr>
            </w:pPr>
          </w:p>
        </w:tc>
      </w:tr>
    </w:tbl>
    <w:p w14:paraId="19747F41">
      <w:pPr>
        <w:snapToGrid w:val="0"/>
        <w:spacing w:line="480" w:lineRule="auto"/>
        <w:rPr>
          <w:rFonts w:hint="eastAsia" w:ascii="宋体" w:hAnsi="宋体" w:eastAsia="宋体" w:cs="宋体"/>
          <w:b w:val="0"/>
          <w:bCs w:val="0"/>
          <w:sz w:val="26"/>
          <w:szCs w:val="26"/>
          <w:highlight w:val="none"/>
        </w:rPr>
      </w:pPr>
    </w:p>
    <w:p w14:paraId="4F8B1087">
      <w:pPr>
        <w:snapToGrid w:val="0"/>
        <w:rPr>
          <w:rFonts w:hint="eastAsia" w:ascii="宋体" w:hAnsi="宋体" w:eastAsia="宋体" w:cs="宋体"/>
          <w:b w:val="0"/>
          <w:bCs w:val="0"/>
          <w:sz w:val="26"/>
          <w:szCs w:val="26"/>
          <w:highlight w:val="none"/>
        </w:rPr>
      </w:pPr>
    </w:p>
    <w:p w14:paraId="40880DB6">
      <w:pPr>
        <w:snapToGrid w:val="0"/>
        <w:rPr>
          <w:rFonts w:hint="eastAsia" w:ascii="宋体" w:hAnsi="宋体" w:eastAsia="宋体" w:cs="宋体"/>
          <w:b w:val="0"/>
          <w:bCs w:val="0"/>
          <w:sz w:val="26"/>
          <w:szCs w:val="26"/>
          <w:highlight w:val="none"/>
        </w:rPr>
      </w:pPr>
    </w:p>
    <w:p w14:paraId="47C8F103">
      <w:pPr>
        <w:snapToGrid w:val="0"/>
        <w:rPr>
          <w:rFonts w:hint="eastAsia" w:ascii="宋体" w:hAnsi="宋体" w:eastAsia="宋体" w:cs="宋体"/>
          <w:b w:val="0"/>
          <w:bCs w:val="0"/>
          <w:sz w:val="26"/>
          <w:szCs w:val="26"/>
          <w:highlight w:val="none"/>
        </w:rPr>
      </w:pPr>
    </w:p>
    <w:p w14:paraId="13D1596A">
      <w:pPr>
        <w:snapToGrid w:val="0"/>
        <w:rPr>
          <w:rFonts w:hint="eastAsia" w:ascii="宋体" w:hAnsi="宋体" w:eastAsia="宋体" w:cs="宋体"/>
          <w:b w:val="0"/>
          <w:bCs w:val="0"/>
          <w:sz w:val="26"/>
          <w:szCs w:val="26"/>
          <w:highlight w:val="none"/>
        </w:rPr>
      </w:pPr>
    </w:p>
    <w:p w14:paraId="5C0B13EA">
      <w:pPr>
        <w:adjustRightInd w:val="0"/>
        <w:snapToGrid w:val="0"/>
        <w:spacing w:line="360" w:lineRule="auto"/>
        <w:rPr>
          <w:rFonts w:hint="eastAsia" w:ascii="宋体" w:hAnsi="宋体" w:eastAsia="宋体" w:cs="宋体"/>
          <w:b w:val="0"/>
          <w:bCs w:val="0"/>
          <w:sz w:val="26"/>
          <w:szCs w:val="26"/>
          <w:highlight w:val="none"/>
        </w:rPr>
      </w:pPr>
    </w:p>
    <w:p w14:paraId="52772E0D">
      <w:pPr>
        <w:adjustRightInd w:val="0"/>
        <w:snapToGrid w:val="0"/>
        <w:spacing w:line="360" w:lineRule="auto"/>
        <w:ind w:right="420"/>
        <w:rPr>
          <w:rFonts w:hint="eastAsia" w:ascii="宋体" w:hAnsi="宋体" w:eastAsia="宋体" w:cs="宋体"/>
          <w:b w:val="0"/>
          <w:bCs w:val="0"/>
          <w:sz w:val="26"/>
          <w:szCs w:val="26"/>
          <w:highlight w:val="none"/>
        </w:rPr>
      </w:pPr>
    </w:p>
    <w:p w14:paraId="49AA0FF8">
      <w:pPr>
        <w:adjustRightInd w:val="0"/>
        <w:snapToGrid w:val="0"/>
        <w:spacing w:line="360" w:lineRule="auto"/>
        <w:ind w:right="420"/>
        <w:rPr>
          <w:rFonts w:hint="eastAsia" w:ascii="宋体" w:hAnsi="宋体" w:eastAsia="宋体" w:cs="宋体"/>
          <w:b w:val="0"/>
          <w:bCs w:val="0"/>
          <w:sz w:val="26"/>
          <w:szCs w:val="26"/>
          <w:highlight w:val="none"/>
        </w:rPr>
      </w:pPr>
    </w:p>
    <w:p w14:paraId="5F9FB3AD">
      <w:pPr>
        <w:adjustRightInd w:val="0"/>
        <w:snapToGrid w:val="0"/>
        <w:spacing w:line="360" w:lineRule="auto"/>
        <w:ind w:right="420"/>
        <w:rPr>
          <w:rFonts w:hint="eastAsia" w:ascii="宋体" w:hAnsi="宋体" w:eastAsia="宋体" w:cs="宋体"/>
          <w:b w:val="0"/>
          <w:bCs w:val="0"/>
          <w:sz w:val="26"/>
          <w:szCs w:val="26"/>
          <w:highlight w:val="none"/>
        </w:rPr>
      </w:pPr>
    </w:p>
    <w:p w14:paraId="736ACF66">
      <w:pPr>
        <w:adjustRightInd w:val="0"/>
        <w:snapToGrid w:val="0"/>
        <w:spacing w:line="360" w:lineRule="auto"/>
        <w:ind w:right="420"/>
        <w:rPr>
          <w:rFonts w:hint="eastAsia" w:ascii="宋体" w:hAnsi="宋体" w:eastAsia="宋体" w:cs="宋体"/>
          <w:b w:val="0"/>
          <w:bCs w:val="0"/>
          <w:sz w:val="26"/>
          <w:szCs w:val="26"/>
          <w:highlight w:val="none"/>
        </w:rPr>
      </w:pPr>
    </w:p>
    <w:p w14:paraId="2D011AA9">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5B6F4972">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14:paraId="3A8CD669">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bCs/>
          <w:sz w:val="32"/>
          <w:szCs w:val="32"/>
          <w:highlight w:val="none"/>
        </w:rPr>
      </w:pPr>
      <w:r>
        <w:rPr>
          <w:rFonts w:hint="eastAsia" w:hAnsi="宋体"/>
          <w:b/>
          <w:bCs/>
          <w:sz w:val="32"/>
          <w:szCs w:val="32"/>
          <w:highlight w:val="none"/>
        </w:rPr>
        <w:t>法定代表人</w:t>
      </w:r>
      <w:r>
        <w:rPr>
          <w:rFonts w:hint="eastAsia"/>
          <w:b/>
          <w:bCs/>
          <w:sz w:val="32"/>
          <w:szCs w:val="32"/>
          <w:highlight w:val="none"/>
        </w:rPr>
        <w:t>授权书</w:t>
      </w:r>
    </w:p>
    <w:p w14:paraId="232DB906">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中昕国际项目管理有限公司</w:t>
      </w:r>
      <w:r>
        <w:rPr>
          <w:rFonts w:hint="eastAsia" w:ascii="宋体" w:hAnsi="宋体" w:eastAsia="宋体" w:cs="宋体"/>
          <w:b w:val="0"/>
          <w:bCs w:val="0"/>
          <w:spacing w:val="4"/>
          <w:sz w:val="26"/>
          <w:szCs w:val="26"/>
          <w:highlight w:val="none"/>
          <w:u w:val="single"/>
        </w:rPr>
        <w:t xml:space="preserve"> </w:t>
      </w:r>
    </w:p>
    <w:p w14:paraId="1EDB870E">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项目的磋商、签约等具体工作，并签署全部有关的文件、协议及合同。</w:t>
      </w:r>
    </w:p>
    <w:p w14:paraId="5163C25C">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744DAC88">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自磋商之日起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9"/>
        <w:tblW w:w="0" w:type="auto"/>
        <w:tblInd w:w="633" w:type="dxa"/>
        <w:tblLayout w:type="fixed"/>
        <w:tblCellMar>
          <w:top w:w="0" w:type="dxa"/>
          <w:left w:w="108" w:type="dxa"/>
          <w:bottom w:w="0" w:type="dxa"/>
          <w:right w:w="108" w:type="dxa"/>
        </w:tblCellMar>
      </w:tblPr>
      <w:tblGrid>
        <w:gridCol w:w="4200"/>
        <w:gridCol w:w="3990"/>
      </w:tblGrid>
      <w:tr w14:paraId="53C1D5B1">
        <w:tblPrEx>
          <w:tblCellMar>
            <w:top w:w="0" w:type="dxa"/>
            <w:left w:w="108" w:type="dxa"/>
            <w:bottom w:w="0" w:type="dxa"/>
            <w:right w:w="108" w:type="dxa"/>
          </w:tblCellMar>
        </w:tblPrEx>
        <w:trPr>
          <w:trHeight w:val="600" w:hRule="atLeast"/>
        </w:trPr>
        <w:tc>
          <w:tcPr>
            <w:tcW w:w="4200" w:type="dxa"/>
          </w:tcPr>
          <w:p w14:paraId="0FCEFD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6F3F709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67F3EF90">
        <w:tblPrEx>
          <w:tblCellMar>
            <w:top w:w="0" w:type="dxa"/>
            <w:left w:w="108" w:type="dxa"/>
            <w:bottom w:w="0" w:type="dxa"/>
            <w:right w:w="108" w:type="dxa"/>
          </w:tblCellMar>
        </w:tblPrEx>
        <w:trPr>
          <w:trHeight w:val="600" w:hRule="atLeast"/>
        </w:trPr>
        <w:tc>
          <w:tcPr>
            <w:tcW w:w="4200" w:type="dxa"/>
          </w:tcPr>
          <w:p w14:paraId="5D295276">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7DBC84FF">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7444EDBE">
        <w:tblPrEx>
          <w:tblCellMar>
            <w:top w:w="0" w:type="dxa"/>
            <w:left w:w="108" w:type="dxa"/>
            <w:bottom w:w="0" w:type="dxa"/>
            <w:right w:w="108" w:type="dxa"/>
          </w:tblCellMar>
        </w:tblPrEx>
        <w:trPr>
          <w:trHeight w:val="600" w:hRule="atLeast"/>
        </w:trPr>
        <w:tc>
          <w:tcPr>
            <w:tcW w:w="4200" w:type="dxa"/>
          </w:tcPr>
          <w:p w14:paraId="6A10218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EBE3A93">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18666CC1">
        <w:tblPrEx>
          <w:tblCellMar>
            <w:top w:w="0" w:type="dxa"/>
            <w:left w:w="108" w:type="dxa"/>
            <w:bottom w:w="0" w:type="dxa"/>
            <w:right w:w="108" w:type="dxa"/>
          </w:tblCellMar>
        </w:tblPrEx>
        <w:trPr>
          <w:trHeight w:val="600" w:hRule="atLeast"/>
        </w:trPr>
        <w:tc>
          <w:tcPr>
            <w:tcW w:w="4200" w:type="dxa"/>
          </w:tcPr>
          <w:p w14:paraId="18928F81">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B625FC8">
            <w:pPr>
              <w:spacing w:line="360" w:lineRule="auto"/>
              <w:jc w:val="left"/>
              <w:rPr>
                <w:rFonts w:hint="eastAsia" w:ascii="宋体" w:hAnsi="宋体" w:eastAsia="宋体" w:cs="宋体"/>
                <w:b w:val="0"/>
                <w:bCs w:val="0"/>
                <w:spacing w:val="4"/>
                <w:sz w:val="26"/>
                <w:szCs w:val="26"/>
                <w:highlight w:val="none"/>
              </w:rPr>
            </w:pPr>
          </w:p>
        </w:tc>
      </w:tr>
    </w:tbl>
    <w:p w14:paraId="1A3BBEAC">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6798A5FE">
      <w:pPr>
        <w:spacing w:line="360" w:lineRule="auto"/>
        <w:rPr>
          <w:rFonts w:hint="eastAsia" w:ascii="宋体" w:hAnsi="宋体" w:eastAsia="宋体" w:cs="宋体"/>
          <w:b w:val="0"/>
          <w:bCs w:val="0"/>
          <w:spacing w:val="4"/>
          <w:sz w:val="26"/>
          <w:szCs w:val="26"/>
          <w:highlight w:val="none"/>
        </w:rPr>
      </w:pPr>
    </w:p>
    <w:tbl>
      <w:tblPr>
        <w:tblStyle w:val="9"/>
        <w:tblW w:w="0" w:type="auto"/>
        <w:tblInd w:w="540" w:type="dxa"/>
        <w:tblLayout w:type="fixed"/>
        <w:tblCellMar>
          <w:top w:w="0" w:type="dxa"/>
          <w:left w:w="108" w:type="dxa"/>
          <w:bottom w:w="0" w:type="dxa"/>
          <w:right w:w="108" w:type="dxa"/>
        </w:tblCellMar>
      </w:tblPr>
      <w:tblGrid>
        <w:gridCol w:w="4246"/>
        <w:gridCol w:w="4111"/>
      </w:tblGrid>
      <w:tr w14:paraId="057FC91D">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7B64D3EE">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3E9DAC9C">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A86A41D">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4C0CDB0F">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76756A90">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3B4B7DF1">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14:paraId="1BB3F477">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14:paraId="1CCB4976">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 xml:space="preserve">3、提供递交磋商文件截止之日2024年度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p>
    <w:p w14:paraId="787748DE">
      <w:pPr>
        <w:spacing w:before="156" w:beforeLines="50" w:after="156" w:afterLines="50" w:line="360" w:lineRule="auto"/>
        <w:rPr>
          <w:rFonts w:hint="eastAsia" w:ascii="宋体" w:hAnsi="宋体" w:eastAsia="宋体" w:cs="宋体"/>
          <w:i w:val="0"/>
          <w:iCs w:val="0"/>
          <w:caps w:val="0"/>
          <w:color w:val="333333"/>
          <w:spacing w:val="0"/>
          <w:sz w:val="28"/>
          <w:szCs w:val="28"/>
        </w:rPr>
      </w:pPr>
    </w:p>
    <w:p w14:paraId="013FC843">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4、提供磋商截止日前近一年内至少一个月的纳税证明或完税证明，依法免税的单位应提供相关证明材料；</w:t>
      </w:r>
    </w:p>
    <w:p w14:paraId="29FF1AD1">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 xml:space="preserve">5、提供磋商截止日前近一年内至少一个月的社会保障资金缴存单据或社保机构开具的社会保险参保缴费情况证明，依法不需要缴纳社会保障资金的单位应提供相关证明材料； </w:t>
      </w:r>
      <w:bookmarkStart w:id="0" w:name="_Toc24988575"/>
      <w:bookmarkStart w:id="1" w:name="_Toc7893"/>
    </w:p>
    <w:bookmarkEnd w:id="0"/>
    <w:bookmarkEnd w:id="1"/>
    <w:p w14:paraId="4AF32AEC">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536D4301">
      <w:pPr>
        <w:rPr>
          <w:rFonts w:hint="eastAsia" w:ascii="宋体" w:hAnsi="宋体" w:eastAsia="宋体" w:cs="宋体"/>
          <w:b/>
          <w:bCs/>
          <w:i w:val="0"/>
          <w:iCs w:val="0"/>
          <w:caps w:val="0"/>
          <w:color w:val="333333"/>
          <w:spacing w:val="0"/>
          <w:kern w:val="2"/>
          <w:sz w:val="28"/>
          <w:szCs w:val="28"/>
          <w:highlight w:val="none"/>
          <w:lang w:val="en-US" w:eastAsia="zh-CN" w:bidi="ar-SA"/>
        </w:rPr>
      </w:pPr>
      <w:bookmarkStart w:id="2" w:name="_GoBack"/>
      <w:bookmarkEnd w:id="2"/>
      <w:r>
        <w:rPr>
          <w:rFonts w:hint="eastAsia" w:ascii="宋体" w:hAnsi="宋体" w:eastAsia="宋体" w:cs="宋体"/>
          <w:i w:val="0"/>
          <w:iCs w:val="0"/>
          <w:caps w:val="0"/>
          <w:color w:val="333333"/>
          <w:spacing w:val="0"/>
          <w:sz w:val="28"/>
          <w:szCs w:val="28"/>
        </w:rPr>
        <w:br w:type="page"/>
      </w:r>
      <w:r>
        <w:rPr>
          <w:rFonts w:hint="eastAsia" w:ascii="宋体" w:hAnsi="宋体" w:eastAsia="宋体" w:cs="宋体"/>
          <w:i w:val="0"/>
          <w:iCs w:val="0"/>
          <w:caps w:val="0"/>
          <w:color w:val="333333"/>
          <w:spacing w:val="0"/>
          <w:kern w:val="2"/>
          <w:sz w:val="28"/>
          <w:szCs w:val="28"/>
          <w:lang w:val="en-US" w:eastAsia="zh-CN" w:bidi="ar-SA"/>
        </w:rPr>
        <w:t>7、提供具有履行本合同所必需的设备和专业技术能力的说明及承诺书；</w:t>
      </w:r>
    </w:p>
    <w:p w14:paraId="786A4A9E">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14:paraId="1BDEFE06">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969B981">
      <w:pPr>
        <w:bidi w:val="0"/>
        <w:rPr>
          <w:rFonts w:hint="eastAsia"/>
          <w:b/>
          <w:bCs/>
          <w:color w:val="auto"/>
          <w:highlight w:val="none"/>
        </w:rPr>
      </w:pPr>
    </w:p>
    <w:p w14:paraId="659FEE45">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14:paraId="1F903C1A">
      <w:pPr>
        <w:pStyle w:val="7"/>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14:paraId="5C7DAFC1">
      <w:pPr>
        <w:pStyle w:val="7"/>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14:paraId="7F61B2D7">
      <w:pPr>
        <w:pStyle w:val="7"/>
        <w:adjustRightInd w:val="0"/>
        <w:snapToGrid w:val="0"/>
        <w:spacing w:line="720" w:lineRule="exact"/>
        <w:rPr>
          <w:rFonts w:hint="eastAsia" w:ascii="宋体" w:hAnsi="宋体" w:eastAsia="宋体" w:cs="宋体"/>
          <w:b w:val="0"/>
          <w:bCs w:val="0"/>
          <w:color w:val="auto"/>
          <w:spacing w:val="4"/>
          <w:sz w:val="28"/>
          <w:szCs w:val="28"/>
          <w:highlight w:val="none"/>
        </w:rPr>
      </w:pPr>
    </w:p>
    <w:p w14:paraId="48965673">
      <w:pPr>
        <w:pStyle w:val="7"/>
        <w:adjustRightInd w:val="0"/>
        <w:snapToGrid w:val="0"/>
        <w:spacing w:line="720" w:lineRule="exact"/>
        <w:rPr>
          <w:rFonts w:hint="eastAsia" w:ascii="宋体" w:hAnsi="宋体" w:eastAsia="宋体" w:cs="宋体"/>
          <w:b w:val="0"/>
          <w:bCs w:val="0"/>
          <w:color w:val="auto"/>
          <w:spacing w:val="4"/>
          <w:sz w:val="28"/>
          <w:szCs w:val="28"/>
          <w:highlight w:val="none"/>
        </w:rPr>
      </w:pPr>
    </w:p>
    <w:p w14:paraId="7B13FEDD">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14:paraId="4118921A">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14:paraId="49A50B19">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8、参加政府采购活动前3年内，在经营活动中没有重大违法记录的书面声明</w:t>
      </w:r>
    </w:p>
    <w:p w14:paraId="5469F677">
      <w:pPr>
        <w:adjustRightInd w:val="0"/>
        <w:snapToGrid w:val="0"/>
        <w:spacing w:line="360" w:lineRule="auto"/>
        <w:ind w:firstLine="562" w:firstLineChars="200"/>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无重大违法记录声明</w:t>
      </w:r>
      <w:r>
        <w:rPr>
          <w:rFonts w:hint="eastAsia" w:ascii="宋体" w:hAnsi="宋体" w:eastAsia="宋体" w:cs="宋体"/>
          <w:b/>
          <w:bCs/>
          <w:color w:val="auto"/>
          <w:sz w:val="28"/>
          <w:szCs w:val="28"/>
          <w:highlight w:val="none"/>
          <w:lang w:eastAsia="zh-CN"/>
        </w:rPr>
        <w:t>（格式）</w:t>
      </w:r>
    </w:p>
    <w:p w14:paraId="1FF39BF8">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2BAD49B7">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14:paraId="099FB223">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14:paraId="1C4D5081">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261CAEA9">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531A6C51">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3B970617">
      <w:pPr>
        <w:rPr>
          <w:rFonts w:hint="eastAsia" w:ascii="宋体" w:hAnsi="宋体" w:eastAsia="宋体" w:cs="宋体"/>
          <w:b/>
          <w:bCs/>
          <w:i w:val="0"/>
          <w:iCs w:val="0"/>
          <w:caps w:val="0"/>
          <w:color w:val="333333"/>
          <w:spacing w:val="0"/>
          <w:sz w:val="24"/>
          <w:szCs w:val="24"/>
          <w:lang w:val="en-US" w:eastAsia="zh-CN"/>
        </w:rPr>
      </w:pPr>
    </w:p>
    <w:p w14:paraId="20543397">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br w:type="page"/>
      </w:r>
    </w:p>
    <w:p w14:paraId="3D92F7B1">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9、本项目不接受联合体投标（提供承诺书）。</w:t>
      </w:r>
    </w:p>
    <w:p w14:paraId="56174AB7">
      <w:pPr>
        <w:keepNext w:val="0"/>
        <w:keepLines w:val="0"/>
        <w:widowControl/>
        <w:suppressLineNumbers w:val="0"/>
        <w:jc w:val="center"/>
        <w:rPr>
          <w:rFonts w:hint="eastAsia" w:ascii="宋体" w:hAnsi="宋体" w:eastAsia="宋体" w:cs="宋体"/>
          <w:b/>
          <w:bCs/>
          <w:i w:val="0"/>
          <w:iCs w:val="0"/>
          <w:caps w:val="0"/>
          <w:color w:val="333333"/>
          <w:spacing w:val="0"/>
          <w:kern w:val="2"/>
          <w:sz w:val="28"/>
          <w:szCs w:val="28"/>
          <w:lang w:val="en-US" w:eastAsia="zh-CN" w:bidi="ar-SA"/>
        </w:rPr>
      </w:pPr>
    </w:p>
    <w:p w14:paraId="08655005">
      <w:pPr>
        <w:keepNext w:val="0"/>
        <w:keepLines w:val="0"/>
        <w:widowControl/>
        <w:suppressLineNumbers w:val="0"/>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格式自拟</w:t>
      </w:r>
    </w:p>
    <w:p w14:paraId="264773B4">
      <w:pPr>
        <w:rPr>
          <w:rFonts w:hint="eastAsia" w:ascii="宋体" w:hAnsi="宋体" w:eastAsia="宋体" w:cs="宋体"/>
          <w:b/>
          <w:bCs/>
          <w:i w:val="0"/>
          <w:iCs w:val="0"/>
          <w:caps w:val="0"/>
          <w:color w:val="333333"/>
          <w:spacing w:val="0"/>
          <w:kern w:val="2"/>
          <w:sz w:val="28"/>
          <w:szCs w:val="28"/>
          <w:lang w:val="en-US" w:eastAsia="zh-CN" w:bidi="ar-S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4C4D">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75E45A">
                          <w:pPr>
                            <w:pStyle w:val="2"/>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3475E45A">
                    <w:pPr>
                      <w:pStyle w:val="2"/>
                    </w:pPr>
                    <w:r>
                      <w:fldChar w:fldCharType="begin"/>
                    </w:r>
                    <w:r>
                      <w:instrText xml:space="preserve"> PAGE  \* MERGEFORMAT </w:instrText>
                    </w:r>
                    <w:r>
                      <w:fldChar w:fldCharType="separate"/>
                    </w:r>
                    <w:r>
                      <w:t>55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AA9E3"/>
    <w:multiLevelType w:val="singleLevel"/>
    <w:tmpl w:val="367AA9E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09D0EA3"/>
    <w:rsid w:val="01F66ABD"/>
    <w:rsid w:val="03B24C65"/>
    <w:rsid w:val="04583A5F"/>
    <w:rsid w:val="04BA2023"/>
    <w:rsid w:val="057C552B"/>
    <w:rsid w:val="05C60E7F"/>
    <w:rsid w:val="05E33C6C"/>
    <w:rsid w:val="06307CE1"/>
    <w:rsid w:val="064E336B"/>
    <w:rsid w:val="078608E3"/>
    <w:rsid w:val="0A165F4E"/>
    <w:rsid w:val="0A586566"/>
    <w:rsid w:val="0A64315D"/>
    <w:rsid w:val="0B464611"/>
    <w:rsid w:val="0C915139"/>
    <w:rsid w:val="0CF139AF"/>
    <w:rsid w:val="0D3B3F1D"/>
    <w:rsid w:val="0EA224A6"/>
    <w:rsid w:val="0EC341CA"/>
    <w:rsid w:val="0F6E4136"/>
    <w:rsid w:val="107240FA"/>
    <w:rsid w:val="10CE509F"/>
    <w:rsid w:val="12B01397"/>
    <w:rsid w:val="12D544CC"/>
    <w:rsid w:val="12F86B39"/>
    <w:rsid w:val="13441D7E"/>
    <w:rsid w:val="13AA5959"/>
    <w:rsid w:val="13EC4D0F"/>
    <w:rsid w:val="146855F8"/>
    <w:rsid w:val="15485429"/>
    <w:rsid w:val="15A85EC8"/>
    <w:rsid w:val="1615474D"/>
    <w:rsid w:val="16273400"/>
    <w:rsid w:val="162D6039"/>
    <w:rsid w:val="16E551D0"/>
    <w:rsid w:val="16ED44B1"/>
    <w:rsid w:val="17424826"/>
    <w:rsid w:val="186662F2"/>
    <w:rsid w:val="18D86AC4"/>
    <w:rsid w:val="193F08F1"/>
    <w:rsid w:val="19946E8F"/>
    <w:rsid w:val="199B1FCC"/>
    <w:rsid w:val="19E84D4C"/>
    <w:rsid w:val="1A824F3A"/>
    <w:rsid w:val="1AA2738A"/>
    <w:rsid w:val="1AD5150D"/>
    <w:rsid w:val="1AD5775F"/>
    <w:rsid w:val="1B0F0EC3"/>
    <w:rsid w:val="1B3F107D"/>
    <w:rsid w:val="1D2F75FB"/>
    <w:rsid w:val="1D8B2357"/>
    <w:rsid w:val="1E3D5D47"/>
    <w:rsid w:val="1EFA6727"/>
    <w:rsid w:val="1F5E5F75"/>
    <w:rsid w:val="1F770DE5"/>
    <w:rsid w:val="1FAF4A23"/>
    <w:rsid w:val="1FB75686"/>
    <w:rsid w:val="1FBA6F24"/>
    <w:rsid w:val="1FE10954"/>
    <w:rsid w:val="20A91472"/>
    <w:rsid w:val="20CC5161"/>
    <w:rsid w:val="221E379A"/>
    <w:rsid w:val="22364F87"/>
    <w:rsid w:val="22CE3412"/>
    <w:rsid w:val="238735C1"/>
    <w:rsid w:val="24E76A0D"/>
    <w:rsid w:val="25F13A4D"/>
    <w:rsid w:val="261849A4"/>
    <w:rsid w:val="2685203A"/>
    <w:rsid w:val="26F947D6"/>
    <w:rsid w:val="27C17F7E"/>
    <w:rsid w:val="2949613F"/>
    <w:rsid w:val="2A6306D0"/>
    <w:rsid w:val="2A8D5961"/>
    <w:rsid w:val="2AEE5A55"/>
    <w:rsid w:val="2BCE6231"/>
    <w:rsid w:val="2C1F6A8C"/>
    <w:rsid w:val="2CC3566A"/>
    <w:rsid w:val="2D542766"/>
    <w:rsid w:val="2DC25921"/>
    <w:rsid w:val="2DCA0C7A"/>
    <w:rsid w:val="2E5C3FC8"/>
    <w:rsid w:val="2FD32A63"/>
    <w:rsid w:val="2FE82383"/>
    <w:rsid w:val="30414E9B"/>
    <w:rsid w:val="319B6BB5"/>
    <w:rsid w:val="324C4353"/>
    <w:rsid w:val="32561A30"/>
    <w:rsid w:val="328A7888"/>
    <w:rsid w:val="330C5891"/>
    <w:rsid w:val="333252F7"/>
    <w:rsid w:val="33D62126"/>
    <w:rsid w:val="34873421"/>
    <w:rsid w:val="34EC3BCC"/>
    <w:rsid w:val="35507CB7"/>
    <w:rsid w:val="361231BE"/>
    <w:rsid w:val="36935765"/>
    <w:rsid w:val="37520E4C"/>
    <w:rsid w:val="38402264"/>
    <w:rsid w:val="38593326"/>
    <w:rsid w:val="39291A17"/>
    <w:rsid w:val="39982C28"/>
    <w:rsid w:val="39B76556"/>
    <w:rsid w:val="39C24EFB"/>
    <w:rsid w:val="3A715181"/>
    <w:rsid w:val="3B2C2F74"/>
    <w:rsid w:val="3B6444BC"/>
    <w:rsid w:val="3B984165"/>
    <w:rsid w:val="3D453E79"/>
    <w:rsid w:val="3DBB238D"/>
    <w:rsid w:val="3DDD0555"/>
    <w:rsid w:val="3E1A753B"/>
    <w:rsid w:val="3E487943"/>
    <w:rsid w:val="3E6A003B"/>
    <w:rsid w:val="3EA64DEB"/>
    <w:rsid w:val="3ECC2AA4"/>
    <w:rsid w:val="3F0833B0"/>
    <w:rsid w:val="3F2D1C74"/>
    <w:rsid w:val="3FAA0505"/>
    <w:rsid w:val="40DA6FCE"/>
    <w:rsid w:val="412A2D1C"/>
    <w:rsid w:val="41AA2E44"/>
    <w:rsid w:val="41B94E35"/>
    <w:rsid w:val="437B23A2"/>
    <w:rsid w:val="43B35FE0"/>
    <w:rsid w:val="43D63A7D"/>
    <w:rsid w:val="44103433"/>
    <w:rsid w:val="44C47D79"/>
    <w:rsid w:val="44D77AAC"/>
    <w:rsid w:val="45392515"/>
    <w:rsid w:val="45E05087"/>
    <w:rsid w:val="45F60406"/>
    <w:rsid w:val="480706A9"/>
    <w:rsid w:val="481D7ECC"/>
    <w:rsid w:val="489F4B13"/>
    <w:rsid w:val="490E3CB9"/>
    <w:rsid w:val="4A2D63C1"/>
    <w:rsid w:val="4AB8212E"/>
    <w:rsid w:val="4AFD2237"/>
    <w:rsid w:val="4B5266AA"/>
    <w:rsid w:val="4B7A5635"/>
    <w:rsid w:val="4BC82845"/>
    <w:rsid w:val="4C3E6663"/>
    <w:rsid w:val="4CB66B41"/>
    <w:rsid w:val="4CD80866"/>
    <w:rsid w:val="4D8B1D7C"/>
    <w:rsid w:val="4DDA23BB"/>
    <w:rsid w:val="4E0F475B"/>
    <w:rsid w:val="4E28581D"/>
    <w:rsid w:val="4EF474AD"/>
    <w:rsid w:val="500951DA"/>
    <w:rsid w:val="501A73E7"/>
    <w:rsid w:val="506863A4"/>
    <w:rsid w:val="52173BDE"/>
    <w:rsid w:val="53AB6CD4"/>
    <w:rsid w:val="541F4FCC"/>
    <w:rsid w:val="545D78A2"/>
    <w:rsid w:val="5527238A"/>
    <w:rsid w:val="55524F2D"/>
    <w:rsid w:val="556E2D06"/>
    <w:rsid w:val="56503B63"/>
    <w:rsid w:val="57437223"/>
    <w:rsid w:val="58254B7B"/>
    <w:rsid w:val="586B07E0"/>
    <w:rsid w:val="588B70D4"/>
    <w:rsid w:val="58F46A27"/>
    <w:rsid w:val="590F1AB3"/>
    <w:rsid w:val="59576FB6"/>
    <w:rsid w:val="5963595B"/>
    <w:rsid w:val="5A655703"/>
    <w:rsid w:val="5AC4067B"/>
    <w:rsid w:val="5B4749B3"/>
    <w:rsid w:val="5C4F17D1"/>
    <w:rsid w:val="5C6914DA"/>
    <w:rsid w:val="5D7719D5"/>
    <w:rsid w:val="5DE0757A"/>
    <w:rsid w:val="5F630463"/>
    <w:rsid w:val="5FB3555D"/>
    <w:rsid w:val="5FD52A40"/>
    <w:rsid w:val="5FDE21DF"/>
    <w:rsid w:val="5FE61094"/>
    <w:rsid w:val="61C84EF5"/>
    <w:rsid w:val="627B5AC3"/>
    <w:rsid w:val="63462575"/>
    <w:rsid w:val="635D341B"/>
    <w:rsid w:val="63C94F54"/>
    <w:rsid w:val="64030466"/>
    <w:rsid w:val="64406FC4"/>
    <w:rsid w:val="646031C3"/>
    <w:rsid w:val="648A0240"/>
    <w:rsid w:val="6525440C"/>
    <w:rsid w:val="65332685"/>
    <w:rsid w:val="658D448B"/>
    <w:rsid w:val="65B65064"/>
    <w:rsid w:val="6663343E"/>
    <w:rsid w:val="66855163"/>
    <w:rsid w:val="668C2375"/>
    <w:rsid w:val="66DC5CA7"/>
    <w:rsid w:val="6763163A"/>
    <w:rsid w:val="67E1461B"/>
    <w:rsid w:val="682C160E"/>
    <w:rsid w:val="68535EB3"/>
    <w:rsid w:val="68572B2F"/>
    <w:rsid w:val="69196036"/>
    <w:rsid w:val="699D0A15"/>
    <w:rsid w:val="69B55D5F"/>
    <w:rsid w:val="6A036897"/>
    <w:rsid w:val="6AB97AD1"/>
    <w:rsid w:val="6B741C4A"/>
    <w:rsid w:val="6C3F5DB4"/>
    <w:rsid w:val="6CCD33BF"/>
    <w:rsid w:val="6E597B85"/>
    <w:rsid w:val="6EED1AF7"/>
    <w:rsid w:val="6EF8049C"/>
    <w:rsid w:val="6F2474E3"/>
    <w:rsid w:val="6FA26D85"/>
    <w:rsid w:val="702C48A1"/>
    <w:rsid w:val="70A55C96"/>
    <w:rsid w:val="719B7F30"/>
    <w:rsid w:val="77163BB5"/>
    <w:rsid w:val="77C81650"/>
    <w:rsid w:val="77FE5629"/>
    <w:rsid w:val="78126A72"/>
    <w:rsid w:val="78C0027C"/>
    <w:rsid w:val="78DE6954"/>
    <w:rsid w:val="79727878"/>
    <w:rsid w:val="7B407452"/>
    <w:rsid w:val="7B7D2454"/>
    <w:rsid w:val="7BDA3403"/>
    <w:rsid w:val="7BF00E78"/>
    <w:rsid w:val="7C014E34"/>
    <w:rsid w:val="7DCF5B74"/>
    <w:rsid w:val="7ED4682F"/>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next w:val="4"/>
    <w:autoRedefine/>
    <w:qFormat/>
    <w:uiPriority w:val="0"/>
    <w:pPr>
      <w:ind w:firstLine="420" w:firstLineChars="200"/>
    </w:pPr>
    <w:rPr>
      <w:rFonts w:ascii="Calibri" w:hAnsi="Calibri"/>
      <w:kern w:val="0"/>
      <w:sz w:val="20"/>
    </w:rPr>
  </w:style>
  <w:style w:type="paragraph" w:styleId="4">
    <w:name w:val="toc 4"/>
    <w:basedOn w:val="1"/>
    <w:next w:val="1"/>
    <w:unhideWhenUsed/>
    <w:qFormat/>
    <w:uiPriority w:val="39"/>
    <w:pPr>
      <w:ind w:left="1260" w:leftChars="600"/>
    </w:pPr>
  </w:style>
  <w:style w:type="paragraph" w:styleId="5">
    <w:name w:val="Body Text"/>
    <w:basedOn w:val="1"/>
    <w:autoRedefine/>
    <w:qFormat/>
    <w:uiPriority w:val="0"/>
    <w:pPr>
      <w:spacing w:after="120"/>
    </w:pPr>
    <w:rPr>
      <w:rFonts w:ascii="Times New Roman"/>
      <w:kern w:val="2"/>
      <w:sz w:val="21"/>
    </w:rPr>
  </w:style>
  <w:style w:type="paragraph" w:styleId="6">
    <w:name w:val="Body Text Indent"/>
    <w:basedOn w:val="1"/>
    <w:next w:val="1"/>
    <w:autoRedefine/>
    <w:qFormat/>
    <w:uiPriority w:val="0"/>
    <w:pPr>
      <w:ind w:firstLine="552"/>
    </w:pPr>
    <w:rPr>
      <w:rFonts w:ascii="宋体"/>
      <w:sz w:val="28"/>
    </w:rPr>
  </w:style>
  <w:style w:type="paragraph" w:styleId="7">
    <w:name w:val="Plain Text"/>
    <w:basedOn w:val="1"/>
    <w:autoRedefine/>
    <w:qFormat/>
    <w:uiPriority w:val="0"/>
    <w:rPr>
      <w:rFonts w:ascii="宋体" w:hAnsi="Courier New"/>
    </w:rPr>
  </w:style>
  <w:style w:type="paragraph" w:styleId="8">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1734</Words>
  <Characters>1835</Characters>
  <Lines>0</Lines>
  <Paragraphs>0</Paragraphs>
  <TotalTime>1</TotalTime>
  <ScaleCrop>false</ScaleCrop>
  <LinksUpToDate>false</LinksUpToDate>
  <CharactersWithSpaces>2202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ONE</dc:creator>
  <cp:lastModifiedBy>偶呦一.一</cp:lastModifiedBy>
  <dcterms:modified xsi:type="dcterms:W3CDTF">2026-04-29T03:46:15Z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F65D8466CF4549229ADAABAC552EA692_13</vt:lpwstr>
  </property>
  <property fmtid="{D5CDD505-2E9C-101B-9397-08002B2CF9AE}" pid="4" name="KSOTemplateDocerSaveRecord">
    <vt:lpwstr>eyJoZGlkIjoiZjVhNGJiMWVmZTg4ZjFhYWZhYWFiMzBkODkwYWRkZmUiLCJ1c2VySWQiOiIyODQ4MjM0MjIifQ==</vt:lpwstr>
  </property>
</Properties>
</file>