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bookmarkStart w:id="0" w:name="_Toc11940"/>
      <w:bookmarkStart w:id="1" w:name="_Toc60928911"/>
      <w:bookmarkStart w:id="2" w:name="_Toc60929143"/>
      <w:bookmarkStart w:id="3" w:name="_Toc11670"/>
      <w:r>
        <w:rPr>
          <w:rFonts w:hint="eastAsia" w:ascii="仿宋" w:hAnsi="仿宋" w:eastAsia="仿宋" w:cs="仿宋"/>
          <w:sz w:val="32"/>
          <w:szCs w:val="32"/>
        </w:rPr>
        <w:t>供应商监狱企业声明函</w:t>
      </w:r>
      <w:bookmarkEnd w:id="0"/>
      <w:bookmarkEnd w:id="1"/>
      <w:bookmarkEnd w:id="2"/>
      <w:bookmarkEnd w:id="3"/>
    </w:p>
    <w:p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b/>
          <w:kern w:val="0"/>
          <w:sz w:val="24"/>
          <w:szCs w:val="20"/>
        </w:rPr>
      </w:pPr>
      <w:r>
        <w:rPr>
          <w:rFonts w:hint="eastAsia" w:ascii="仿宋" w:hAnsi="仿宋" w:eastAsia="仿宋" w:cs="仿宋"/>
          <w:sz w:val="24"/>
        </w:rPr>
        <w:t>（注：符合条件的监狱企业请提供本函，不符合的不提供本函）</w:t>
      </w:r>
    </w:p>
    <w:p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本单位郑重声明下列事项（按照实际情况勾选或填空）：</w:t>
      </w:r>
    </w:p>
    <w:p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本单位为直接供应商提供本单位制造的货物。</w:t>
      </w:r>
    </w:p>
    <w:p>
      <w:pPr>
        <w:widowControl/>
        <w:spacing w:before="100" w:beforeAutospacing="1" w:after="100" w:afterAutospacing="1" w:line="360" w:lineRule="auto"/>
        <w:ind w:firstLine="360" w:firstLineChars="150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（1）本企业（单位）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</w:rPr>
        <w:t>（请填写：是、不是）监狱企业。如果是，后附省级以上监狱管理局、戒毒管理局（含新疆生产建设兵团）出具的属于监狱企业的证明文件。</w:t>
      </w:r>
    </w:p>
    <w:p>
      <w:pPr>
        <w:widowControl/>
        <w:spacing w:before="100" w:beforeAutospacing="1" w:after="100" w:afterAutospacing="1" w:line="360" w:lineRule="auto"/>
        <w:ind w:firstLine="420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（2）本企业（单位）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</w:rPr>
        <w:t>（请填写：是、不是）为联合体一方，提供本企业（单位）制造的货物，由本企业（单位）承担工程、提供服务。本企业（单位）提供协议合同金额占到共同投标协议合同总金额的比例为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　　本企业（单位）对上述声明的真实性负责。如有虚假，将依法承担相应责任。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　　</w:t>
      </w:r>
    </w:p>
    <w:p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b/>
          <w:kern w:val="0"/>
          <w:sz w:val="24"/>
          <w:szCs w:val="20"/>
        </w:rPr>
      </w:pPr>
      <w:r>
        <w:rPr>
          <w:rFonts w:hint="eastAsia" w:ascii="仿宋" w:hAnsi="仿宋" w:eastAsia="仿宋" w:cs="仿宋"/>
          <w:b/>
          <w:kern w:val="0"/>
          <w:sz w:val="24"/>
          <w:szCs w:val="20"/>
        </w:rPr>
        <w:t>　</w:t>
      </w:r>
    </w:p>
    <w:p>
      <w:pPr>
        <w:widowControl/>
        <w:spacing w:before="100" w:beforeAutospacing="1" w:after="100" w:afterAutospacing="1" w:line="360" w:lineRule="auto"/>
        <w:ind w:firstLine="360" w:firstLineChars="150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供应商（盖公章）：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　法定代表人或授权代表（签字</w:t>
      </w:r>
      <w:r>
        <w:rPr>
          <w:rFonts w:hint="eastAsia" w:ascii="仿宋" w:hAnsi="仿宋" w:eastAsia="仿宋" w:cs="仿宋"/>
          <w:sz w:val="24"/>
        </w:rPr>
        <w:t>或盖章</w:t>
      </w:r>
      <w:r>
        <w:rPr>
          <w:rFonts w:hint="eastAsia" w:ascii="仿宋" w:hAnsi="仿宋" w:eastAsia="仿宋" w:cs="仿宋"/>
          <w:kern w:val="0"/>
          <w:sz w:val="24"/>
        </w:rPr>
        <w:t xml:space="preserve">）: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</w:t>
      </w:r>
    </w:p>
    <w:p>
      <w:pPr>
        <w:widowControl/>
        <w:spacing w:before="100" w:beforeAutospacing="1" w:after="100" w:afterAutospacing="1" w:line="360" w:lineRule="auto"/>
        <w:ind w:firstLine="240" w:firstLineChars="100"/>
        <w:jc w:val="left"/>
        <w:rPr>
          <w:rFonts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</w:rPr>
        <w:t>日　期：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u w:val="single"/>
        </w:rPr>
        <w:t>注：符合《关于政府采购支持监狱企业发展有关问题的通知》价格扣减条件的供应商须提交。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57E53017"/>
    <w:rsid w:val="57E5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2024-01-13T15:29:00Z</dcterms:created>
  <dc:creator>小葵</dc:creator>
  <cp:lastModifiedBy>小葵</cp:lastModifiedBy>
  <dcterms:modified xsi:type="dcterms:W3CDTF">2024-01-13T15:29:05Z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BC649BC550CB4ADF85AF7318AE3C99C2_11</vt:lpwstr>
  </property>
</Properties>
</file>