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2A7776">
      <w:pPr>
        <w:tabs>
          <w:tab w:val="left" w:pos="0"/>
        </w:tabs>
        <w:jc w:val="center"/>
        <w:rPr>
          <w:rFonts w:ascii="仿宋" w:hAnsi="仿宋" w:eastAsia="仿宋" w:cs="仿宋"/>
          <w:b/>
          <w:bCs/>
          <w:kern w:val="44"/>
          <w:sz w:val="52"/>
          <w:szCs w:val="52"/>
        </w:rPr>
      </w:pPr>
      <w:r>
        <w:rPr>
          <w:rStyle w:val="8"/>
          <w:rFonts w:hint="eastAsia" w:ascii="仿宋" w:hAnsi="仿宋" w:eastAsia="仿宋" w:cs="仿宋"/>
          <w:sz w:val="52"/>
          <w:szCs w:val="52"/>
        </w:rPr>
        <w:t>合同主要条款（仅供参考）</w:t>
      </w:r>
    </w:p>
    <w:p w14:paraId="23A4BCB6">
      <w:pPr>
        <w:tabs>
          <w:tab w:val="left" w:pos="632"/>
          <w:tab w:val="left" w:pos="790"/>
          <w:tab w:val="left" w:pos="1580"/>
        </w:tabs>
        <w:spacing w:line="44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</w:p>
    <w:p w14:paraId="2D3CB8FC">
      <w:pPr>
        <w:jc w:val="center"/>
        <w:rPr>
          <w:rFonts w:ascii="仿宋" w:hAnsi="仿宋" w:eastAsia="仿宋" w:cs="仿宋"/>
          <w:b/>
          <w:bCs/>
          <w:sz w:val="48"/>
        </w:rPr>
      </w:pPr>
    </w:p>
    <w:p w14:paraId="6C4AA63B">
      <w:pPr>
        <w:spacing w:line="360" w:lineRule="auto"/>
        <w:jc w:val="center"/>
        <w:textAlignment w:val="baseline"/>
        <w:rPr>
          <w:rStyle w:val="8"/>
          <w:rFonts w:ascii="仿宋" w:hAnsi="仿宋" w:eastAsia="仿宋" w:cs="仿宋"/>
          <w:b w:val="0"/>
          <w:sz w:val="52"/>
          <w:szCs w:val="52"/>
        </w:rPr>
      </w:pPr>
    </w:p>
    <w:p w14:paraId="7E0FFC07">
      <w:pPr>
        <w:snapToGrid w:val="0"/>
        <w:spacing w:line="480" w:lineRule="auto"/>
        <w:textAlignment w:val="baseline"/>
        <w:rPr>
          <w:rStyle w:val="9"/>
          <w:rFonts w:ascii="仿宋" w:hAnsi="仿宋" w:eastAsia="仿宋" w:cs="仿宋"/>
          <w:b/>
          <w:spacing w:val="50"/>
          <w:sz w:val="72"/>
        </w:rPr>
      </w:pPr>
    </w:p>
    <w:p w14:paraId="0587C1C2">
      <w:pPr>
        <w:snapToGrid w:val="0"/>
        <w:spacing w:line="480" w:lineRule="auto"/>
        <w:jc w:val="center"/>
        <w:textAlignment w:val="baseline"/>
        <w:rPr>
          <w:rStyle w:val="9"/>
          <w:rFonts w:ascii="仿宋" w:hAnsi="仿宋" w:eastAsia="仿宋" w:cs="仿宋"/>
          <w:b/>
          <w:spacing w:val="50"/>
          <w:sz w:val="72"/>
        </w:rPr>
      </w:pPr>
      <w:r>
        <w:rPr>
          <w:rStyle w:val="9"/>
          <w:rFonts w:hint="eastAsia" w:ascii="仿宋" w:hAnsi="仿宋" w:eastAsia="仿宋" w:cs="仿宋"/>
          <w:b/>
          <w:spacing w:val="50"/>
          <w:sz w:val="72"/>
        </w:rPr>
        <w:t>项目合同书</w:t>
      </w:r>
    </w:p>
    <w:p w14:paraId="42461542">
      <w:pPr>
        <w:snapToGrid w:val="0"/>
        <w:spacing w:line="360" w:lineRule="auto"/>
        <w:textAlignment w:val="baseline"/>
        <w:rPr>
          <w:rStyle w:val="9"/>
          <w:rFonts w:hint="eastAsia" w:ascii="仿宋" w:hAnsi="仿宋" w:eastAsia="仿宋" w:cs="仿宋"/>
          <w:spacing w:val="50"/>
          <w:sz w:val="72"/>
        </w:rPr>
      </w:pPr>
    </w:p>
    <w:p w14:paraId="6310532E">
      <w:pPr>
        <w:pStyle w:val="2"/>
        <w:rPr>
          <w:rFonts w:hint="eastAsia"/>
        </w:rPr>
      </w:pPr>
    </w:p>
    <w:p w14:paraId="6893CD7B"/>
    <w:p w14:paraId="72F72E81">
      <w:pPr>
        <w:spacing w:line="360" w:lineRule="auto"/>
        <w:ind w:firstLine="562" w:firstLineChars="200"/>
        <w:jc w:val="left"/>
        <w:textAlignment w:val="baseline"/>
        <w:rPr>
          <w:rStyle w:val="9"/>
          <w:rFonts w:ascii="仿宋" w:hAnsi="仿宋" w:eastAsia="仿宋" w:cs="仿宋"/>
          <w:sz w:val="28"/>
          <w:szCs w:val="28"/>
          <w:u w:val="single"/>
        </w:rPr>
      </w:pPr>
      <w:r>
        <w:rPr>
          <w:rStyle w:val="9"/>
          <w:rFonts w:hint="eastAsia" w:ascii="仿宋" w:hAnsi="仿宋" w:eastAsia="仿宋" w:cs="仿宋"/>
          <w:b/>
          <w:sz w:val="28"/>
          <w:szCs w:val="28"/>
        </w:rPr>
        <w:t>项 目  名 称：</w:t>
      </w:r>
      <w:r>
        <w:rPr>
          <w:rStyle w:val="9"/>
          <w:rFonts w:hint="eastAsia" w:ascii="仿宋" w:hAnsi="仿宋" w:eastAsia="仿宋" w:cs="仿宋"/>
          <w:sz w:val="28"/>
          <w:szCs w:val="28"/>
          <w:u w:val="single"/>
        </w:rPr>
        <w:t xml:space="preserve">                           </w:t>
      </w:r>
    </w:p>
    <w:p w14:paraId="7579D779">
      <w:pPr>
        <w:spacing w:line="360" w:lineRule="auto"/>
        <w:ind w:firstLine="562" w:firstLineChars="200"/>
        <w:jc w:val="left"/>
        <w:textAlignment w:val="baseline"/>
        <w:rPr>
          <w:rStyle w:val="9"/>
          <w:rFonts w:ascii="仿宋" w:hAnsi="仿宋" w:eastAsia="仿宋" w:cs="仿宋"/>
          <w:sz w:val="28"/>
          <w:szCs w:val="28"/>
        </w:rPr>
      </w:pPr>
      <w:r>
        <w:rPr>
          <w:rStyle w:val="9"/>
          <w:rFonts w:hint="eastAsia" w:ascii="仿宋" w:hAnsi="仿宋" w:eastAsia="仿宋" w:cs="仿宋"/>
          <w:b/>
          <w:sz w:val="28"/>
          <w:szCs w:val="28"/>
        </w:rPr>
        <w:t>项目委托单位：</w:t>
      </w:r>
      <w:r>
        <w:rPr>
          <w:rStyle w:val="9"/>
          <w:rFonts w:hint="eastAsia" w:ascii="仿宋" w:hAnsi="仿宋" w:eastAsia="仿宋" w:cs="仿宋"/>
          <w:b/>
          <w:sz w:val="28"/>
          <w:szCs w:val="28"/>
          <w:u w:val="single"/>
        </w:rPr>
        <w:t xml:space="preserve">                   </w:t>
      </w:r>
      <w:r>
        <w:rPr>
          <w:rStyle w:val="9"/>
          <w:rFonts w:hint="eastAsia" w:ascii="仿宋" w:hAnsi="仿宋" w:eastAsia="仿宋" w:cs="仿宋"/>
          <w:sz w:val="28"/>
          <w:szCs w:val="28"/>
          <w:u w:val="single"/>
        </w:rPr>
        <w:t>（甲方）</w:t>
      </w:r>
    </w:p>
    <w:p w14:paraId="7B3F0749">
      <w:pPr>
        <w:spacing w:line="360" w:lineRule="auto"/>
        <w:ind w:firstLine="562" w:firstLineChars="200"/>
        <w:jc w:val="left"/>
        <w:textAlignment w:val="baseline"/>
        <w:rPr>
          <w:rStyle w:val="9"/>
          <w:rFonts w:ascii="仿宋" w:hAnsi="仿宋" w:eastAsia="仿宋" w:cs="仿宋"/>
          <w:sz w:val="28"/>
          <w:szCs w:val="28"/>
          <w:u w:val="single"/>
        </w:rPr>
      </w:pPr>
      <w:r>
        <w:rPr>
          <w:rStyle w:val="9"/>
          <w:rFonts w:hint="eastAsia" w:ascii="仿宋" w:hAnsi="仿宋" w:eastAsia="仿宋" w:cs="仿宋"/>
          <w:b/>
          <w:sz w:val="28"/>
          <w:szCs w:val="28"/>
        </w:rPr>
        <w:t>项目承担单位：</w:t>
      </w:r>
      <w:r>
        <w:rPr>
          <w:rStyle w:val="9"/>
          <w:rFonts w:hint="eastAsia" w:ascii="仿宋" w:hAnsi="仿宋" w:eastAsia="仿宋" w:cs="仿宋"/>
          <w:b/>
          <w:sz w:val="28"/>
          <w:szCs w:val="28"/>
          <w:u w:val="single"/>
        </w:rPr>
        <w:t xml:space="preserve">                   </w:t>
      </w:r>
      <w:r>
        <w:rPr>
          <w:rStyle w:val="9"/>
          <w:rFonts w:hint="eastAsia" w:ascii="仿宋" w:hAnsi="仿宋" w:eastAsia="仿宋" w:cs="仿宋"/>
          <w:sz w:val="28"/>
          <w:szCs w:val="28"/>
          <w:u w:val="single"/>
        </w:rPr>
        <w:t>（乙方）</w:t>
      </w:r>
    </w:p>
    <w:p w14:paraId="46980FB4">
      <w:pPr>
        <w:spacing w:line="360" w:lineRule="auto"/>
        <w:ind w:firstLine="562" w:firstLineChars="200"/>
        <w:jc w:val="left"/>
        <w:textAlignment w:val="baseline"/>
        <w:rPr>
          <w:rStyle w:val="9"/>
          <w:rFonts w:ascii="仿宋" w:hAnsi="仿宋" w:eastAsia="仿宋" w:cs="仿宋"/>
          <w:sz w:val="28"/>
          <w:szCs w:val="28"/>
          <w:u w:val="single"/>
        </w:rPr>
      </w:pPr>
      <w:r>
        <w:rPr>
          <w:rStyle w:val="9"/>
          <w:rFonts w:hint="eastAsia" w:ascii="仿宋" w:hAnsi="仿宋" w:eastAsia="仿宋" w:cs="仿宋"/>
          <w:b/>
          <w:sz w:val="28"/>
          <w:szCs w:val="28"/>
        </w:rPr>
        <w:t>起 止 时 间 ：</w:t>
      </w:r>
      <w:r>
        <w:rPr>
          <w:rStyle w:val="9"/>
          <w:rFonts w:hint="eastAsia" w:ascii="仿宋" w:hAnsi="仿宋" w:eastAsia="仿宋" w:cs="仿宋"/>
          <w:sz w:val="28"/>
          <w:szCs w:val="28"/>
          <w:u w:val="single"/>
        </w:rPr>
        <w:t xml:space="preserve">                           </w:t>
      </w:r>
    </w:p>
    <w:p w14:paraId="70136A85">
      <w:pPr>
        <w:pStyle w:val="10"/>
        <w:widowControl/>
        <w:tabs>
          <w:tab w:val="left" w:pos="9030"/>
        </w:tabs>
        <w:snapToGrid w:val="0"/>
        <w:spacing w:line="480" w:lineRule="auto"/>
        <w:ind w:right="113" w:rightChars="54"/>
        <w:rPr>
          <w:rStyle w:val="9"/>
          <w:rFonts w:ascii="仿宋" w:hAnsi="仿宋" w:eastAsia="仿宋" w:cs="仿宋"/>
          <w:sz w:val="28"/>
          <w:szCs w:val="28"/>
        </w:rPr>
      </w:pPr>
      <w:r>
        <w:rPr>
          <w:rStyle w:val="9"/>
          <w:rFonts w:hint="eastAsia" w:ascii="仿宋" w:hAnsi="仿宋" w:eastAsia="仿宋" w:cs="仿宋"/>
          <w:color w:val="000000"/>
          <w:sz w:val="32"/>
          <w:u w:val="single"/>
        </w:rPr>
        <w:br w:type="page"/>
      </w:r>
      <w:r>
        <w:rPr>
          <w:rStyle w:val="9"/>
          <w:rFonts w:hint="eastAsia" w:ascii="仿宋" w:hAnsi="仿宋" w:eastAsia="仿宋" w:cs="仿宋"/>
          <w:b/>
          <w:bCs/>
          <w:color w:val="000000"/>
          <w:sz w:val="32"/>
        </w:rPr>
        <w:t xml:space="preserve">   </w:t>
      </w:r>
      <w:r>
        <w:rPr>
          <w:rStyle w:val="9"/>
          <w:rFonts w:hint="eastAsia" w:ascii="仿宋" w:hAnsi="仿宋" w:eastAsia="仿宋" w:cs="仿宋"/>
          <w:sz w:val="28"/>
          <w:szCs w:val="28"/>
        </w:rPr>
        <w:t>依据国家相关法律，本合同签约各方就本合同书中所描述的项目内容、经费支付、保密要求等问题经过平等协商，在真实、充分地表达各自意愿的基础上，达成如下协议，由签约双方共同遵守。</w:t>
      </w:r>
    </w:p>
    <w:p w14:paraId="7EF42CAD">
      <w:pPr>
        <w:spacing w:before="156" w:after="156" w:line="360" w:lineRule="auto"/>
        <w:jc w:val="left"/>
        <w:textAlignment w:val="baseline"/>
        <w:rPr>
          <w:rStyle w:val="9"/>
          <w:rFonts w:ascii="仿宋" w:hAnsi="仿宋" w:eastAsia="仿宋" w:cs="仿宋"/>
          <w:b/>
          <w:sz w:val="28"/>
          <w:szCs w:val="28"/>
        </w:rPr>
      </w:pPr>
      <w:r>
        <w:rPr>
          <w:rStyle w:val="9"/>
          <w:rFonts w:hint="eastAsia" w:ascii="仿宋" w:hAnsi="仿宋" w:eastAsia="仿宋" w:cs="仿宋"/>
          <w:b/>
          <w:sz w:val="28"/>
          <w:szCs w:val="28"/>
        </w:rPr>
        <w:t>第一条 协作内容</w:t>
      </w:r>
    </w:p>
    <w:p w14:paraId="374E9680">
      <w:pPr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根据甲方需要，委托乙方负责“2024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年全国农产品产销对接会（铜川站）展场搭建及氛围营造项目</w:t>
      </w:r>
    </w:p>
    <w:p w14:paraId="3EB1178A">
      <w:pPr>
        <w:spacing w:line="360" w:lineRule="auto"/>
        <w:ind w:firstLine="560" w:firstLineChars="200"/>
        <w:jc w:val="left"/>
        <w:textAlignment w:val="baseline"/>
        <w:rPr>
          <w:rStyle w:val="9"/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”提供活动相关服务事宜</w:t>
      </w:r>
      <w:r>
        <w:rPr>
          <w:rStyle w:val="9"/>
          <w:rFonts w:hint="eastAsia" w:ascii="仿宋" w:hAnsi="仿宋" w:eastAsia="仿宋" w:cs="仿宋"/>
          <w:sz w:val="28"/>
          <w:szCs w:val="28"/>
        </w:rPr>
        <w:t>。</w:t>
      </w:r>
    </w:p>
    <w:p w14:paraId="2CA5A84B">
      <w:pPr>
        <w:spacing w:before="156" w:after="156" w:line="360" w:lineRule="auto"/>
        <w:jc w:val="left"/>
        <w:textAlignment w:val="baseline"/>
        <w:rPr>
          <w:rStyle w:val="9"/>
          <w:rFonts w:ascii="仿宋" w:hAnsi="仿宋" w:eastAsia="仿宋" w:cs="仿宋"/>
          <w:b/>
          <w:sz w:val="28"/>
          <w:szCs w:val="28"/>
        </w:rPr>
      </w:pPr>
      <w:r>
        <w:rPr>
          <w:rStyle w:val="9"/>
          <w:rFonts w:hint="eastAsia" w:ascii="仿宋" w:hAnsi="仿宋" w:eastAsia="仿宋" w:cs="仿宋"/>
          <w:b/>
          <w:sz w:val="28"/>
          <w:szCs w:val="28"/>
        </w:rPr>
        <w:t>第二条  计划安排</w:t>
      </w:r>
    </w:p>
    <w:p w14:paraId="6383E2ED">
      <w:pPr>
        <w:spacing w:line="360" w:lineRule="auto"/>
        <w:jc w:val="left"/>
        <w:textAlignment w:val="baseline"/>
        <w:rPr>
          <w:rStyle w:val="9"/>
          <w:rFonts w:ascii="仿宋" w:hAnsi="仿宋" w:eastAsia="仿宋" w:cs="仿宋"/>
          <w:sz w:val="28"/>
        </w:rPr>
      </w:pPr>
      <w:r>
        <w:rPr>
          <w:rStyle w:val="9"/>
          <w:rFonts w:hint="eastAsia" w:ascii="仿宋" w:hAnsi="仿宋" w:eastAsia="仿宋" w:cs="仿宋"/>
          <w:sz w:val="28"/>
        </w:rPr>
        <w:t>一、乙方执行合同任务的期限：</w:t>
      </w:r>
    </w:p>
    <w:p w14:paraId="3B871907">
      <w:pPr>
        <w:spacing w:line="360" w:lineRule="auto"/>
        <w:ind w:firstLine="560" w:firstLineChars="200"/>
        <w:jc w:val="left"/>
        <w:textAlignment w:val="baseline"/>
        <w:rPr>
          <w:rStyle w:val="9"/>
          <w:rFonts w:ascii="仿宋" w:hAnsi="仿宋" w:eastAsia="仿宋" w:cs="仿宋"/>
          <w:sz w:val="28"/>
          <w:szCs w:val="28"/>
        </w:rPr>
      </w:pPr>
      <w:r>
        <w:rPr>
          <w:rStyle w:val="9"/>
          <w:rFonts w:hint="eastAsia" w:ascii="仿宋" w:hAnsi="仿宋" w:eastAsia="仿宋" w:cs="仿宋"/>
          <w:sz w:val="28"/>
          <w:szCs w:val="28"/>
        </w:rPr>
        <w:t xml:space="preserve"> 年  月  日 至  年  月  日 </w:t>
      </w:r>
    </w:p>
    <w:p w14:paraId="52A65B77">
      <w:pPr>
        <w:spacing w:line="360" w:lineRule="auto"/>
        <w:jc w:val="left"/>
        <w:textAlignment w:val="baseline"/>
        <w:rPr>
          <w:rStyle w:val="9"/>
          <w:rFonts w:ascii="仿宋" w:hAnsi="仿宋" w:eastAsia="仿宋" w:cs="仿宋"/>
          <w:sz w:val="28"/>
        </w:rPr>
      </w:pPr>
      <w:r>
        <w:rPr>
          <w:rStyle w:val="9"/>
          <w:rFonts w:hint="eastAsia" w:ascii="仿宋" w:hAnsi="仿宋" w:eastAsia="仿宋" w:cs="仿宋"/>
          <w:sz w:val="28"/>
        </w:rPr>
        <w:t>二、乙方执行合同任务的进度：</w:t>
      </w:r>
    </w:p>
    <w:p w14:paraId="1E8F1A9C">
      <w:pPr>
        <w:spacing w:before="156" w:after="156" w:line="360" w:lineRule="auto"/>
        <w:jc w:val="left"/>
        <w:textAlignment w:val="baseline"/>
        <w:rPr>
          <w:rStyle w:val="9"/>
          <w:rFonts w:ascii="仿宋" w:hAnsi="仿宋" w:eastAsia="仿宋" w:cs="仿宋"/>
          <w:b/>
          <w:sz w:val="28"/>
          <w:szCs w:val="28"/>
        </w:rPr>
      </w:pPr>
      <w:r>
        <w:rPr>
          <w:rStyle w:val="9"/>
          <w:rFonts w:hint="eastAsia" w:ascii="仿宋" w:hAnsi="仿宋" w:eastAsia="仿宋" w:cs="仿宋"/>
          <w:b/>
          <w:sz w:val="28"/>
          <w:szCs w:val="28"/>
        </w:rPr>
        <w:t>第三条  经费及支付方式</w:t>
      </w:r>
    </w:p>
    <w:p w14:paraId="27EA339D">
      <w:pPr>
        <w:spacing w:line="360" w:lineRule="auto"/>
        <w:ind w:left="560" w:hanging="560" w:hangingChars="200"/>
        <w:jc w:val="left"/>
        <w:textAlignment w:val="baseline"/>
        <w:rPr>
          <w:rStyle w:val="9"/>
          <w:rFonts w:ascii="仿宋" w:hAnsi="仿宋" w:eastAsia="仿宋" w:cs="仿宋"/>
          <w:color w:val="000000"/>
          <w:sz w:val="28"/>
          <w:szCs w:val="28"/>
          <w:u w:val="single"/>
        </w:rPr>
      </w:pPr>
      <w:r>
        <w:rPr>
          <w:rStyle w:val="9"/>
          <w:rFonts w:hint="eastAsia" w:ascii="仿宋" w:hAnsi="仿宋" w:eastAsia="仿宋" w:cs="仿宋"/>
          <w:color w:val="000000"/>
          <w:sz w:val="28"/>
          <w:szCs w:val="28"/>
        </w:rPr>
        <w:t>一、经甲乙双方商定，本合同的费用总金额为人民币：</w:t>
      </w:r>
      <w:r>
        <w:rPr>
          <w:rStyle w:val="9"/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(￥：  元）。</w:t>
      </w:r>
    </w:p>
    <w:p w14:paraId="0E8D1F4D">
      <w:pPr>
        <w:spacing w:line="360" w:lineRule="auto"/>
        <w:jc w:val="left"/>
        <w:textAlignment w:val="baseline"/>
        <w:rPr>
          <w:rStyle w:val="9"/>
          <w:rFonts w:ascii="仿宋" w:hAnsi="仿宋" w:eastAsia="仿宋" w:cs="仿宋"/>
          <w:color w:val="000000"/>
          <w:sz w:val="28"/>
          <w:szCs w:val="28"/>
          <w:u w:val="single"/>
        </w:rPr>
      </w:pPr>
      <w:r>
        <w:rPr>
          <w:rStyle w:val="9"/>
          <w:rFonts w:hint="eastAsia" w:ascii="仿宋" w:hAnsi="仿宋" w:eastAsia="仿宋" w:cs="仿宋"/>
          <w:color w:val="000000"/>
          <w:sz w:val="28"/>
          <w:szCs w:val="28"/>
        </w:rPr>
        <w:t>二、合同签订后</w:t>
      </w:r>
      <w:r>
        <w:rPr>
          <w:rStyle w:val="9"/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</w:t>
      </w:r>
      <w:r>
        <w:rPr>
          <w:rStyle w:val="9"/>
          <w:rFonts w:hint="eastAsia" w:ascii="仿宋" w:hAnsi="仿宋" w:eastAsia="仿宋" w:cs="仿宋"/>
          <w:color w:val="000000"/>
          <w:sz w:val="28"/>
          <w:szCs w:val="28"/>
        </w:rPr>
        <w:t>日内，甲方支付乙方</w:t>
      </w:r>
      <w:r>
        <w:rPr>
          <w:rFonts w:hint="eastAsia" w:ascii="仿宋" w:hAnsi="仿宋" w:eastAsia="仿宋" w:cs="仿宋"/>
          <w:sz w:val="28"/>
          <w:szCs w:val="28"/>
        </w:rPr>
        <w:t>合同总价款的</w:t>
      </w:r>
      <w:r>
        <w:rPr>
          <w:rStyle w:val="9"/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</w:t>
      </w:r>
      <w:r>
        <w:rPr>
          <w:rStyle w:val="9"/>
          <w:rFonts w:hint="eastAsia" w:ascii="仿宋" w:hAnsi="仿宋" w:eastAsia="仿宋" w:cs="仿宋"/>
          <w:color w:val="000000"/>
          <w:sz w:val="28"/>
          <w:szCs w:val="28"/>
        </w:rPr>
        <w:t>%费用，即人民币：</w:t>
      </w:r>
      <w:r>
        <w:rPr>
          <w:rStyle w:val="9"/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（ 元）</w:t>
      </w:r>
      <w:r>
        <w:rPr>
          <w:rStyle w:val="9"/>
          <w:rFonts w:hint="eastAsia" w:ascii="仿宋" w:hAnsi="仿宋" w:eastAsia="仿宋" w:cs="仿宋"/>
          <w:color w:val="000000"/>
          <w:sz w:val="28"/>
          <w:szCs w:val="28"/>
        </w:rPr>
        <w:t>。</w:t>
      </w:r>
    </w:p>
    <w:p w14:paraId="6D810415">
      <w:pPr>
        <w:spacing w:line="360" w:lineRule="auto"/>
        <w:jc w:val="left"/>
        <w:textAlignment w:val="baseline"/>
        <w:rPr>
          <w:rStyle w:val="9"/>
          <w:rFonts w:ascii="仿宋" w:hAnsi="仿宋" w:eastAsia="仿宋" w:cs="仿宋"/>
          <w:color w:val="000000"/>
          <w:sz w:val="28"/>
          <w:szCs w:val="28"/>
        </w:rPr>
      </w:pPr>
      <w:r>
        <w:rPr>
          <w:rStyle w:val="9"/>
          <w:rFonts w:hint="eastAsia" w:ascii="仿宋" w:hAnsi="仿宋" w:eastAsia="仿宋" w:cs="仿宋"/>
          <w:color w:val="000000"/>
          <w:sz w:val="28"/>
          <w:szCs w:val="28"/>
        </w:rPr>
        <w:t>三、乙方在规定时间内完成服务，甲方支付乙方</w:t>
      </w:r>
      <w:r>
        <w:rPr>
          <w:rFonts w:hint="eastAsia" w:ascii="仿宋" w:hAnsi="仿宋" w:eastAsia="仿宋" w:cs="仿宋"/>
          <w:sz w:val="28"/>
          <w:szCs w:val="28"/>
        </w:rPr>
        <w:t>合同总价款的</w:t>
      </w:r>
      <w:r>
        <w:rPr>
          <w:rStyle w:val="9"/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</w:t>
      </w:r>
      <w:r>
        <w:rPr>
          <w:rStyle w:val="9"/>
          <w:rFonts w:hint="eastAsia" w:ascii="仿宋" w:hAnsi="仿宋" w:eastAsia="仿宋" w:cs="仿宋"/>
          <w:color w:val="000000"/>
          <w:sz w:val="28"/>
          <w:szCs w:val="28"/>
        </w:rPr>
        <w:t>%，即人民币：</w:t>
      </w:r>
      <w:r>
        <w:rPr>
          <w:rStyle w:val="9"/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（￥：元）</w:t>
      </w:r>
      <w:r>
        <w:rPr>
          <w:rStyle w:val="9"/>
          <w:rFonts w:hint="eastAsia" w:ascii="仿宋" w:hAnsi="仿宋" w:eastAsia="仿宋" w:cs="仿宋"/>
          <w:color w:val="000000"/>
          <w:sz w:val="28"/>
          <w:szCs w:val="28"/>
        </w:rPr>
        <w:t>。</w:t>
      </w:r>
    </w:p>
    <w:p w14:paraId="5F2C16DC">
      <w:pPr>
        <w:spacing w:line="360" w:lineRule="auto"/>
        <w:jc w:val="left"/>
        <w:textAlignment w:val="baseline"/>
        <w:rPr>
          <w:rStyle w:val="9"/>
          <w:rFonts w:ascii="仿宋" w:hAnsi="仿宋" w:eastAsia="仿宋" w:cs="仿宋"/>
          <w:color w:val="000000"/>
          <w:sz w:val="28"/>
          <w:szCs w:val="28"/>
        </w:rPr>
      </w:pPr>
      <w:r>
        <w:rPr>
          <w:rStyle w:val="9"/>
          <w:rFonts w:hint="eastAsia" w:ascii="仿宋" w:hAnsi="仿宋" w:eastAsia="仿宋" w:cs="仿宋"/>
          <w:color w:val="000000"/>
          <w:sz w:val="28"/>
          <w:szCs w:val="28"/>
        </w:rPr>
        <w:t>四、乙方向甲方出具总费用全额发票。</w:t>
      </w:r>
    </w:p>
    <w:p w14:paraId="0619E579">
      <w:pPr>
        <w:spacing w:before="156" w:after="156" w:line="360" w:lineRule="auto"/>
        <w:jc w:val="left"/>
        <w:textAlignment w:val="baseline"/>
        <w:rPr>
          <w:rStyle w:val="9"/>
          <w:rFonts w:ascii="仿宋" w:hAnsi="仿宋" w:eastAsia="仿宋" w:cs="仿宋"/>
          <w:b/>
          <w:sz w:val="28"/>
          <w:szCs w:val="28"/>
        </w:rPr>
      </w:pPr>
      <w:r>
        <w:rPr>
          <w:rStyle w:val="9"/>
          <w:rFonts w:hint="eastAsia" w:ascii="仿宋" w:hAnsi="仿宋" w:eastAsia="仿宋" w:cs="仿宋"/>
          <w:b/>
          <w:sz w:val="28"/>
          <w:szCs w:val="28"/>
        </w:rPr>
        <w:t>第四条 双方责任</w:t>
      </w:r>
    </w:p>
    <w:p w14:paraId="76B93B1D">
      <w:pPr>
        <w:spacing w:line="500" w:lineRule="exact"/>
        <w:ind w:firstLine="560" w:firstLineChars="200"/>
        <w:textAlignment w:val="baseline"/>
        <w:rPr>
          <w:rStyle w:val="9"/>
          <w:rFonts w:ascii="仿宋" w:hAnsi="仿宋" w:eastAsia="仿宋" w:cs="仿宋"/>
          <w:sz w:val="28"/>
          <w:szCs w:val="20"/>
        </w:rPr>
      </w:pPr>
      <w:r>
        <w:rPr>
          <w:rStyle w:val="9"/>
          <w:rFonts w:hint="eastAsia" w:ascii="仿宋" w:hAnsi="仿宋" w:eastAsia="仿宋" w:cs="仿宋"/>
          <w:sz w:val="28"/>
          <w:szCs w:val="20"/>
        </w:rPr>
        <w:t>一、甲方责任</w:t>
      </w:r>
    </w:p>
    <w:p w14:paraId="13E587B0">
      <w:pPr>
        <w:spacing w:line="500" w:lineRule="exact"/>
        <w:ind w:firstLine="560" w:firstLineChars="200"/>
        <w:textAlignment w:val="baseline"/>
        <w:rPr>
          <w:rStyle w:val="9"/>
          <w:rFonts w:ascii="仿宋" w:hAnsi="仿宋" w:eastAsia="仿宋" w:cs="仿宋"/>
          <w:sz w:val="28"/>
          <w:szCs w:val="20"/>
        </w:rPr>
      </w:pPr>
      <w:r>
        <w:rPr>
          <w:rStyle w:val="9"/>
          <w:rFonts w:hint="eastAsia" w:ascii="仿宋" w:hAnsi="仿宋" w:eastAsia="仿宋" w:cs="仿宋"/>
          <w:sz w:val="28"/>
          <w:szCs w:val="20"/>
        </w:rPr>
        <w:t xml:space="preserve">    乙方在甲方工作期间，甲方应负责提供必要的工作配合，以保证乙方能顺利开展工作。</w:t>
      </w:r>
    </w:p>
    <w:p w14:paraId="5E539379">
      <w:pPr>
        <w:spacing w:line="500" w:lineRule="exact"/>
        <w:ind w:firstLine="560" w:firstLineChars="200"/>
        <w:textAlignment w:val="baseline"/>
        <w:rPr>
          <w:rStyle w:val="9"/>
          <w:rFonts w:ascii="仿宋" w:hAnsi="仿宋" w:eastAsia="仿宋" w:cs="仿宋"/>
          <w:sz w:val="28"/>
          <w:szCs w:val="20"/>
        </w:rPr>
      </w:pPr>
      <w:r>
        <w:rPr>
          <w:rStyle w:val="9"/>
          <w:rFonts w:hint="eastAsia" w:ascii="仿宋" w:hAnsi="仿宋" w:eastAsia="仿宋" w:cs="仿宋"/>
          <w:sz w:val="28"/>
          <w:szCs w:val="20"/>
        </w:rPr>
        <w:t>二、乙方责任</w:t>
      </w:r>
    </w:p>
    <w:p w14:paraId="733CE02E">
      <w:pPr>
        <w:spacing w:line="500" w:lineRule="exact"/>
        <w:ind w:firstLine="560" w:firstLineChars="200"/>
        <w:textAlignment w:val="baseline"/>
        <w:rPr>
          <w:rStyle w:val="9"/>
          <w:rFonts w:ascii="仿宋" w:hAnsi="仿宋" w:eastAsia="仿宋" w:cs="仿宋"/>
          <w:b/>
          <w:sz w:val="28"/>
          <w:szCs w:val="28"/>
        </w:rPr>
      </w:pPr>
      <w:r>
        <w:rPr>
          <w:rStyle w:val="9"/>
          <w:rFonts w:hint="eastAsia" w:ascii="仿宋" w:hAnsi="仿宋" w:eastAsia="仿宋" w:cs="仿宋"/>
          <w:sz w:val="28"/>
          <w:szCs w:val="20"/>
        </w:rPr>
        <w:t xml:space="preserve">    乙方应按合同要求按时完成服务。</w:t>
      </w:r>
    </w:p>
    <w:p w14:paraId="63933A44">
      <w:pPr>
        <w:spacing w:before="156" w:after="156" w:line="360" w:lineRule="auto"/>
        <w:jc w:val="left"/>
        <w:textAlignment w:val="baseline"/>
        <w:rPr>
          <w:rStyle w:val="9"/>
          <w:rFonts w:ascii="仿宋" w:hAnsi="仿宋" w:eastAsia="仿宋" w:cs="仿宋"/>
          <w:b/>
          <w:sz w:val="28"/>
          <w:szCs w:val="28"/>
        </w:rPr>
      </w:pPr>
      <w:r>
        <w:rPr>
          <w:rStyle w:val="9"/>
          <w:rFonts w:hint="eastAsia" w:ascii="仿宋" w:hAnsi="仿宋" w:eastAsia="仿宋" w:cs="仿宋"/>
          <w:b/>
          <w:sz w:val="28"/>
          <w:szCs w:val="28"/>
        </w:rPr>
        <w:t>第五条  合同的变更、解除和争议解决</w:t>
      </w:r>
    </w:p>
    <w:p w14:paraId="54FBC268">
      <w:pPr>
        <w:spacing w:before="50" w:after="156" w:line="360" w:lineRule="auto"/>
        <w:ind w:firstLine="560" w:firstLineChars="200"/>
        <w:jc w:val="left"/>
        <w:textAlignment w:val="baseline"/>
        <w:rPr>
          <w:rStyle w:val="9"/>
          <w:rFonts w:ascii="仿宋" w:hAnsi="仿宋" w:eastAsia="仿宋" w:cs="仿宋"/>
          <w:sz w:val="28"/>
        </w:rPr>
      </w:pPr>
      <w:r>
        <w:rPr>
          <w:rStyle w:val="9"/>
          <w:rFonts w:hint="eastAsia" w:ascii="仿宋" w:hAnsi="仿宋" w:eastAsia="仿宋" w:cs="仿宋"/>
          <w:sz w:val="28"/>
        </w:rPr>
        <w:t>合同一方要求变更、解除合同的，应在30日前书面通知另一方，由签约各方另行协商一致，并签署书面文件。若签约各方协商不成，签约双方同意由铜川市仲裁委员会仲裁。</w:t>
      </w:r>
    </w:p>
    <w:p w14:paraId="1CC86B00">
      <w:pPr>
        <w:spacing w:before="156" w:after="156" w:line="360" w:lineRule="auto"/>
        <w:jc w:val="left"/>
        <w:textAlignment w:val="baseline"/>
        <w:rPr>
          <w:rStyle w:val="9"/>
          <w:rFonts w:ascii="仿宋" w:hAnsi="仿宋" w:eastAsia="仿宋" w:cs="仿宋"/>
          <w:b/>
          <w:sz w:val="28"/>
          <w:szCs w:val="28"/>
        </w:rPr>
      </w:pPr>
      <w:r>
        <w:rPr>
          <w:rStyle w:val="9"/>
          <w:rFonts w:hint="eastAsia" w:ascii="仿宋" w:hAnsi="仿宋" w:eastAsia="仿宋" w:cs="仿宋"/>
          <w:b/>
          <w:sz w:val="28"/>
          <w:szCs w:val="28"/>
        </w:rPr>
        <w:t>第六条  补充约定</w:t>
      </w:r>
    </w:p>
    <w:p w14:paraId="779B14EF">
      <w:pPr>
        <w:spacing w:before="156" w:after="468" w:line="360" w:lineRule="auto"/>
        <w:ind w:firstLine="560" w:firstLineChars="200"/>
        <w:jc w:val="left"/>
        <w:textAlignment w:val="baseline"/>
        <w:rPr>
          <w:rStyle w:val="9"/>
          <w:rFonts w:ascii="仿宋" w:hAnsi="仿宋" w:eastAsia="仿宋" w:cs="仿宋"/>
          <w:b/>
          <w:sz w:val="28"/>
          <w:szCs w:val="28"/>
        </w:rPr>
      </w:pPr>
      <w:r>
        <w:rPr>
          <w:rStyle w:val="9"/>
          <w:rFonts w:hint="eastAsia" w:ascii="仿宋" w:hAnsi="仿宋" w:eastAsia="仿宋" w:cs="仿宋"/>
          <w:sz w:val="28"/>
        </w:rPr>
        <w:t>本合同的未尽事宜，按照本合同和国家颁布的相关管理办法执行。</w:t>
      </w:r>
    </w:p>
    <w:p w14:paraId="2B174E78">
      <w:pPr>
        <w:spacing w:before="156" w:after="156" w:line="360" w:lineRule="auto"/>
        <w:jc w:val="left"/>
        <w:textAlignment w:val="baseline"/>
        <w:rPr>
          <w:rFonts w:ascii="仿宋" w:hAnsi="仿宋" w:eastAsia="仿宋" w:cs="仿宋"/>
          <w:sz w:val="24"/>
        </w:rPr>
      </w:pPr>
      <w:r>
        <w:rPr>
          <w:rStyle w:val="9"/>
          <w:rFonts w:hint="eastAsia" w:ascii="仿宋" w:hAnsi="仿宋" w:eastAsia="仿宋" w:cs="仿宋"/>
          <w:b/>
          <w:sz w:val="28"/>
          <w:szCs w:val="28"/>
        </w:rPr>
        <w:t xml:space="preserve">第七条 合同签署   </w:t>
      </w:r>
    </w:p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8"/>
        <w:gridCol w:w="4562"/>
      </w:tblGrid>
      <w:tr w14:paraId="13B1A3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78" w:type="dxa"/>
          </w:tcPr>
          <w:p w14:paraId="41D764D2"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甲  方：</w:t>
            </w:r>
          </w:p>
        </w:tc>
        <w:tc>
          <w:tcPr>
            <w:tcW w:w="4562" w:type="dxa"/>
          </w:tcPr>
          <w:p w14:paraId="412DAA92">
            <w:pPr>
              <w:spacing w:line="360" w:lineRule="auto"/>
              <w:ind w:firstLine="240" w:firstLineChars="1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乙  方：</w:t>
            </w:r>
          </w:p>
        </w:tc>
      </w:tr>
      <w:tr w14:paraId="7A3993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78" w:type="dxa"/>
          </w:tcPr>
          <w:p w14:paraId="52F11B55"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代  表：</w:t>
            </w:r>
          </w:p>
        </w:tc>
        <w:tc>
          <w:tcPr>
            <w:tcW w:w="4562" w:type="dxa"/>
          </w:tcPr>
          <w:p w14:paraId="6185B5ED">
            <w:pPr>
              <w:spacing w:line="360" w:lineRule="auto"/>
              <w:ind w:firstLine="240" w:firstLineChars="1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代  表：</w:t>
            </w:r>
          </w:p>
        </w:tc>
      </w:tr>
      <w:tr w14:paraId="20D937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78" w:type="dxa"/>
          </w:tcPr>
          <w:p w14:paraId="2EC4903E"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地  址：</w:t>
            </w:r>
          </w:p>
          <w:p w14:paraId="0D1A2199"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562" w:type="dxa"/>
          </w:tcPr>
          <w:p w14:paraId="19121404">
            <w:pPr>
              <w:spacing w:line="360" w:lineRule="auto"/>
              <w:ind w:left="239" w:leftChars="114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地  址：</w:t>
            </w:r>
          </w:p>
        </w:tc>
      </w:tr>
      <w:tr w14:paraId="2DFF01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78" w:type="dxa"/>
          </w:tcPr>
          <w:p w14:paraId="2AEA2B21"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电  话：</w:t>
            </w:r>
          </w:p>
        </w:tc>
        <w:tc>
          <w:tcPr>
            <w:tcW w:w="4562" w:type="dxa"/>
          </w:tcPr>
          <w:p w14:paraId="3BB99CA4">
            <w:pPr>
              <w:spacing w:line="360" w:lineRule="auto"/>
              <w:ind w:firstLine="240" w:firstLineChars="1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电  话：</w:t>
            </w:r>
          </w:p>
        </w:tc>
      </w:tr>
      <w:tr w14:paraId="0D7D69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78" w:type="dxa"/>
          </w:tcPr>
          <w:p w14:paraId="4FB63712"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传  真：        </w:t>
            </w:r>
          </w:p>
        </w:tc>
        <w:tc>
          <w:tcPr>
            <w:tcW w:w="4562" w:type="dxa"/>
          </w:tcPr>
          <w:p w14:paraId="4B4B1E53">
            <w:pPr>
              <w:spacing w:line="360" w:lineRule="auto"/>
              <w:ind w:firstLine="240" w:firstLineChars="1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传  真：</w:t>
            </w:r>
          </w:p>
        </w:tc>
      </w:tr>
      <w:tr w14:paraId="162EBC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78" w:type="dxa"/>
          </w:tcPr>
          <w:p w14:paraId="2EF09F8F"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开户行：</w:t>
            </w:r>
          </w:p>
        </w:tc>
        <w:tc>
          <w:tcPr>
            <w:tcW w:w="4562" w:type="dxa"/>
          </w:tcPr>
          <w:p w14:paraId="0D3075C2">
            <w:pPr>
              <w:spacing w:line="360" w:lineRule="auto"/>
              <w:ind w:firstLine="240" w:firstLineChars="1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开户行：</w:t>
            </w:r>
          </w:p>
        </w:tc>
      </w:tr>
      <w:tr w14:paraId="18B045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78" w:type="dxa"/>
          </w:tcPr>
          <w:p w14:paraId="37E5F429"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帐  号：</w:t>
            </w:r>
          </w:p>
        </w:tc>
        <w:tc>
          <w:tcPr>
            <w:tcW w:w="4562" w:type="dxa"/>
          </w:tcPr>
          <w:p w14:paraId="35CAF956">
            <w:pPr>
              <w:spacing w:line="360" w:lineRule="auto"/>
              <w:ind w:firstLine="240" w:firstLineChars="1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帐  号：</w:t>
            </w:r>
          </w:p>
        </w:tc>
      </w:tr>
      <w:tr w14:paraId="00F4D6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78" w:type="dxa"/>
          </w:tcPr>
          <w:p w14:paraId="56EFCBC3"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日期：        年    月    日</w:t>
            </w:r>
          </w:p>
        </w:tc>
        <w:tc>
          <w:tcPr>
            <w:tcW w:w="4562" w:type="dxa"/>
          </w:tcPr>
          <w:p w14:paraId="628DEF5A">
            <w:pPr>
              <w:spacing w:line="360" w:lineRule="auto"/>
              <w:ind w:firstLine="240" w:firstLineChars="1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日期：        年    月    日</w:t>
            </w:r>
          </w:p>
        </w:tc>
      </w:tr>
    </w:tbl>
    <w:p w14:paraId="505316D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hNjJiMjMxZDc3NTBmNDI3OTljZmRhOTViYTNkMmUifQ=="/>
  </w:docVars>
  <w:rsids>
    <w:rsidRoot w:val="00315962"/>
    <w:rsid w:val="00151E09"/>
    <w:rsid w:val="00252F72"/>
    <w:rsid w:val="003155B3"/>
    <w:rsid w:val="00315962"/>
    <w:rsid w:val="00481120"/>
    <w:rsid w:val="00A56111"/>
    <w:rsid w:val="27C65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8"/>
    <w:qFormat/>
    <w:uiPriority w:val="99"/>
    <w:pPr>
      <w:keepNext/>
      <w:keepLines/>
      <w:spacing w:before="120" w:after="120"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2">
    <w:name w:val="heading 4"/>
    <w:basedOn w:val="1"/>
    <w:next w:val="1"/>
    <w:link w:val="11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8">
    <w:name w:val="标题 1 Char"/>
    <w:basedOn w:val="7"/>
    <w:link w:val="3"/>
    <w:uiPriority w:val="99"/>
    <w:rPr>
      <w:rFonts w:ascii="Times New Roman" w:hAnsi="Times New Roman" w:eastAsia="宋体" w:cs="Times New Roman"/>
      <w:b/>
      <w:bCs/>
      <w:kern w:val="44"/>
      <w:sz w:val="30"/>
      <w:szCs w:val="44"/>
    </w:rPr>
  </w:style>
  <w:style w:type="character" w:customStyle="1" w:styleId="9">
    <w:name w:val="NormalCharacter"/>
    <w:qFormat/>
    <w:uiPriority w:val="0"/>
  </w:style>
  <w:style w:type="paragraph" w:customStyle="1" w:styleId="10">
    <w:name w:val="PlainText"/>
    <w:basedOn w:val="1"/>
    <w:qFormat/>
    <w:uiPriority w:val="0"/>
    <w:pPr>
      <w:textAlignment w:val="baseline"/>
    </w:pPr>
    <w:rPr>
      <w:rFonts w:ascii="宋体" w:hAnsi="Courier New"/>
      <w:szCs w:val="20"/>
    </w:rPr>
  </w:style>
  <w:style w:type="character" w:customStyle="1" w:styleId="11">
    <w:name w:val="标题 4 Char"/>
    <w:basedOn w:val="7"/>
    <w:link w:val="2"/>
    <w:semiHidden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2">
    <w:name w:val="页眉 Char"/>
    <w:basedOn w:val="7"/>
    <w:link w:val="5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7"/>
    <w:link w:val="4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619</Words>
  <Characters>620</Characters>
  <Lines>6</Lines>
  <Paragraphs>1</Paragraphs>
  <TotalTime>7</TotalTime>
  <ScaleCrop>false</ScaleCrop>
  <LinksUpToDate>false</LinksUpToDate>
  <CharactersWithSpaces>850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2023-11-03T03:39:00Z</dcterms:created>
  <dc:creator>Administrator</dc:creator>
  <cp:lastModifiedBy>晓慧</cp:lastModifiedBy>
  <dcterms:modified xsi:type="dcterms:W3CDTF">2024-11-02T07:04:18Z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B67165CEAAF6463A8A984888DD1FF3E1_12</vt:lpwstr>
  </property>
</Properties>
</file>