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numPr>
          <w:ilvl w:val="2"/>
          <w:numId w:val="0"/>
        </w:numPr>
        <w:jc w:val="center"/>
        <w:rPr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Cs w:val="0"/>
          <w:sz w:val="32"/>
          <w:szCs w:val="32"/>
        </w:rPr>
        <w:t>商务应答表</w:t>
      </w:r>
    </w:p>
    <w:p>
      <w:pPr>
        <w:spacing w:line="360" w:lineRule="auto"/>
        <w:ind w:left="1532" w:hanging="1526" w:hangingChars="545"/>
        <w:rPr>
          <w:rFonts w:hint="default" w:ascii="仿宋" w:hAnsi="仿宋" w:eastAsia="仿宋" w:cs="仿宋"/>
          <w:b w:val="0"/>
          <w:bCs w:val="0"/>
          <w:sz w:val="28"/>
          <w:szCs w:val="28"/>
          <w:u w:val="singl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采购项目名称：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u w:val="single"/>
          <w:lang w:val="en-US" w:eastAsia="zh-CN"/>
        </w:rPr>
        <w:t xml:space="preserve">                                </w:t>
      </w:r>
    </w:p>
    <w:p>
      <w:pPr>
        <w:spacing w:line="360" w:lineRule="auto"/>
        <w:rPr>
          <w:rFonts w:hint="default" w:ascii="仿宋" w:hAnsi="仿宋" w:eastAsia="仿宋" w:cs="仿宋"/>
          <w:b w:val="0"/>
          <w:bCs w:val="0"/>
          <w:sz w:val="28"/>
          <w:szCs w:val="28"/>
          <w:highlight w:val="yellow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采购项目编号：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u w:val="single"/>
          <w:lang w:val="en-US" w:eastAsia="zh-CN"/>
        </w:rPr>
        <w:t xml:space="preserve">                                </w:t>
      </w:r>
    </w:p>
    <w:p>
      <w:pP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采购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eastAsia="zh-Hans"/>
        </w:rPr>
        <w:t>包号：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u w:val="single"/>
          <w:lang w:val="en-US" w:eastAsia="zh-CN"/>
        </w:rPr>
        <w:t xml:space="preserve">                             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sz w:val="28"/>
          <w:szCs w:val="28"/>
        </w:rPr>
        <w:t xml:space="preserve">                                            </w:t>
      </w:r>
    </w:p>
    <w:tbl>
      <w:tblPr>
        <w:tblStyle w:val="8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3"/>
        <w:gridCol w:w="1897"/>
        <w:gridCol w:w="2645"/>
        <w:gridCol w:w="26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782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序号</w:t>
            </w:r>
          </w:p>
        </w:tc>
        <w:tc>
          <w:tcPr>
            <w:tcW w:w="1113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采购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文件要求</w:t>
            </w:r>
          </w:p>
        </w:tc>
        <w:tc>
          <w:tcPr>
            <w:tcW w:w="1552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文件应答</w:t>
            </w:r>
          </w:p>
        </w:tc>
        <w:tc>
          <w:tcPr>
            <w:tcW w:w="1552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偏离情况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782" w:type="pct"/>
            <w:vAlign w:val="center"/>
          </w:tcPr>
          <w:p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</w:t>
            </w:r>
          </w:p>
        </w:tc>
        <w:tc>
          <w:tcPr>
            <w:tcW w:w="1113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52" w:type="pct"/>
          </w:tcPr>
          <w:p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52" w:type="pct"/>
          </w:tcPr>
          <w:p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782" w:type="pct"/>
            <w:vAlign w:val="center"/>
          </w:tcPr>
          <w:p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</w:t>
            </w:r>
          </w:p>
        </w:tc>
        <w:tc>
          <w:tcPr>
            <w:tcW w:w="1113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52" w:type="pct"/>
          </w:tcPr>
          <w:p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52" w:type="pct"/>
          </w:tcPr>
          <w:p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782" w:type="pct"/>
            <w:vAlign w:val="center"/>
          </w:tcPr>
          <w:p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3</w:t>
            </w:r>
          </w:p>
        </w:tc>
        <w:tc>
          <w:tcPr>
            <w:tcW w:w="1113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52" w:type="pct"/>
          </w:tcPr>
          <w:p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52" w:type="pct"/>
          </w:tcPr>
          <w:p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782" w:type="pct"/>
            <w:vAlign w:val="center"/>
          </w:tcPr>
          <w:p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4</w:t>
            </w:r>
          </w:p>
        </w:tc>
        <w:tc>
          <w:tcPr>
            <w:tcW w:w="1113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52" w:type="pct"/>
          </w:tcPr>
          <w:p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52" w:type="pct"/>
          </w:tcPr>
          <w:p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782" w:type="pct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13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52" w:type="pct"/>
          </w:tcPr>
          <w:p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52" w:type="pct"/>
          </w:tcPr>
          <w:p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</w:tbl>
    <w:p>
      <w:pPr>
        <w:spacing w:line="360" w:lineRule="auto"/>
        <w:ind w:firstLine="548" w:firstLineChars="196"/>
        <w:rPr>
          <w:rFonts w:hint="eastAsia" w:ascii="仿宋" w:hAnsi="仿宋" w:eastAsia="仿宋" w:cs="仿宋"/>
          <w:sz w:val="28"/>
          <w:szCs w:val="28"/>
        </w:rPr>
      </w:pP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注：1.以上表格格式行、列可增减。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2.投标人根据采购项目的全部商务要求逐条填写此表，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其中“偏离情况”填写：“无偏离”、“正偏离”“负偏离”。出现“正偏离”、“负偏离”的，需提供说明，否则视为未实质性响应本项目要求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。</w:t>
      </w:r>
    </w:p>
    <w:p>
      <w:pPr>
        <w:rPr>
          <w:rFonts w:hint="eastAsia" w:ascii="仿宋" w:hAnsi="仿宋" w:eastAsia="仿宋" w:cs="仿宋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E2MTI1Y2IzNjFhM2Q1ZjRlNDI5YjMyNzk2OTc5NmIifQ=="/>
  </w:docVars>
  <w:rsids>
    <w:rsidRoot w:val="072C865C"/>
    <w:rsid w:val="00400E50"/>
    <w:rsid w:val="00424E36"/>
    <w:rsid w:val="00523851"/>
    <w:rsid w:val="00913B18"/>
    <w:rsid w:val="00E83233"/>
    <w:rsid w:val="00FB28B1"/>
    <w:rsid w:val="072C865C"/>
    <w:rsid w:val="13B75E63"/>
    <w:rsid w:val="3BBBF7AF"/>
    <w:rsid w:val="3F8E5B91"/>
    <w:rsid w:val="5A3D3367"/>
    <w:rsid w:val="7CBF6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4">
    <w:name w:val="annotation text"/>
    <w:basedOn w:val="1"/>
    <w:autoRedefine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2"/>
    <w:basedOn w:val="1"/>
    <w:next w:val="1"/>
    <w:autoRedefine/>
    <w:qFormat/>
    <w:uiPriority w:val="0"/>
    <w:pPr>
      <w:ind w:left="240"/>
    </w:pPr>
    <w:rPr>
      <w:smallCaps/>
      <w:szCs w:val="20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页眉 字符"/>
    <w:basedOn w:val="10"/>
    <w:link w:val="6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2">
    <w:name w:val="页脚 字符"/>
    <w:basedOn w:val="10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</Words>
  <Characters>180</Characters>
  <Lines>1</Lines>
  <Paragraphs>1</Paragraphs>
  <TotalTime>0</TotalTime>
  <ScaleCrop>false</ScaleCrop>
  <LinksUpToDate>false</LinksUpToDate>
  <CharactersWithSpaces>210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2022-03-16T19:15:00Z</dcterms:created>
  <dc:creator>linyan</dc:creator>
  <cp:lastModifiedBy>晴窗一扇</cp:lastModifiedBy>
  <dcterms:modified xsi:type="dcterms:W3CDTF">2023-12-31T12:21:53Z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E8529245D3EC40AD9C848437EF888C3D_12</vt:lpwstr>
  </property>
</Properties>
</file>