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36CD3">
      <w:pPr>
        <w:pStyle w:val="3"/>
        <w:numPr>
          <w:ilvl w:val="2"/>
          <w:numId w:val="0"/>
        </w:num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</w:rPr>
        <w:t>产品技术参数表</w:t>
      </w:r>
    </w:p>
    <w:p w14:paraId="603D145B">
      <w:pPr>
        <w:spacing w:line="360" w:lineRule="auto"/>
        <w:ind w:left="1532" w:hanging="1532" w:hangingChars="545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 w14:paraId="680CE9C9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 w14:paraId="3CE1855F">
      <w:pPr>
        <w:spacing w:line="360" w:lineRule="auto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Hans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</w:t>
      </w:r>
      <w:r>
        <w:rPr>
          <w:rFonts w:hint="eastAsia" w:ascii="仿宋" w:hAnsi="仿宋" w:eastAsia="仿宋" w:cs="仿宋"/>
          <w:sz w:val="28"/>
          <w:szCs w:val="28"/>
        </w:rPr>
        <w:t>采购包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编号</w:t>
      </w:r>
      <w:r>
        <w:rPr>
          <w:rFonts w:hint="eastAsia" w:ascii="仿宋" w:hAnsi="仿宋" w:eastAsia="仿宋" w:cs="仿宋"/>
          <w:sz w:val="28"/>
          <w:szCs w:val="28"/>
        </w:rPr>
        <w:t xml:space="preserve">}   </w:t>
      </w:r>
      <w:r>
        <w:rPr>
          <w:sz w:val="28"/>
          <w:szCs w:val="28"/>
        </w:rPr>
        <w:t xml:space="preserve">                   </w:t>
      </w:r>
    </w:p>
    <w:tbl>
      <w:tblPr>
        <w:tblStyle w:val="8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  <w:gridCol w:w="2639"/>
      </w:tblGrid>
      <w:tr w14:paraId="47E84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4387A9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0BF970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058F45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vAlign w:val="center"/>
          </w:tcPr>
          <w:p w14:paraId="24DD2E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产品技术参数</w:t>
            </w:r>
          </w:p>
        </w:tc>
        <w:tc>
          <w:tcPr>
            <w:tcW w:w="2639" w:type="dxa"/>
            <w:vAlign w:val="center"/>
          </w:tcPr>
          <w:p w14:paraId="1BECA5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19A85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F0BDB0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13" w:type="dxa"/>
          </w:tcPr>
          <w:p w14:paraId="66DC33C4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88" w:type="dxa"/>
          </w:tcPr>
          <w:p w14:paraId="3089241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39" w:type="dxa"/>
          </w:tcPr>
          <w:p w14:paraId="72739DF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39" w:type="dxa"/>
          </w:tcPr>
          <w:p w14:paraId="130B91F6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70F5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6F3CD0C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188D038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260FE2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12EBAE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A7C7701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46A27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699C506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0DDF7A8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6BBC90E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F626360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2BC421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61C9B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679B00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229785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3CF4348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E12AC7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FCF7BB1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576F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F4AAFD7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24C920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83624E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68FF92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C5B7F93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55EF8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3F91BF2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1B7725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DC6D783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566C0AD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0A32AFB2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17F3B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D9EB53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153DB14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F080F29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0993431D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34F438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</w:tbl>
    <w:p w14:paraId="2ECF2E0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694F82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注：1.以上表格格式行、列可增减。</w:t>
      </w:r>
    </w:p>
    <w:p w14:paraId="742029F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根据采购项目的全部技术参数逐条填写此表，并按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文件要求提供相应的证明材料。</w:t>
      </w:r>
    </w:p>
    <w:p w14:paraId="38F93119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响应产品的制造商家、规格型号、数量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sz w:val="24"/>
          <w:szCs w:val="24"/>
        </w:rPr>
        <w:t>在此表中明确响应，否则视为未实质性响应本项目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sz w:val="24"/>
          <w:szCs w:val="24"/>
        </w:rPr>
        <w:t>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其中“偏离情况”填写：“无偏离”、“正偏离”“负偏离”。出现“正偏离”、“负偏离”的，需提供说明。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67299E01"/>
    <w:rsid w:val="001B3FFD"/>
    <w:rsid w:val="0026157C"/>
    <w:rsid w:val="00827B97"/>
    <w:rsid w:val="00B42E0C"/>
    <w:rsid w:val="00BB7BFC"/>
    <w:rsid w:val="00FA554F"/>
    <w:rsid w:val="063C0C3A"/>
    <w:rsid w:val="09D455A4"/>
    <w:rsid w:val="09ED1ADB"/>
    <w:rsid w:val="31BD4BF8"/>
    <w:rsid w:val="43D6050B"/>
    <w:rsid w:val="448E4A18"/>
    <w:rsid w:val="67299E01"/>
    <w:rsid w:val="6A237056"/>
    <w:rsid w:val="77EF7188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239</Characters>
  <Lines>1</Lines>
  <Paragraphs>1</Paragraphs>
  <TotalTime>2</TotalTime>
  <ScaleCrop>false</ScaleCrop>
  <LinksUpToDate>false</LinksUpToDate>
  <CharactersWithSpaces>261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晴窗一扇</cp:lastModifiedBy>
  <dcterms:modified xsi:type="dcterms:W3CDTF">2024-11-21T06:04:00Z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61A2ABAD6F804374B70F7F611C4F520C_12</vt:lpwstr>
  </property>
</Properties>
</file>