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8199F">
      <w:pPr>
        <w:spacing w:line="460" w:lineRule="exact"/>
        <w:jc w:val="center"/>
        <w:outlineLvl w:val="1"/>
        <w:rPr>
          <w:rFonts w:ascii="宋体"/>
          <w:b/>
          <w:bCs/>
          <w:szCs w:val="24"/>
        </w:rPr>
      </w:pPr>
      <w:r>
        <w:rPr>
          <w:rFonts w:hint="eastAsia" w:ascii="宋体" w:cs="宋体"/>
          <w:b/>
          <w:bCs/>
          <w:szCs w:val="24"/>
        </w:rPr>
        <w:t>技术规格参数偏离表</w:t>
      </w:r>
    </w:p>
    <w:p w14:paraId="3CBC2C9B">
      <w:pPr>
        <w:spacing w:line="460" w:lineRule="exact"/>
        <w:outlineLvl w:val="1"/>
        <w:rPr>
          <w:rFonts w:ascii="宋体"/>
          <w:b/>
          <w:bCs/>
          <w:szCs w:val="24"/>
        </w:rPr>
      </w:pPr>
    </w:p>
    <w:p w14:paraId="12CD1790">
      <w:pPr>
        <w:pStyle w:val="2"/>
        <w:ind w:firstLine="280" w:firstLineChars="100"/>
        <w:rPr>
          <w:rFonts w:hint="eastAsia" w:ascii="宋体" w:hAnsi="宋体" w:eastAsia="宋体" w:cs="宋体"/>
          <w:spacing w:val="20"/>
          <w:sz w:val="24"/>
          <w:szCs w:val="24"/>
        </w:rPr>
      </w:pPr>
      <w:r>
        <w:rPr>
          <w:rFonts w:hint="eastAsia" w:ascii="宋体" w:hAnsi="宋体" w:eastAsia="宋体" w:cs="宋体"/>
          <w:spacing w:val="20"/>
          <w:sz w:val="24"/>
          <w:szCs w:val="24"/>
        </w:rPr>
        <w:t>项目名称：</w:t>
      </w:r>
    </w:p>
    <w:p w14:paraId="2507061A">
      <w:pPr>
        <w:pStyle w:val="2"/>
        <w:ind w:firstLine="280" w:firstLineChars="100"/>
        <w:rPr>
          <w:rFonts w:ascii="宋体"/>
          <w:b/>
          <w:bCs/>
          <w:szCs w:val="24"/>
        </w:rPr>
      </w:pPr>
      <w:r>
        <w:rPr>
          <w:rFonts w:hint="eastAsia" w:ascii="宋体" w:hAnsi="宋体" w:eastAsia="宋体" w:cs="宋体"/>
          <w:spacing w:val="20"/>
          <w:sz w:val="24"/>
          <w:szCs w:val="24"/>
        </w:rPr>
        <w:t>项目编号：</w:t>
      </w:r>
    </w:p>
    <w:tbl>
      <w:tblPr>
        <w:tblStyle w:val="3"/>
        <w:tblW w:w="876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3075"/>
        <w:gridCol w:w="3240"/>
        <w:gridCol w:w="1740"/>
      </w:tblGrid>
      <w:tr w14:paraId="0EC98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11" w:type="dxa"/>
            <w:noWrap w:val="0"/>
            <w:vAlign w:val="center"/>
          </w:tcPr>
          <w:p w14:paraId="022CFAE9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序号</w:t>
            </w:r>
          </w:p>
        </w:tc>
        <w:tc>
          <w:tcPr>
            <w:tcW w:w="3075" w:type="dxa"/>
            <w:noWrap w:val="0"/>
            <w:vAlign w:val="center"/>
          </w:tcPr>
          <w:p w14:paraId="1FB6C838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  <w:bookmarkStart w:id="0" w:name="_GoBack"/>
            <w:bookmarkEnd w:id="0"/>
            <w:r>
              <w:rPr>
                <w:rFonts w:hint="eastAsia" w:ascii="宋体" w:cs="宋体"/>
                <w:lang w:val="en-US" w:eastAsia="zh-CN"/>
              </w:rPr>
              <w:t>磋商文件</w:t>
            </w:r>
            <w:r>
              <w:rPr>
                <w:rFonts w:hint="eastAsia" w:ascii="宋体" w:cs="宋体"/>
              </w:rPr>
              <w:t>要求</w:t>
            </w:r>
          </w:p>
        </w:tc>
        <w:tc>
          <w:tcPr>
            <w:tcW w:w="3240" w:type="dxa"/>
            <w:noWrap w:val="0"/>
            <w:vAlign w:val="center"/>
          </w:tcPr>
          <w:p w14:paraId="4C6583AC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投标响应</w:t>
            </w:r>
          </w:p>
        </w:tc>
        <w:tc>
          <w:tcPr>
            <w:tcW w:w="1740" w:type="dxa"/>
            <w:noWrap w:val="0"/>
            <w:vAlign w:val="center"/>
          </w:tcPr>
          <w:p w14:paraId="69FD1679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偏离</w:t>
            </w:r>
            <w:r>
              <w:rPr>
                <w:rFonts w:hint="eastAsia" w:ascii="宋体"/>
                <w:lang w:val="en-US" w:eastAsia="zh-CN"/>
              </w:rPr>
              <w:t>情况</w:t>
            </w:r>
          </w:p>
        </w:tc>
      </w:tr>
      <w:tr w14:paraId="5536F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11" w:type="dxa"/>
            <w:noWrap w:val="0"/>
            <w:vAlign w:val="center"/>
          </w:tcPr>
          <w:p w14:paraId="72A17B7C">
            <w:pPr>
              <w:tabs>
                <w:tab w:val="left" w:pos="900"/>
              </w:tabs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3075" w:type="dxa"/>
            <w:noWrap w:val="0"/>
            <w:vAlign w:val="center"/>
          </w:tcPr>
          <w:p w14:paraId="04A116C8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240" w:type="dxa"/>
            <w:noWrap w:val="0"/>
            <w:vAlign w:val="center"/>
          </w:tcPr>
          <w:p w14:paraId="657C186D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5B710ABE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</w:tr>
      <w:tr w14:paraId="0FC5D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11" w:type="dxa"/>
            <w:noWrap w:val="0"/>
            <w:vAlign w:val="center"/>
          </w:tcPr>
          <w:p w14:paraId="615EAA14">
            <w:pPr>
              <w:tabs>
                <w:tab w:val="left" w:pos="900"/>
              </w:tabs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2</w:t>
            </w:r>
          </w:p>
        </w:tc>
        <w:tc>
          <w:tcPr>
            <w:tcW w:w="3075" w:type="dxa"/>
            <w:noWrap w:val="0"/>
            <w:vAlign w:val="center"/>
          </w:tcPr>
          <w:p w14:paraId="474A1C27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240" w:type="dxa"/>
            <w:noWrap w:val="0"/>
            <w:vAlign w:val="center"/>
          </w:tcPr>
          <w:p w14:paraId="012B6656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066151E7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</w:tr>
      <w:tr w14:paraId="72CFE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11" w:type="dxa"/>
            <w:noWrap w:val="0"/>
            <w:vAlign w:val="center"/>
          </w:tcPr>
          <w:p w14:paraId="54962CF2">
            <w:pPr>
              <w:tabs>
                <w:tab w:val="left" w:pos="900"/>
              </w:tabs>
              <w:spacing w:line="360" w:lineRule="auto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...</w:t>
            </w:r>
          </w:p>
        </w:tc>
        <w:tc>
          <w:tcPr>
            <w:tcW w:w="3075" w:type="dxa"/>
            <w:noWrap w:val="0"/>
            <w:vAlign w:val="center"/>
          </w:tcPr>
          <w:p w14:paraId="4E5C1319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240" w:type="dxa"/>
            <w:noWrap w:val="0"/>
            <w:vAlign w:val="center"/>
          </w:tcPr>
          <w:p w14:paraId="47A4C5BE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75A1BE8A">
            <w:pPr>
              <w:tabs>
                <w:tab w:val="left" w:pos="900"/>
              </w:tabs>
              <w:spacing w:line="360" w:lineRule="auto"/>
              <w:jc w:val="center"/>
              <w:rPr>
                <w:rFonts w:ascii="宋体"/>
              </w:rPr>
            </w:pPr>
          </w:p>
        </w:tc>
      </w:tr>
    </w:tbl>
    <w:p w14:paraId="273EA2E7">
      <w:pPr>
        <w:spacing w:line="300" w:lineRule="exact"/>
        <w:outlineLvl w:val="1"/>
        <w:rPr>
          <w:rFonts w:hint="eastAsia" w:ascii="宋体"/>
        </w:rPr>
      </w:pPr>
      <w:r>
        <w:rPr>
          <w:rFonts w:hint="eastAsia" w:ascii="宋体"/>
        </w:rPr>
        <w:t>可续页</w:t>
      </w:r>
    </w:p>
    <w:p w14:paraId="7B8D67F9">
      <w:pPr>
        <w:spacing w:line="300" w:lineRule="exact"/>
        <w:outlineLvl w:val="1"/>
        <w:rPr>
          <w:rFonts w:ascii="宋体"/>
        </w:rPr>
      </w:pPr>
    </w:p>
    <w:p w14:paraId="170DF728">
      <w:pPr>
        <w:spacing w:line="360" w:lineRule="auto"/>
        <w:outlineLvl w:val="1"/>
        <w:rPr>
          <w:rFonts w:hint="eastAsia" w:ascii="宋体" w:cs="宋体"/>
          <w:szCs w:val="24"/>
        </w:rPr>
      </w:pPr>
      <w:r>
        <w:rPr>
          <w:rFonts w:hint="eastAsia" w:ascii="宋体" w:cs="宋体"/>
          <w:szCs w:val="24"/>
        </w:rPr>
        <w:t>注：1.投标文件中</w:t>
      </w:r>
      <w:r>
        <w:rPr>
          <w:rFonts w:hint="eastAsia" w:ascii="宋体" w:cs="宋体"/>
          <w:szCs w:val="24"/>
          <w:lang w:val="en-US" w:eastAsia="zh-CN"/>
        </w:rPr>
        <w:t>技术</w:t>
      </w:r>
      <w:r>
        <w:rPr>
          <w:rFonts w:hint="eastAsia" w:ascii="宋体" w:cs="宋体"/>
          <w:szCs w:val="24"/>
        </w:rPr>
        <w:t>响应与</w:t>
      </w:r>
      <w:r>
        <w:rPr>
          <w:rFonts w:hint="eastAsia" w:ascii="宋体" w:cs="宋体"/>
          <w:szCs w:val="24"/>
          <w:lang w:val="en-US" w:eastAsia="zh-CN"/>
        </w:rPr>
        <w:t>磋商</w:t>
      </w:r>
      <w:r>
        <w:rPr>
          <w:rFonts w:hint="eastAsia" w:ascii="宋体" w:cs="宋体"/>
          <w:szCs w:val="24"/>
        </w:rPr>
        <w:t>文件</w:t>
      </w:r>
      <w:r>
        <w:rPr>
          <w:rFonts w:hint="eastAsia" w:ascii="宋体" w:cs="宋体"/>
          <w:szCs w:val="24"/>
          <w:lang w:val="en-US" w:eastAsia="zh-CN"/>
        </w:rPr>
        <w:t>技术</w:t>
      </w:r>
      <w:r>
        <w:rPr>
          <w:rFonts w:hint="eastAsia" w:ascii="宋体" w:cs="宋体"/>
          <w:szCs w:val="24"/>
        </w:rPr>
        <w:t>要求完全一致的，不用在此表中列出，但必须提交空白表。</w:t>
      </w:r>
    </w:p>
    <w:p w14:paraId="24C74B09">
      <w:pPr>
        <w:spacing w:line="360" w:lineRule="auto"/>
        <w:outlineLvl w:val="1"/>
        <w:rPr>
          <w:rFonts w:hint="eastAsia" w:ascii="宋体" w:cs="宋体"/>
          <w:szCs w:val="24"/>
        </w:rPr>
      </w:pPr>
      <w:r>
        <w:rPr>
          <w:rFonts w:hint="eastAsia" w:ascii="宋体" w:cs="宋体"/>
          <w:szCs w:val="24"/>
          <w:lang w:val="en-US" w:eastAsia="zh-CN"/>
        </w:rPr>
        <w:t>2.</w:t>
      </w:r>
      <w:r>
        <w:rPr>
          <w:rFonts w:hint="eastAsia" w:ascii="宋体" w:cs="宋体"/>
          <w:szCs w:val="24"/>
        </w:rPr>
        <w:t>偏离</w:t>
      </w:r>
      <w:r>
        <w:rPr>
          <w:rFonts w:hint="eastAsia" w:ascii="宋体" w:cs="宋体"/>
          <w:szCs w:val="24"/>
          <w:lang w:val="en-US" w:eastAsia="zh-CN"/>
        </w:rPr>
        <w:t>情况</w:t>
      </w:r>
      <w:r>
        <w:rPr>
          <w:rFonts w:hint="eastAsia" w:ascii="宋体" w:cs="宋体"/>
          <w:szCs w:val="24"/>
          <w:lang w:eastAsia="zh-CN"/>
        </w:rPr>
        <w:t>：</w:t>
      </w:r>
      <w:r>
        <w:rPr>
          <w:rFonts w:hint="eastAsia" w:ascii="宋体" w:cs="宋体"/>
          <w:szCs w:val="24"/>
          <w:lang w:val="en-US" w:eastAsia="zh-CN"/>
        </w:rPr>
        <w:t>正</w:t>
      </w:r>
      <w:r>
        <w:rPr>
          <w:rFonts w:hint="eastAsia" w:ascii="宋体" w:cs="宋体"/>
          <w:szCs w:val="24"/>
        </w:rPr>
        <w:t>偏离</w:t>
      </w:r>
      <w:r>
        <w:rPr>
          <w:rFonts w:hint="eastAsia" w:ascii="宋体" w:cs="宋体"/>
          <w:szCs w:val="24"/>
          <w:lang w:val="en-US" w:eastAsia="zh-CN"/>
        </w:rPr>
        <w:t>/负</w:t>
      </w:r>
      <w:r>
        <w:rPr>
          <w:rFonts w:hint="eastAsia" w:ascii="宋体" w:cs="宋体"/>
          <w:szCs w:val="24"/>
        </w:rPr>
        <w:t>偏离。</w:t>
      </w:r>
    </w:p>
    <w:p w14:paraId="6CC37C00">
      <w:pPr>
        <w:spacing w:line="360" w:lineRule="auto"/>
        <w:outlineLvl w:val="1"/>
        <w:rPr>
          <w:rFonts w:hint="eastAsia" w:ascii="宋体" w:cs="宋体"/>
          <w:szCs w:val="24"/>
        </w:rPr>
      </w:pPr>
    </w:p>
    <w:p w14:paraId="7C6F5E73">
      <w:pPr>
        <w:spacing w:line="360" w:lineRule="auto"/>
        <w:outlineLvl w:val="1"/>
        <w:rPr>
          <w:rFonts w:hint="eastAsia" w:ascii="宋体" w:cs="宋体"/>
          <w:szCs w:val="24"/>
        </w:rPr>
      </w:pPr>
    </w:p>
    <w:p w14:paraId="26829E42">
      <w:pPr>
        <w:tabs>
          <w:tab w:val="left" w:pos="4000"/>
        </w:tabs>
        <w:snapToGrid w:val="0"/>
        <w:spacing w:line="600" w:lineRule="exact"/>
        <w:ind w:firstLine="4060" w:firstLineChars="1450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</w:rPr>
        <w:t>投标人(公章)：</w:t>
      </w:r>
    </w:p>
    <w:p w14:paraId="0958B109">
      <w:pPr>
        <w:tabs>
          <w:tab w:val="left" w:pos="4000"/>
        </w:tabs>
        <w:snapToGrid w:val="0"/>
        <w:spacing w:line="600" w:lineRule="exact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</w:rPr>
        <w:tab/>
      </w:r>
      <w:r>
        <w:rPr>
          <w:rFonts w:hint="eastAsia" w:ascii="宋体" w:hAnsi="宋体" w:cs="宋体"/>
          <w:spacing w:val="20"/>
          <w:szCs w:val="24"/>
        </w:rPr>
        <w:t>法定代表人或</w:t>
      </w:r>
    </w:p>
    <w:p w14:paraId="28DCD1E4">
      <w:pPr>
        <w:tabs>
          <w:tab w:val="left" w:pos="4000"/>
        </w:tabs>
        <w:snapToGrid w:val="0"/>
        <w:spacing w:line="600" w:lineRule="exact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</w:rPr>
        <w:t xml:space="preserve">                         被授权代表(签字或盖章)：</w:t>
      </w:r>
    </w:p>
    <w:p w14:paraId="2559CEB4">
      <w:pPr>
        <w:tabs>
          <w:tab w:val="left" w:pos="4000"/>
        </w:tabs>
        <w:snapToGrid w:val="0"/>
        <w:spacing w:line="600" w:lineRule="exac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>日　期：</w:t>
      </w:r>
    </w:p>
    <w:p w14:paraId="0B1EBD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YzY2YjhmZWVhMzY2MTU1MzBkZGNlYzBmNzAxZTIifQ=="/>
  </w:docVars>
  <w:rsids>
    <w:rsidRoot w:val="5F9F27F5"/>
    <w:rsid w:val="06D228A7"/>
    <w:rsid w:val="1B6F3710"/>
    <w:rsid w:val="35C42453"/>
    <w:rsid w:val="5F9F27F5"/>
    <w:rsid w:val="689478DF"/>
    <w:rsid w:val="69DB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楷体_GB2312" w:hAnsi="Arial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134</Characters>
  <Lines>0</Lines>
  <Paragraphs>0</Paragraphs>
  <TotalTime>6</TotalTime>
  <ScaleCrop>false</ScaleCrop>
  <LinksUpToDate>false</LinksUpToDate>
  <CharactersWithSpaces>162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2024-10-09T08:40:00Z</dcterms:created>
  <dc:creator>今日我可笑命运</dc:creator>
  <cp:lastModifiedBy>雨夜的路</cp:lastModifiedBy>
  <dcterms:modified xsi:type="dcterms:W3CDTF">2024-12-11T15:54:50Z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B1A2CF346C214BE78145136F7708D9A4_11</vt:lpwstr>
  </property>
</Properties>
</file>