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C5230">
      <w:pPr>
        <w:autoSpaceDE w:val="0"/>
        <w:autoSpaceDN w:val="0"/>
        <w:adjustRightInd w:val="0"/>
        <w:snapToGrid w:val="0"/>
        <w:spacing w:line="36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技术服务合同条款及其他商务要求应答表</w:t>
      </w:r>
    </w:p>
    <w:p w14:paraId="5FED3CC8">
      <w:pPr>
        <w:autoSpaceDE w:val="0"/>
        <w:autoSpaceDN w:val="0"/>
        <w:adjustRightInd w:val="0"/>
        <w:snapToGrid w:val="0"/>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商务、合同条款偏离表</w:t>
      </w:r>
    </w:p>
    <w:p w14:paraId="1730DE97">
      <w:pPr>
        <w:pStyle w:val="3"/>
        <w:ind w:left="645" w:leftChars="307" w:right="560" w:firstLine="120" w:firstLineChars="50"/>
        <w:rPr>
          <w:rFonts w:ascii="仿宋" w:hAnsi="仿宋" w:eastAsia="仿宋" w:cs="仿宋"/>
          <w:sz w:val="24"/>
          <w:szCs w:val="24"/>
          <w:highlight w:val="none"/>
        </w:rPr>
      </w:pPr>
      <w:r>
        <w:rPr>
          <w:rFonts w:hint="eastAsia" w:ascii="仿宋" w:hAnsi="仿宋" w:eastAsia="仿宋" w:cs="仿宋"/>
          <w:sz w:val="24"/>
          <w:szCs w:val="24"/>
          <w:highlight w:val="none"/>
        </w:rPr>
        <w:t>项目编号:</w:t>
      </w:r>
      <w:bookmarkStart w:id="4" w:name="_GoBack"/>
      <w:bookmarkEnd w:id="4"/>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6251E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0450A6B7">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序号</w:t>
            </w:r>
          </w:p>
        </w:tc>
        <w:tc>
          <w:tcPr>
            <w:tcW w:w="2835" w:type="dxa"/>
          </w:tcPr>
          <w:p w14:paraId="46B9E841">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磋商文件商务、合同条款</w:t>
            </w:r>
          </w:p>
        </w:tc>
        <w:tc>
          <w:tcPr>
            <w:tcW w:w="1701" w:type="dxa"/>
          </w:tcPr>
          <w:p w14:paraId="16D162B4">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完全响应</w:t>
            </w:r>
          </w:p>
        </w:tc>
        <w:tc>
          <w:tcPr>
            <w:tcW w:w="1417" w:type="dxa"/>
          </w:tcPr>
          <w:p w14:paraId="7E4A3FB1">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有偏离</w:t>
            </w:r>
          </w:p>
        </w:tc>
        <w:tc>
          <w:tcPr>
            <w:tcW w:w="2195" w:type="dxa"/>
          </w:tcPr>
          <w:p w14:paraId="3F754B52">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偏离简述</w:t>
            </w:r>
          </w:p>
        </w:tc>
      </w:tr>
      <w:tr w14:paraId="74CF3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F287E5F">
            <w:pPr>
              <w:pStyle w:val="3"/>
              <w:jc w:val="center"/>
              <w:rPr>
                <w:rFonts w:ascii="仿宋" w:hAnsi="仿宋" w:eastAsia="仿宋" w:cs="仿宋"/>
                <w:sz w:val="24"/>
                <w:szCs w:val="24"/>
                <w:highlight w:val="none"/>
              </w:rPr>
            </w:pPr>
          </w:p>
        </w:tc>
        <w:tc>
          <w:tcPr>
            <w:tcW w:w="2835" w:type="dxa"/>
          </w:tcPr>
          <w:p w14:paraId="20C26935">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施工</w:t>
            </w:r>
            <w:r>
              <w:rPr>
                <w:rFonts w:hint="eastAsia" w:ascii="仿宋" w:hAnsi="仿宋" w:eastAsia="仿宋" w:cs="仿宋"/>
                <w:sz w:val="24"/>
                <w:szCs w:val="24"/>
                <w:highlight w:val="none"/>
              </w:rPr>
              <w:t>地点)</w:t>
            </w:r>
          </w:p>
        </w:tc>
        <w:tc>
          <w:tcPr>
            <w:tcW w:w="1701" w:type="dxa"/>
          </w:tcPr>
          <w:p w14:paraId="57C2196F">
            <w:pPr>
              <w:pStyle w:val="3"/>
              <w:jc w:val="center"/>
              <w:rPr>
                <w:rFonts w:ascii="仿宋" w:hAnsi="仿宋" w:eastAsia="仿宋" w:cs="仿宋"/>
                <w:sz w:val="24"/>
                <w:szCs w:val="24"/>
                <w:highlight w:val="none"/>
              </w:rPr>
            </w:pPr>
          </w:p>
        </w:tc>
        <w:tc>
          <w:tcPr>
            <w:tcW w:w="1417" w:type="dxa"/>
          </w:tcPr>
          <w:p w14:paraId="31781445">
            <w:pPr>
              <w:pStyle w:val="3"/>
              <w:jc w:val="center"/>
              <w:rPr>
                <w:rFonts w:ascii="仿宋" w:hAnsi="仿宋" w:eastAsia="仿宋" w:cs="仿宋"/>
                <w:sz w:val="24"/>
                <w:szCs w:val="24"/>
                <w:highlight w:val="none"/>
              </w:rPr>
            </w:pPr>
          </w:p>
        </w:tc>
        <w:tc>
          <w:tcPr>
            <w:tcW w:w="2195" w:type="dxa"/>
          </w:tcPr>
          <w:p w14:paraId="17956F79">
            <w:pPr>
              <w:pStyle w:val="3"/>
              <w:jc w:val="center"/>
              <w:rPr>
                <w:rFonts w:ascii="仿宋" w:hAnsi="仿宋" w:eastAsia="仿宋" w:cs="仿宋"/>
                <w:sz w:val="24"/>
                <w:szCs w:val="24"/>
                <w:highlight w:val="none"/>
              </w:rPr>
            </w:pPr>
          </w:p>
        </w:tc>
      </w:tr>
      <w:tr w14:paraId="1188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58AB3EF">
            <w:pPr>
              <w:pStyle w:val="3"/>
              <w:ind w:left="1080" w:leftChars="257" w:hanging="540"/>
              <w:rPr>
                <w:rFonts w:ascii="仿宋" w:hAnsi="仿宋" w:eastAsia="仿宋" w:cs="仿宋"/>
                <w:sz w:val="24"/>
                <w:szCs w:val="24"/>
                <w:highlight w:val="none"/>
              </w:rPr>
            </w:pPr>
          </w:p>
        </w:tc>
        <w:tc>
          <w:tcPr>
            <w:tcW w:w="2835" w:type="dxa"/>
            <w:vAlign w:val="center"/>
          </w:tcPr>
          <w:p w14:paraId="3D68A1D2">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w:t>
            </w:r>
            <w:r>
              <w:rPr>
                <w:rFonts w:hint="eastAsia" w:ascii="仿宋" w:hAnsi="仿宋" w:eastAsia="仿宋" w:cs="仿宋"/>
                <w:bCs/>
                <w:sz w:val="24"/>
                <w:highlight w:val="none"/>
                <w:lang w:val="en-US" w:eastAsia="zh-CN"/>
              </w:rPr>
              <w:t>工</w:t>
            </w:r>
            <w:r>
              <w:rPr>
                <w:rFonts w:hint="eastAsia" w:ascii="仿宋" w:hAnsi="仿宋" w:eastAsia="仿宋" w:cs="仿宋"/>
                <w:bCs/>
                <w:sz w:val="24"/>
                <w:highlight w:val="none"/>
              </w:rPr>
              <w:t>期)</w:t>
            </w:r>
          </w:p>
        </w:tc>
        <w:tc>
          <w:tcPr>
            <w:tcW w:w="1701" w:type="dxa"/>
          </w:tcPr>
          <w:p w14:paraId="52A8ADE1">
            <w:pPr>
              <w:pStyle w:val="3"/>
              <w:ind w:left="1080" w:leftChars="257" w:hanging="540"/>
              <w:jc w:val="center"/>
              <w:rPr>
                <w:rFonts w:ascii="仿宋" w:hAnsi="仿宋" w:eastAsia="仿宋" w:cs="仿宋"/>
                <w:sz w:val="24"/>
                <w:szCs w:val="24"/>
                <w:highlight w:val="none"/>
              </w:rPr>
            </w:pPr>
          </w:p>
        </w:tc>
        <w:tc>
          <w:tcPr>
            <w:tcW w:w="1417" w:type="dxa"/>
          </w:tcPr>
          <w:p w14:paraId="74AC4D07">
            <w:pPr>
              <w:pStyle w:val="3"/>
              <w:ind w:left="1080" w:leftChars="257" w:hanging="540"/>
              <w:jc w:val="center"/>
              <w:rPr>
                <w:rFonts w:ascii="仿宋" w:hAnsi="仿宋" w:eastAsia="仿宋" w:cs="仿宋"/>
                <w:sz w:val="24"/>
                <w:szCs w:val="24"/>
                <w:highlight w:val="none"/>
              </w:rPr>
            </w:pPr>
          </w:p>
        </w:tc>
        <w:tc>
          <w:tcPr>
            <w:tcW w:w="2195" w:type="dxa"/>
          </w:tcPr>
          <w:p w14:paraId="5BB9447E">
            <w:pPr>
              <w:pStyle w:val="3"/>
              <w:ind w:left="1080" w:leftChars="257" w:hanging="540"/>
              <w:rPr>
                <w:rFonts w:ascii="仿宋" w:hAnsi="仿宋" w:eastAsia="仿宋" w:cs="仿宋"/>
                <w:sz w:val="24"/>
                <w:szCs w:val="24"/>
                <w:highlight w:val="none"/>
              </w:rPr>
            </w:pPr>
          </w:p>
        </w:tc>
      </w:tr>
      <w:tr w14:paraId="5149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AF22C40">
            <w:pPr>
              <w:pStyle w:val="3"/>
              <w:ind w:left="1080" w:leftChars="257" w:hanging="540"/>
              <w:rPr>
                <w:rFonts w:ascii="仿宋" w:hAnsi="仿宋" w:eastAsia="仿宋" w:cs="仿宋"/>
                <w:sz w:val="24"/>
                <w:szCs w:val="24"/>
                <w:highlight w:val="none"/>
              </w:rPr>
            </w:pPr>
          </w:p>
        </w:tc>
        <w:tc>
          <w:tcPr>
            <w:tcW w:w="2835" w:type="dxa"/>
            <w:vAlign w:val="center"/>
          </w:tcPr>
          <w:p w14:paraId="11329754">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(付款方式)</w:t>
            </w:r>
          </w:p>
        </w:tc>
        <w:tc>
          <w:tcPr>
            <w:tcW w:w="1701" w:type="dxa"/>
          </w:tcPr>
          <w:p w14:paraId="728699B6">
            <w:pPr>
              <w:pStyle w:val="3"/>
              <w:ind w:left="1080" w:leftChars="257" w:hanging="540"/>
              <w:rPr>
                <w:rFonts w:ascii="仿宋" w:hAnsi="仿宋" w:eastAsia="仿宋" w:cs="仿宋"/>
                <w:sz w:val="24"/>
                <w:szCs w:val="24"/>
                <w:highlight w:val="none"/>
              </w:rPr>
            </w:pPr>
          </w:p>
        </w:tc>
        <w:tc>
          <w:tcPr>
            <w:tcW w:w="1417" w:type="dxa"/>
          </w:tcPr>
          <w:p w14:paraId="45110878">
            <w:pPr>
              <w:pStyle w:val="3"/>
              <w:ind w:left="1080" w:leftChars="257" w:hanging="540"/>
              <w:rPr>
                <w:rFonts w:ascii="仿宋" w:hAnsi="仿宋" w:eastAsia="仿宋" w:cs="仿宋"/>
                <w:sz w:val="24"/>
                <w:szCs w:val="24"/>
                <w:highlight w:val="none"/>
              </w:rPr>
            </w:pPr>
          </w:p>
        </w:tc>
        <w:tc>
          <w:tcPr>
            <w:tcW w:w="2195" w:type="dxa"/>
          </w:tcPr>
          <w:p w14:paraId="21244A22">
            <w:pPr>
              <w:pStyle w:val="3"/>
              <w:ind w:left="1080" w:leftChars="257" w:hanging="540"/>
              <w:rPr>
                <w:rFonts w:ascii="仿宋" w:hAnsi="仿宋" w:eastAsia="仿宋" w:cs="仿宋"/>
                <w:sz w:val="24"/>
                <w:szCs w:val="24"/>
                <w:highlight w:val="none"/>
              </w:rPr>
            </w:pPr>
          </w:p>
        </w:tc>
      </w:tr>
      <w:tr w14:paraId="6AC5A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842B072">
            <w:pPr>
              <w:pStyle w:val="3"/>
              <w:ind w:left="1080" w:leftChars="257" w:hanging="540"/>
              <w:rPr>
                <w:rFonts w:ascii="仿宋" w:hAnsi="仿宋" w:eastAsia="仿宋" w:cs="仿宋"/>
                <w:sz w:val="24"/>
                <w:szCs w:val="24"/>
                <w:highlight w:val="none"/>
              </w:rPr>
            </w:pPr>
          </w:p>
        </w:tc>
        <w:tc>
          <w:tcPr>
            <w:tcW w:w="2835" w:type="dxa"/>
            <w:vAlign w:val="center"/>
          </w:tcPr>
          <w:p w14:paraId="26144895">
            <w:pPr>
              <w:spacing w:line="360" w:lineRule="auto"/>
              <w:jc w:val="center"/>
              <w:rPr>
                <w:rFonts w:ascii="仿宋" w:hAnsi="仿宋" w:eastAsia="仿宋" w:cs="仿宋"/>
                <w:bCs/>
                <w:sz w:val="24"/>
                <w:highlight w:val="none"/>
              </w:rPr>
            </w:pPr>
            <w:r>
              <w:rPr>
                <w:rFonts w:hint="eastAsia" w:ascii="仿宋" w:hAnsi="仿宋" w:eastAsia="仿宋" w:cs="仿宋"/>
                <w:sz w:val="24"/>
                <w:highlight w:val="none"/>
              </w:rPr>
              <w:t>…</w:t>
            </w:r>
          </w:p>
        </w:tc>
        <w:tc>
          <w:tcPr>
            <w:tcW w:w="1701" w:type="dxa"/>
          </w:tcPr>
          <w:p w14:paraId="200A67B0">
            <w:pPr>
              <w:pStyle w:val="3"/>
              <w:ind w:left="1080" w:leftChars="257" w:hanging="540"/>
              <w:rPr>
                <w:rFonts w:ascii="仿宋" w:hAnsi="仿宋" w:eastAsia="仿宋" w:cs="仿宋"/>
                <w:sz w:val="24"/>
                <w:szCs w:val="24"/>
                <w:highlight w:val="none"/>
              </w:rPr>
            </w:pPr>
          </w:p>
        </w:tc>
        <w:tc>
          <w:tcPr>
            <w:tcW w:w="1417" w:type="dxa"/>
          </w:tcPr>
          <w:p w14:paraId="6DB1AD41">
            <w:pPr>
              <w:pStyle w:val="3"/>
              <w:ind w:left="1080" w:leftChars="257" w:hanging="540"/>
              <w:rPr>
                <w:rFonts w:ascii="仿宋" w:hAnsi="仿宋" w:eastAsia="仿宋" w:cs="仿宋"/>
                <w:sz w:val="24"/>
                <w:szCs w:val="24"/>
                <w:highlight w:val="none"/>
              </w:rPr>
            </w:pPr>
          </w:p>
        </w:tc>
        <w:tc>
          <w:tcPr>
            <w:tcW w:w="2195" w:type="dxa"/>
          </w:tcPr>
          <w:p w14:paraId="430B10E1">
            <w:pPr>
              <w:pStyle w:val="3"/>
              <w:ind w:left="1080" w:leftChars="257" w:hanging="540"/>
              <w:rPr>
                <w:rFonts w:ascii="仿宋" w:hAnsi="仿宋" w:eastAsia="仿宋" w:cs="仿宋"/>
                <w:sz w:val="24"/>
                <w:szCs w:val="24"/>
                <w:highlight w:val="none"/>
              </w:rPr>
            </w:pPr>
          </w:p>
        </w:tc>
      </w:tr>
      <w:tr w14:paraId="28E10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7D9DE07">
            <w:pPr>
              <w:pStyle w:val="3"/>
              <w:ind w:left="1080" w:leftChars="257" w:hanging="540"/>
              <w:rPr>
                <w:rFonts w:ascii="仿宋" w:hAnsi="仿宋" w:eastAsia="仿宋" w:cs="仿宋"/>
                <w:sz w:val="24"/>
                <w:szCs w:val="24"/>
                <w:highlight w:val="none"/>
              </w:rPr>
            </w:pPr>
          </w:p>
        </w:tc>
        <w:tc>
          <w:tcPr>
            <w:tcW w:w="2835" w:type="dxa"/>
            <w:vAlign w:val="center"/>
          </w:tcPr>
          <w:p w14:paraId="1DA6D81C">
            <w:pPr>
              <w:spacing w:line="360" w:lineRule="auto"/>
              <w:jc w:val="center"/>
              <w:rPr>
                <w:rFonts w:ascii="仿宋" w:hAnsi="仿宋" w:eastAsia="仿宋" w:cs="仿宋"/>
                <w:bCs/>
                <w:sz w:val="24"/>
                <w:highlight w:val="none"/>
              </w:rPr>
            </w:pPr>
          </w:p>
        </w:tc>
        <w:tc>
          <w:tcPr>
            <w:tcW w:w="1701" w:type="dxa"/>
          </w:tcPr>
          <w:p w14:paraId="0DC11875">
            <w:pPr>
              <w:pStyle w:val="3"/>
              <w:ind w:left="1080" w:leftChars="257" w:hanging="540"/>
              <w:rPr>
                <w:rFonts w:ascii="仿宋" w:hAnsi="仿宋" w:eastAsia="仿宋" w:cs="仿宋"/>
                <w:sz w:val="24"/>
                <w:szCs w:val="24"/>
                <w:highlight w:val="none"/>
              </w:rPr>
            </w:pPr>
          </w:p>
        </w:tc>
        <w:tc>
          <w:tcPr>
            <w:tcW w:w="1417" w:type="dxa"/>
          </w:tcPr>
          <w:p w14:paraId="37E57772">
            <w:pPr>
              <w:pStyle w:val="3"/>
              <w:ind w:left="1080" w:leftChars="257" w:hanging="540"/>
              <w:rPr>
                <w:rFonts w:ascii="仿宋" w:hAnsi="仿宋" w:eastAsia="仿宋" w:cs="仿宋"/>
                <w:sz w:val="24"/>
                <w:szCs w:val="24"/>
                <w:highlight w:val="none"/>
              </w:rPr>
            </w:pPr>
          </w:p>
        </w:tc>
        <w:tc>
          <w:tcPr>
            <w:tcW w:w="2195" w:type="dxa"/>
          </w:tcPr>
          <w:p w14:paraId="1B006F1A">
            <w:pPr>
              <w:pStyle w:val="3"/>
              <w:ind w:left="1080" w:leftChars="257" w:hanging="540"/>
              <w:rPr>
                <w:rFonts w:ascii="仿宋" w:hAnsi="仿宋" w:eastAsia="仿宋" w:cs="仿宋"/>
                <w:sz w:val="24"/>
                <w:szCs w:val="24"/>
                <w:highlight w:val="none"/>
              </w:rPr>
            </w:pPr>
          </w:p>
        </w:tc>
      </w:tr>
      <w:tr w14:paraId="33685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7037BB4">
            <w:pPr>
              <w:pStyle w:val="3"/>
              <w:ind w:left="1080" w:leftChars="257" w:hanging="540"/>
              <w:rPr>
                <w:rFonts w:ascii="仿宋" w:hAnsi="仿宋" w:eastAsia="仿宋" w:cs="仿宋"/>
                <w:sz w:val="24"/>
                <w:szCs w:val="24"/>
                <w:highlight w:val="none"/>
              </w:rPr>
            </w:pPr>
          </w:p>
        </w:tc>
        <w:tc>
          <w:tcPr>
            <w:tcW w:w="2835" w:type="dxa"/>
            <w:vAlign w:val="center"/>
          </w:tcPr>
          <w:p w14:paraId="64EBC732">
            <w:pPr>
              <w:spacing w:line="360" w:lineRule="auto"/>
              <w:jc w:val="center"/>
              <w:rPr>
                <w:rFonts w:ascii="仿宋" w:hAnsi="仿宋" w:eastAsia="仿宋" w:cs="仿宋"/>
                <w:bCs/>
                <w:sz w:val="24"/>
                <w:highlight w:val="none"/>
              </w:rPr>
            </w:pPr>
          </w:p>
        </w:tc>
        <w:tc>
          <w:tcPr>
            <w:tcW w:w="1701" w:type="dxa"/>
          </w:tcPr>
          <w:p w14:paraId="504C0992">
            <w:pPr>
              <w:pStyle w:val="3"/>
              <w:ind w:left="1080" w:leftChars="257" w:hanging="540"/>
              <w:rPr>
                <w:rFonts w:ascii="仿宋" w:hAnsi="仿宋" w:eastAsia="仿宋" w:cs="仿宋"/>
                <w:sz w:val="24"/>
                <w:szCs w:val="24"/>
                <w:highlight w:val="none"/>
              </w:rPr>
            </w:pPr>
          </w:p>
        </w:tc>
        <w:tc>
          <w:tcPr>
            <w:tcW w:w="1417" w:type="dxa"/>
          </w:tcPr>
          <w:p w14:paraId="624956FD">
            <w:pPr>
              <w:pStyle w:val="3"/>
              <w:ind w:left="1080" w:leftChars="257" w:hanging="540"/>
              <w:rPr>
                <w:rFonts w:ascii="仿宋" w:hAnsi="仿宋" w:eastAsia="仿宋" w:cs="仿宋"/>
                <w:sz w:val="24"/>
                <w:szCs w:val="24"/>
                <w:highlight w:val="none"/>
              </w:rPr>
            </w:pPr>
          </w:p>
        </w:tc>
        <w:tc>
          <w:tcPr>
            <w:tcW w:w="2195" w:type="dxa"/>
          </w:tcPr>
          <w:p w14:paraId="48DEE268">
            <w:pPr>
              <w:pStyle w:val="3"/>
              <w:ind w:left="1080" w:leftChars="257" w:hanging="540"/>
              <w:rPr>
                <w:rFonts w:ascii="仿宋" w:hAnsi="仿宋" w:eastAsia="仿宋" w:cs="仿宋"/>
                <w:sz w:val="24"/>
                <w:szCs w:val="24"/>
                <w:highlight w:val="none"/>
              </w:rPr>
            </w:pPr>
          </w:p>
        </w:tc>
      </w:tr>
      <w:tr w14:paraId="11E5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62E0EA5">
            <w:pPr>
              <w:pStyle w:val="3"/>
              <w:ind w:left="1080" w:leftChars="257" w:hanging="540"/>
              <w:rPr>
                <w:rFonts w:ascii="仿宋" w:hAnsi="仿宋" w:eastAsia="仿宋" w:cs="仿宋"/>
                <w:sz w:val="24"/>
                <w:szCs w:val="24"/>
                <w:highlight w:val="none"/>
              </w:rPr>
            </w:pPr>
          </w:p>
        </w:tc>
        <w:tc>
          <w:tcPr>
            <w:tcW w:w="2835" w:type="dxa"/>
            <w:vAlign w:val="center"/>
          </w:tcPr>
          <w:p w14:paraId="75A9B2F0">
            <w:pPr>
              <w:spacing w:line="360" w:lineRule="auto"/>
              <w:jc w:val="center"/>
              <w:rPr>
                <w:rFonts w:ascii="仿宋" w:hAnsi="仿宋" w:eastAsia="仿宋" w:cs="仿宋"/>
                <w:bCs/>
                <w:sz w:val="24"/>
                <w:highlight w:val="none"/>
              </w:rPr>
            </w:pPr>
          </w:p>
        </w:tc>
        <w:tc>
          <w:tcPr>
            <w:tcW w:w="1701" w:type="dxa"/>
          </w:tcPr>
          <w:p w14:paraId="7028869C">
            <w:pPr>
              <w:pStyle w:val="3"/>
              <w:ind w:left="1080" w:leftChars="257" w:hanging="540"/>
              <w:rPr>
                <w:rFonts w:ascii="仿宋" w:hAnsi="仿宋" w:eastAsia="仿宋" w:cs="仿宋"/>
                <w:sz w:val="24"/>
                <w:szCs w:val="24"/>
                <w:highlight w:val="none"/>
              </w:rPr>
            </w:pPr>
          </w:p>
        </w:tc>
        <w:tc>
          <w:tcPr>
            <w:tcW w:w="1417" w:type="dxa"/>
          </w:tcPr>
          <w:p w14:paraId="68D1576F">
            <w:pPr>
              <w:pStyle w:val="3"/>
              <w:ind w:left="1080" w:leftChars="257" w:hanging="540"/>
              <w:rPr>
                <w:rFonts w:ascii="仿宋" w:hAnsi="仿宋" w:eastAsia="仿宋" w:cs="仿宋"/>
                <w:sz w:val="24"/>
                <w:szCs w:val="24"/>
                <w:highlight w:val="none"/>
              </w:rPr>
            </w:pPr>
          </w:p>
        </w:tc>
        <w:tc>
          <w:tcPr>
            <w:tcW w:w="2195" w:type="dxa"/>
          </w:tcPr>
          <w:p w14:paraId="78C07B0B">
            <w:pPr>
              <w:pStyle w:val="3"/>
              <w:ind w:left="1080" w:leftChars="257" w:hanging="540"/>
              <w:rPr>
                <w:rFonts w:ascii="仿宋" w:hAnsi="仿宋" w:eastAsia="仿宋" w:cs="仿宋"/>
                <w:sz w:val="24"/>
                <w:szCs w:val="24"/>
                <w:highlight w:val="none"/>
              </w:rPr>
            </w:pPr>
          </w:p>
        </w:tc>
      </w:tr>
      <w:tr w14:paraId="1037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CC20A58">
            <w:pPr>
              <w:pStyle w:val="3"/>
              <w:ind w:left="1080" w:leftChars="257" w:hanging="540"/>
              <w:rPr>
                <w:rFonts w:ascii="仿宋" w:hAnsi="仿宋" w:eastAsia="仿宋" w:cs="仿宋"/>
                <w:sz w:val="24"/>
                <w:szCs w:val="24"/>
                <w:highlight w:val="none"/>
              </w:rPr>
            </w:pPr>
          </w:p>
        </w:tc>
        <w:tc>
          <w:tcPr>
            <w:tcW w:w="2835" w:type="dxa"/>
          </w:tcPr>
          <w:p w14:paraId="0865D2FB">
            <w:pPr>
              <w:pStyle w:val="3"/>
              <w:ind w:left="1080" w:leftChars="257" w:hanging="540"/>
              <w:rPr>
                <w:rFonts w:ascii="仿宋" w:hAnsi="仿宋" w:eastAsia="仿宋" w:cs="仿宋"/>
                <w:sz w:val="24"/>
                <w:szCs w:val="24"/>
                <w:highlight w:val="none"/>
              </w:rPr>
            </w:pPr>
          </w:p>
        </w:tc>
        <w:tc>
          <w:tcPr>
            <w:tcW w:w="1701" w:type="dxa"/>
          </w:tcPr>
          <w:p w14:paraId="77137825">
            <w:pPr>
              <w:pStyle w:val="3"/>
              <w:ind w:left="1080" w:leftChars="257" w:hanging="540"/>
              <w:rPr>
                <w:rFonts w:ascii="仿宋" w:hAnsi="仿宋" w:eastAsia="仿宋" w:cs="仿宋"/>
                <w:sz w:val="24"/>
                <w:szCs w:val="24"/>
                <w:highlight w:val="none"/>
              </w:rPr>
            </w:pPr>
          </w:p>
        </w:tc>
        <w:tc>
          <w:tcPr>
            <w:tcW w:w="1417" w:type="dxa"/>
          </w:tcPr>
          <w:p w14:paraId="09F2D87E">
            <w:pPr>
              <w:pStyle w:val="3"/>
              <w:ind w:left="1080" w:leftChars="257" w:hanging="540"/>
              <w:rPr>
                <w:rFonts w:ascii="仿宋" w:hAnsi="仿宋" w:eastAsia="仿宋" w:cs="仿宋"/>
                <w:sz w:val="24"/>
                <w:szCs w:val="24"/>
                <w:highlight w:val="none"/>
              </w:rPr>
            </w:pPr>
          </w:p>
        </w:tc>
        <w:tc>
          <w:tcPr>
            <w:tcW w:w="2195" w:type="dxa"/>
          </w:tcPr>
          <w:p w14:paraId="10D34291">
            <w:pPr>
              <w:pStyle w:val="3"/>
              <w:ind w:left="1080" w:leftChars="257" w:hanging="540"/>
              <w:rPr>
                <w:rFonts w:ascii="仿宋" w:hAnsi="仿宋" w:eastAsia="仿宋" w:cs="仿宋"/>
                <w:sz w:val="24"/>
                <w:szCs w:val="24"/>
                <w:highlight w:val="none"/>
              </w:rPr>
            </w:pPr>
          </w:p>
        </w:tc>
      </w:tr>
      <w:tr w14:paraId="1902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7C91E4E">
            <w:pPr>
              <w:pStyle w:val="3"/>
              <w:ind w:left="1080" w:leftChars="257" w:hanging="540"/>
              <w:rPr>
                <w:rFonts w:ascii="仿宋" w:hAnsi="仿宋" w:eastAsia="仿宋" w:cs="仿宋"/>
                <w:sz w:val="24"/>
                <w:szCs w:val="24"/>
                <w:highlight w:val="none"/>
              </w:rPr>
            </w:pPr>
          </w:p>
        </w:tc>
        <w:tc>
          <w:tcPr>
            <w:tcW w:w="2835" w:type="dxa"/>
          </w:tcPr>
          <w:p w14:paraId="62C2F69F">
            <w:pPr>
              <w:pStyle w:val="3"/>
              <w:ind w:left="1080" w:leftChars="257" w:hanging="540"/>
              <w:rPr>
                <w:rFonts w:ascii="仿宋" w:hAnsi="仿宋" w:eastAsia="仿宋" w:cs="仿宋"/>
                <w:sz w:val="24"/>
                <w:szCs w:val="24"/>
                <w:highlight w:val="none"/>
              </w:rPr>
            </w:pPr>
          </w:p>
        </w:tc>
        <w:tc>
          <w:tcPr>
            <w:tcW w:w="1701" w:type="dxa"/>
          </w:tcPr>
          <w:p w14:paraId="051C4E91">
            <w:pPr>
              <w:pStyle w:val="3"/>
              <w:ind w:left="1080" w:leftChars="257" w:hanging="540"/>
              <w:rPr>
                <w:rFonts w:ascii="仿宋" w:hAnsi="仿宋" w:eastAsia="仿宋" w:cs="仿宋"/>
                <w:sz w:val="24"/>
                <w:szCs w:val="24"/>
                <w:highlight w:val="none"/>
              </w:rPr>
            </w:pPr>
          </w:p>
        </w:tc>
        <w:tc>
          <w:tcPr>
            <w:tcW w:w="1417" w:type="dxa"/>
          </w:tcPr>
          <w:p w14:paraId="7783D7A3">
            <w:pPr>
              <w:pStyle w:val="3"/>
              <w:ind w:left="1080" w:leftChars="257" w:hanging="540"/>
              <w:rPr>
                <w:rFonts w:ascii="仿宋" w:hAnsi="仿宋" w:eastAsia="仿宋" w:cs="仿宋"/>
                <w:sz w:val="24"/>
                <w:szCs w:val="24"/>
                <w:highlight w:val="none"/>
              </w:rPr>
            </w:pPr>
          </w:p>
        </w:tc>
        <w:tc>
          <w:tcPr>
            <w:tcW w:w="2195" w:type="dxa"/>
          </w:tcPr>
          <w:p w14:paraId="2A235AB0">
            <w:pPr>
              <w:pStyle w:val="3"/>
              <w:ind w:left="1080" w:leftChars="257" w:hanging="540"/>
              <w:rPr>
                <w:rFonts w:ascii="仿宋" w:hAnsi="仿宋" w:eastAsia="仿宋" w:cs="仿宋"/>
                <w:sz w:val="24"/>
                <w:szCs w:val="24"/>
                <w:highlight w:val="none"/>
              </w:rPr>
            </w:pPr>
          </w:p>
        </w:tc>
      </w:tr>
      <w:tr w14:paraId="54DAA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5FB658F">
            <w:pPr>
              <w:pStyle w:val="3"/>
              <w:ind w:left="1080" w:leftChars="257" w:hanging="540"/>
              <w:rPr>
                <w:rFonts w:ascii="仿宋" w:hAnsi="仿宋" w:eastAsia="仿宋" w:cs="仿宋"/>
                <w:sz w:val="24"/>
                <w:szCs w:val="24"/>
                <w:highlight w:val="none"/>
              </w:rPr>
            </w:pPr>
          </w:p>
        </w:tc>
        <w:tc>
          <w:tcPr>
            <w:tcW w:w="2835" w:type="dxa"/>
          </w:tcPr>
          <w:p w14:paraId="28CC3F8A">
            <w:pPr>
              <w:pStyle w:val="3"/>
              <w:ind w:left="1080" w:leftChars="257" w:hanging="540"/>
              <w:rPr>
                <w:rFonts w:ascii="仿宋" w:hAnsi="仿宋" w:eastAsia="仿宋" w:cs="仿宋"/>
                <w:sz w:val="24"/>
                <w:szCs w:val="24"/>
                <w:highlight w:val="none"/>
              </w:rPr>
            </w:pPr>
          </w:p>
        </w:tc>
        <w:tc>
          <w:tcPr>
            <w:tcW w:w="1701" w:type="dxa"/>
          </w:tcPr>
          <w:p w14:paraId="41F0E7B5">
            <w:pPr>
              <w:pStyle w:val="3"/>
              <w:ind w:left="1080" w:leftChars="257" w:hanging="540"/>
              <w:rPr>
                <w:rFonts w:ascii="仿宋" w:hAnsi="仿宋" w:eastAsia="仿宋" w:cs="仿宋"/>
                <w:sz w:val="24"/>
                <w:szCs w:val="24"/>
                <w:highlight w:val="none"/>
              </w:rPr>
            </w:pPr>
          </w:p>
        </w:tc>
        <w:tc>
          <w:tcPr>
            <w:tcW w:w="1417" w:type="dxa"/>
          </w:tcPr>
          <w:p w14:paraId="022503AA">
            <w:pPr>
              <w:pStyle w:val="3"/>
              <w:ind w:left="1080" w:leftChars="257" w:hanging="540"/>
              <w:rPr>
                <w:rFonts w:ascii="仿宋" w:hAnsi="仿宋" w:eastAsia="仿宋" w:cs="仿宋"/>
                <w:sz w:val="24"/>
                <w:szCs w:val="24"/>
                <w:highlight w:val="none"/>
              </w:rPr>
            </w:pPr>
          </w:p>
        </w:tc>
        <w:tc>
          <w:tcPr>
            <w:tcW w:w="2195" w:type="dxa"/>
          </w:tcPr>
          <w:p w14:paraId="364398E8">
            <w:pPr>
              <w:pStyle w:val="3"/>
              <w:ind w:left="1080" w:leftChars="257" w:hanging="540"/>
              <w:rPr>
                <w:rFonts w:ascii="仿宋" w:hAnsi="仿宋" w:eastAsia="仿宋" w:cs="仿宋"/>
                <w:sz w:val="24"/>
                <w:szCs w:val="24"/>
                <w:highlight w:val="none"/>
              </w:rPr>
            </w:pPr>
          </w:p>
        </w:tc>
      </w:tr>
      <w:tr w14:paraId="1A29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4578F47">
            <w:pPr>
              <w:pStyle w:val="3"/>
              <w:ind w:left="1080" w:leftChars="257" w:hanging="540"/>
              <w:rPr>
                <w:rFonts w:ascii="仿宋" w:hAnsi="仿宋" w:eastAsia="仿宋" w:cs="仿宋"/>
                <w:sz w:val="24"/>
                <w:szCs w:val="24"/>
                <w:highlight w:val="none"/>
              </w:rPr>
            </w:pPr>
          </w:p>
        </w:tc>
        <w:tc>
          <w:tcPr>
            <w:tcW w:w="2835" w:type="dxa"/>
          </w:tcPr>
          <w:p w14:paraId="5A5D954D">
            <w:pPr>
              <w:pStyle w:val="3"/>
              <w:ind w:left="1080" w:leftChars="257" w:hanging="540"/>
              <w:rPr>
                <w:rFonts w:ascii="仿宋" w:hAnsi="仿宋" w:eastAsia="仿宋" w:cs="仿宋"/>
                <w:sz w:val="24"/>
                <w:szCs w:val="24"/>
                <w:highlight w:val="none"/>
              </w:rPr>
            </w:pPr>
          </w:p>
        </w:tc>
        <w:tc>
          <w:tcPr>
            <w:tcW w:w="1701" w:type="dxa"/>
          </w:tcPr>
          <w:p w14:paraId="087C7BCC">
            <w:pPr>
              <w:pStyle w:val="3"/>
              <w:ind w:left="1080" w:leftChars="257" w:hanging="540"/>
              <w:rPr>
                <w:rFonts w:ascii="仿宋" w:hAnsi="仿宋" w:eastAsia="仿宋" w:cs="仿宋"/>
                <w:sz w:val="24"/>
                <w:szCs w:val="24"/>
                <w:highlight w:val="none"/>
              </w:rPr>
            </w:pPr>
          </w:p>
        </w:tc>
        <w:tc>
          <w:tcPr>
            <w:tcW w:w="1417" w:type="dxa"/>
          </w:tcPr>
          <w:p w14:paraId="4DC2F498">
            <w:pPr>
              <w:pStyle w:val="3"/>
              <w:ind w:left="1080" w:leftChars="257" w:hanging="540"/>
              <w:rPr>
                <w:rFonts w:ascii="仿宋" w:hAnsi="仿宋" w:eastAsia="仿宋" w:cs="仿宋"/>
                <w:sz w:val="24"/>
                <w:szCs w:val="24"/>
                <w:highlight w:val="none"/>
              </w:rPr>
            </w:pPr>
          </w:p>
        </w:tc>
        <w:tc>
          <w:tcPr>
            <w:tcW w:w="2195" w:type="dxa"/>
          </w:tcPr>
          <w:p w14:paraId="46A7B34C">
            <w:pPr>
              <w:pStyle w:val="3"/>
              <w:ind w:left="1080" w:leftChars="257" w:hanging="540"/>
              <w:rPr>
                <w:rFonts w:ascii="仿宋" w:hAnsi="仿宋" w:eastAsia="仿宋" w:cs="仿宋"/>
                <w:sz w:val="24"/>
                <w:szCs w:val="24"/>
                <w:highlight w:val="none"/>
              </w:rPr>
            </w:pPr>
          </w:p>
        </w:tc>
      </w:tr>
    </w:tbl>
    <w:p w14:paraId="5557312E">
      <w:pPr>
        <w:pStyle w:val="3"/>
        <w:ind w:left="1080" w:leftChars="257" w:hanging="540"/>
        <w:rPr>
          <w:rFonts w:ascii="仿宋" w:hAnsi="仿宋" w:eastAsia="仿宋" w:cs="仿宋"/>
          <w:sz w:val="24"/>
          <w:szCs w:val="24"/>
          <w:highlight w:val="none"/>
        </w:rPr>
      </w:pPr>
    </w:p>
    <w:p w14:paraId="0685F5F0">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25CF2E39">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726FB524">
      <w:pPr>
        <w:spacing w:before="120" w:after="120" w:line="360" w:lineRule="auto"/>
        <w:ind w:firstLine="4320" w:firstLineChars="18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DDDCEDD">
      <w:pPr>
        <w:snapToGrid w:val="0"/>
        <w:spacing w:after="120" w:afterLines="50"/>
        <w:ind w:left="910" w:leftChars="203" w:hanging="484" w:hangingChars="202"/>
        <w:rPr>
          <w:rFonts w:ascii="仿宋" w:hAnsi="仿宋" w:eastAsia="仿宋" w:cs="仿宋"/>
          <w:highlight w:val="none"/>
        </w:rPr>
      </w:pPr>
      <w:r>
        <w:rPr>
          <w:rFonts w:hint="eastAsia" w:ascii="仿宋" w:hAnsi="仿宋" w:eastAsia="仿宋" w:cs="仿宋"/>
          <w:sz w:val="24"/>
          <w:highlight w:val="none"/>
        </w:rPr>
        <w:t>注：</w:t>
      </w:r>
      <w:r>
        <w:rPr>
          <w:rFonts w:hint="eastAsia" w:ascii="仿宋" w:hAnsi="仿宋" w:eastAsia="仿宋" w:cs="仿宋"/>
          <w:highlight w:val="none"/>
        </w:rPr>
        <w:tab/>
      </w:r>
      <w:r>
        <w:rPr>
          <w:rFonts w:hint="eastAsia" w:ascii="仿宋" w:hAnsi="仿宋" w:eastAsia="仿宋" w:cs="仿宋"/>
          <w:highlight w:val="none"/>
        </w:rPr>
        <w:t>1、对完全响应的，在下表相应列中标注“√”。对有偏离的条目在本表相应列中标注“正偏离”或“负偏离”，并在“偏离简述”栏中加以说明。</w:t>
      </w:r>
    </w:p>
    <w:p w14:paraId="319DF54C">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5439089A">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供应商须完整填写响应表。如果未完整填写本表的各项内容则视作供应商已经对磋商文件相关要求和内容完全理解并同意，其报价为在此基础上的完全价格。</w:t>
      </w:r>
    </w:p>
    <w:p w14:paraId="0D5B6C9C">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143B7618">
      <w:pPr>
        <w:jc w:val="center"/>
        <w:rPr>
          <w:rFonts w:hint="eastAsia" w:ascii="仿宋" w:hAnsi="仿宋" w:eastAsia="仿宋" w:cs="仿宋"/>
          <w:b/>
          <w:sz w:val="28"/>
          <w:szCs w:val="28"/>
          <w:highlight w:val="none"/>
        </w:rPr>
      </w:pPr>
      <w:bookmarkStart w:id="0" w:name="_Toc7005136"/>
      <w:bookmarkStart w:id="1" w:name="_Toc410631184"/>
      <w:bookmarkStart w:id="2" w:name="_Toc416103825"/>
      <w:bookmarkStart w:id="3" w:name="_Toc414445775"/>
    </w:p>
    <w:p w14:paraId="22A90765">
      <w:pPr>
        <w:jc w:val="center"/>
        <w:rPr>
          <w:rFonts w:ascii="仿宋" w:hAnsi="仿宋" w:eastAsia="仿宋" w:cs="仿宋"/>
          <w:b/>
          <w:sz w:val="28"/>
          <w:szCs w:val="28"/>
          <w:highlight w:val="none"/>
        </w:rPr>
      </w:pPr>
      <w:r>
        <w:rPr>
          <w:rFonts w:hint="eastAsia" w:ascii="仿宋" w:hAnsi="仿宋" w:eastAsia="仿宋" w:cs="仿宋"/>
          <w:b/>
          <w:sz w:val="28"/>
          <w:szCs w:val="28"/>
          <w:highlight w:val="none"/>
        </w:rPr>
        <w:t>技术偏离表</w:t>
      </w:r>
      <w:bookmarkEnd w:id="0"/>
      <w:bookmarkEnd w:id="1"/>
      <w:bookmarkEnd w:id="2"/>
      <w:bookmarkEnd w:id="3"/>
    </w:p>
    <w:p w14:paraId="77454741">
      <w:pPr>
        <w:spacing w:after="240"/>
        <w:ind w:hanging="119"/>
        <w:rPr>
          <w:rFonts w:ascii="仿宋" w:hAnsi="仿宋" w:eastAsia="仿宋" w:cs="仿宋"/>
          <w:highlight w:val="none"/>
        </w:rPr>
      </w:pPr>
    </w:p>
    <w:p w14:paraId="70F476EE">
      <w:pPr>
        <w:spacing w:after="240"/>
        <w:ind w:left="105" w:leftChars="50" w:firstLine="360" w:firstLineChars="150"/>
        <w:rPr>
          <w:rFonts w:ascii="仿宋" w:hAnsi="仿宋" w:eastAsia="仿宋" w:cs="仿宋"/>
          <w:sz w:val="24"/>
          <w:highlight w:val="none"/>
        </w:rPr>
      </w:pPr>
      <w:r>
        <w:rPr>
          <w:rFonts w:hint="eastAsia" w:ascii="仿宋" w:hAnsi="仿宋" w:eastAsia="仿宋" w:cs="仿宋"/>
          <w:sz w:val="24"/>
          <w:highlight w:val="none"/>
        </w:rPr>
        <w:t>项目编号:</w:t>
      </w:r>
    </w:p>
    <w:tbl>
      <w:tblPr>
        <w:tblStyle w:val="4"/>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20B58E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699BD8E">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磋商文件条目号</w:t>
            </w:r>
          </w:p>
        </w:tc>
        <w:tc>
          <w:tcPr>
            <w:tcW w:w="1932" w:type="dxa"/>
          </w:tcPr>
          <w:p w14:paraId="7DD1CC7D">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技术条款要求</w:t>
            </w:r>
          </w:p>
        </w:tc>
        <w:tc>
          <w:tcPr>
            <w:tcW w:w="1236" w:type="dxa"/>
          </w:tcPr>
          <w:p w14:paraId="593E3016">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完全响应</w:t>
            </w:r>
          </w:p>
        </w:tc>
        <w:tc>
          <w:tcPr>
            <w:tcW w:w="1236" w:type="dxa"/>
          </w:tcPr>
          <w:p w14:paraId="40CE577F">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有偏离</w:t>
            </w:r>
          </w:p>
        </w:tc>
        <w:tc>
          <w:tcPr>
            <w:tcW w:w="2394" w:type="dxa"/>
          </w:tcPr>
          <w:p w14:paraId="73B2AB00">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偏离简述</w:t>
            </w:r>
          </w:p>
        </w:tc>
      </w:tr>
      <w:tr w14:paraId="0AAFDA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9508D7F">
            <w:pPr>
              <w:spacing w:line="400" w:lineRule="exact"/>
              <w:rPr>
                <w:rFonts w:ascii="仿宋" w:hAnsi="仿宋" w:eastAsia="仿宋" w:cs="仿宋"/>
                <w:sz w:val="24"/>
                <w:highlight w:val="none"/>
              </w:rPr>
            </w:pPr>
          </w:p>
        </w:tc>
        <w:tc>
          <w:tcPr>
            <w:tcW w:w="1932" w:type="dxa"/>
          </w:tcPr>
          <w:p w14:paraId="59B020FB">
            <w:pPr>
              <w:spacing w:line="400" w:lineRule="exact"/>
              <w:rPr>
                <w:rFonts w:ascii="仿宋" w:hAnsi="仿宋" w:eastAsia="仿宋" w:cs="仿宋"/>
                <w:sz w:val="24"/>
                <w:highlight w:val="none"/>
              </w:rPr>
            </w:pPr>
          </w:p>
        </w:tc>
        <w:tc>
          <w:tcPr>
            <w:tcW w:w="1236" w:type="dxa"/>
          </w:tcPr>
          <w:p w14:paraId="0659598B">
            <w:pPr>
              <w:spacing w:line="400" w:lineRule="exact"/>
              <w:rPr>
                <w:rFonts w:ascii="仿宋" w:hAnsi="仿宋" w:eastAsia="仿宋" w:cs="仿宋"/>
                <w:sz w:val="24"/>
                <w:highlight w:val="none"/>
              </w:rPr>
            </w:pPr>
          </w:p>
        </w:tc>
        <w:tc>
          <w:tcPr>
            <w:tcW w:w="1236" w:type="dxa"/>
          </w:tcPr>
          <w:p w14:paraId="000BEE07">
            <w:pPr>
              <w:spacing w:line="400" w:lineRule="exact"/>
              <w:rPr>
                <w:rFonts w:ascii="仿宋" w:hAnsi="仿宋" w:eastAsia="仿宋" w:cs="仿宋"/>
                <w:sz w:val="24"/>
                <w:highlight w:val="none"/>
              </w:rPr>
            </w:pPr>
          </w:p>
        </w:tc>
        <w:tc>
          <w:tcPr>
            <w:tcW w:w="2394" w:type="dxa"/>
          </w:tcPr>
          <w:p w14:paraId="6C081547">
            <w:pPr>
              <w:spacing w:line="400" w:lineRule="exact"/>
              <w:rPr>
                <w:rFonts w:ascii="仿宋" w:hAnsi="仿宋" w:eastAsia="仿宋" w:cs="仿宋"/>
                <w:sz w:val="24"/>
                <w:highlight w:val="none"/>
              </w:rPr>
            </w:pPr>
          </w:p>
        </w:tc>
      </w:tr>
      <w:tr w14:paraId="15C86E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72D678B">
            <w:pPr>
              <w:spacing w:line="400" w:lineRule="exact"/>
              <w:rPr>
                <w:rFonts w:ascii="仿宋" w:hAnsi="仿宋" w:eastAsia="仿宋" w:cs="仿宋"/>
                <w:sz w:val="24"/>
                <w:highlight w:val="none"/>
              </w:rPr>
            </w:pPr>
          </w:p>
        </w:tc>
        <w:tc>
          <w:tcPr>
            <w:tcW w:w="1932" w:type="dxa"/>
          </w:tcPr>
          <w:p w14:paraId="72362ED8">
            <w:pPr>
              <w:spacing w:line="400" w:lineRule="exact"/>
              <w:rPr>
                <w:rFonts w:ascii="仿宋" w:hAnsi="仿宋" w:eastAsia="仿宋" w:cs="仿宋"/>
                <w:sz w:val="24"/>
                <w:highlight w:val="none"/>
              </w:rPr>
            </w:pPr>
          </w:p>
        </w:tc>
        <w:tc>
          <w:tcPr>
            <w:tcW w:w="1236" w:type="dxa"/>
          </w:tcPr>
          <w:p w14:paraId="04795A47">
            <w:pPr>
              <w:spacing w:line="400" w:lineRule="exact"/>
              <w:rPr>
                <w:rFonts w:ascii="仿宋" w:hAnsi="仿宋" w:eastAsia="仿宋" w:cs="仿宋"/>
                <w:sz w:val="24"/>
                <w:highlight w:val="none"/>
              </w:rPr>
            </w:pPr>
          </w:p>
        </w:tc>
        <w:tc>
          <w:tcPr>
            <w:tcW w:w="1236" w:type="dxa"/>
          </w:tcPr>
          <w:p w14:paraId="0D8E6FC5">
            <w:pPr>
              <w:spacing w:line="400" w:lineRule="exact"/>
              <w:rPr>
                <w:rFonts w:ascii="仿宋" w:hAnsi="仿宋" w:eastAsia="仿宋" w:cs="仿宋"/>
                <w:sz w:val="24"/>
                <w:highlight w:val="none"/>
              </w:rPr>
            </w:pPr>
          </w:p>
        </w:tc>
        <w:tc>
          <w:tcPr>
            <w:tcW w:w="2394" w:type="dxa"/>
          </w:tcPr>
          <w:p w14:paraId="3B68F5E6">
            <w:pPr>
              <w:spacing w:line="400" w:lineRule="exact"/>
              <w:rPr>
                <w:rFonts w:ascii="仿宋" w:hAnsi="仿宋" w:eastAsia="仿宋" w:cs="仿宋"/>
                <w:sz w:val="24"/>
                <w:highlight w:val="none"/>
              </w:rPr>
            </w:pPr>
          </w:p>
        </w:tc>
      </w:tr>
      <w:tr w14:paraId="02ADD8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6178D61">
            <w:pPr>
              <w:spacing w:line="400" w:lineRule="exact"/>
              <w:rPr>
                <w:rFonts w:ascii="仿宋" w:hAnsi="仿宋" w:eastAsia="仿宋" w:cs="仿宋"/>
                <w:sz w:val="24"/>
                <w:highlight w:val="none"/>
              </w:rPr>
            </w:pPr>
          </w:p>
        </w:tc>
        <w:tc>
          <w:tcPr>
            <w:tcW w:w="1932" w:type="dxa"/>
          </w:tcPr>
          <w:p w14:paraId="18E6422C">
            <w:pPr>
              <w:spacing w:line="400" w:lineRule="exact"/>
              <w:rPr>
                <w:rFonts w:ascii="仿宋" w:hAnsi="仿宋" w:eastAsia="仿宋" w:cs="仿宋"/>
                <w:sz w:val="24"/>
                <w:highlight w:val="none"/>
              </w:rPr>
            </w:pPr>
          </w:p>
        </w:tc>
        <w:tc>
          <w:tcPr>
            <w:tcW w:w="1236" w:type="dxa"/>
          </w:tcPr>
          <w:p w14:paraId="5CC933B6">
            <w:pPr>
              <w:spacing w:line="400" w:lineRule="exact"/>
              <w:rPr>
                <w:rFonts w:ascii="仿宋" w:hAnsi="仿宋" w:eastAsia="仿宋" w:cs="仿宋"/>
                <w:sz w:val="24"/>
                <w:highlight w:val="none"/>
              </w:rPr>
            </w:pPr>
          </w:p>
        </w:tc>
        <w:tc>
          <w:tcPr>
            <w:tcW w:w="1236" w:type="dxa"/>
          </w:tcPr>
          <w:p w14:paraId="680DD37C">
            <w:pPr>
              <w:spacing w:line="400" w:lineRule="exact"/>
              <w:rPr>
                <w:rFonts w:ascii="仿宋" w:hAnsi="仿宋" w:eastAsia="仿宋" w:cs="仿宋"/>
                <w:sz w:val="24"/>
                <w:highlight w:val="none"/>
              </w:rPr>
            </w:pPr>
          </w:p>
        </w:tc>
        <w:tc>
          <w:tcPr>
            <w:tcW w:w="2394" w:type="dxa"/>
          </w:tcPr>
          <w:p w14:paraId="5D09B093">
            <w:pPr>
              <w:spacing w:line="400" w:lineRule="exact"/>
              <w:rPr>
                <w:rFonts w:ascii="仿宋" w:hAnsi="仿宋" w:eastAsia="仿宋" w:cs="仿宋"/>
                <w:sz w:val="24"/>
                <w:highlight w:val="none"/>
              </w:rPr>
            </w:pPr>
          </w:p>
        </w:tc>
      </w:tr>
      <w:tr w14:paraId="2479D9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155148C">
            <w:pPr>
              <w:spacing w:line="400" w:lineRule="exact"/>
              <w:rPr>
                <w:rFonts w:ascii="仿宋" w:hAnsi="仿宋" w:eastAsia="仿宋" w:cs="仿宋"/>
                <w:sz w:val="24"/>
                <w:highlight w:val="none"/>
              </w:rPr>
            </w:pPr>
          </w:p>
        </w:tc>
        <w:tc>
          <w:tcPr>
            <w:tcW w:w="1932" w:type="dxa"/>
          </w:tcPr>
          <w:p w14:paraId="0DEC4D0F">
            <w:pPr>
              <w:spacing w:line="400" w:lineRule="exact"/>
              <w:rPr>
                <w:rFonts w:ascii="仿宋" w:hAnsi="仿宋" w:eastAsia="仿宋" w:cs="仿宋"/>
                <w:sz w:val="24"/>
                <w:highlight w:val="none"/>
              </w:rPr>
            </w:pPr>
          </w:p>
        </w:tc>
        <w:tc>
          <w:tcPr>
            <w:tcW w:w="1236" w:type="dxa"/>
          </w:tcPr>
          <w:p w14:paraId="65A538E8">
            <w:pPr>
              <w:spacing w:line="400" w:lineRule="exact"/>
              <w:rPr>
                <w:rFonts w:ascii="仿宋" w:hAnsi="仿宋" w:eastAsia="仿宋" w:cs="仿宋"/>
                <w:sz w:val="24"/>
                <w:highlight w:val="none"/>
              </w:rPr>
            </w:pPr>
          </w:p>
        </w:tc>
        <w:tc>
          <w:tcPr>
            <w:tcW w:w="1236" w:type="dxa"/>
          </w:tcPr>
          <w:p w14:paraId="3227C6D5">
            <w:pPr>
              <w:spacing w:line="400" w:lineRule="exact"/>
              <w:rPr>
                <w:rFonts w:ascii="仿宋" w:hAnsi="仿宋" w:eastAsia="仿宋" w:cs="仿宋"/>
                <w:sz w:val="24"/>
                <w:highlight w:val="none"/>
              </w:rPr>
            </w:pPr>
          </w:p>
        </w:tc>
        <w:tc>
          <w:tcPr>
            <w:tcW w:w="2394" w:type="dxa"/>
          </w:tcPr>
          <w:p w14:paraId="283FE359">
            <w:pPr>
              <w:spacing w:line="400" w:lineRule="exact"/>
              <w:rPr>
                <w:rFonts w:ascii="仿宋" w:hAnsi="仿宋" w:eastAsia="仿宋" w:cs="仿宋"/>
                <w:sz w:val="24"/>
                <w:highlight w:val="none"/>
              </w:rPr>
            </w:pPr>
          </w:p>
        </w:tc>
      </w:tr>
      <w:tr w14:paraId="2B39DC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B9262C6">
            <w:pPr>
              <w:spacing w:line="400" w:lineRule="exact"/>
              <w:rPr>
                <w:rFonts w:ascii="仿宋" w:hAnsi="仿宋" w:eastAsia="仿宋" w:cs="仿宋"/>
                <w:sz w:val="24"/>
                <w:highlight w:val="none"/>
              </w:rPr>
            </w:pPr>
          </w:p>
        </w:tc>
        <w:tc>
          <w:tcPr>
            <w:tcW w:w="1932" w:type="dxa"/>
          </w:tcPr>
          <w:p w14:paraId="0F73812D">
            <w:pPr>
              <w:spacing w:line="400" w:lineRule="exact"/>
              <w:rPr>
                <w:rFonts w:ascii="仿宋" w:hAnsi="仿宋" w:eastAsia="仿宋" w:cs="仿宋"/>
                <w:sz w:val="24"/>
                <w:highlight w:val="none"/>
              </w:rPr>
            </w:pPr>
          </w:p>
        </w:tc>
        <w:tc>
          <w:tcPr>
            <w:tcW w:w="1236" w:type="dxa"/>
          </w:tcPr>
          <w:p w14:paraId="5592D42A">
            <w:pPr>
              <w:spacing w:line="400" w:lineRule="exact"/>
              <w:rPr>
                <w:rFonts w:ascii="仿宋" w:hAnsi="仿宋" w:eastAsia="仿宋" w:cs="仿宋"/>
                <w:sz w:val="24"/>
                <w:highlight w:val="none"/>
              </w:rPr>
            </w:pPr>
          </w:p>
        </w:tc>
        <w:tc>
          <w:tcPr>
            <w:tcW w:w="1236" w:type="dxa"/>
          </w:tcPr>
          <w:p w14:paraId="5F134470">
            <w:pPr>
              <w:spacing w:line="400" w:lineRule="exact"/>
              <w:rPr>
                <w:rFonts w:ascii="仿宋" w:hAnsi="仿宋" w:eastAsia="仿宋" w:cs="仿宋"/>
                <w:sz w:val="24"/>
                <w:highlight w:val="none"/>
              </w:rPr>
            </w:pPr>
          </w:p>
        </w:tc>
        <w:tc>
          <w:tcPr>
            <w:tcW w:w="2394" w:type="dxa"/>
          </w:tcPr>
          <w:p w14:paraId="77AA0E4D">
            <w:pPr>
              <w:spacing w:line="400" w:lineRule="exact"/>
              <w:rPr>
                <w:rFonts w:ascii="仿宋" w:hAnsi="仿宋" w:eastAsia="仿宋" w:cs="仿宋"/>
                <w:sz w:val="24"/>
                <w:highlight w:val="none"/>
              </w:rPr>
            </w:pPr>
          </w:p>
        </w:tc>
      </w:tr>
      <w:tr w14:paraId="7BD76F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A92A99A">
            <w:pPr>
              <w:spacing w:line="400" w:lineRule="exact"/>
              <w:rPr>
                <w:rFonts w:ascii="仿宋" w:hAnsi="仿宋" w:eastAsia="仿宋" w:cs="仿宋"/>
                <w:sz w:val="24"/>
                <w:highlight w:val="none"/>
              </w:rPr>
            </w:pPr>
          </w:p>
        </w:tc>
        <w:tc>
          <w:tcPr>
            <w:tcW w:w="1932" w:type="dxa"/>
          </w:tcPr>
          <w:p w14:paraId="54D12AE3">
            <w:pPr>
              <w:spacing w:line="400" w:lineRule="exact"/>
              <w:rPr>
                <w:rFonts w:ascii="仿宋" w:hAnsi="仿宋" w:eastAsia="仿宋" w:cs="仿宋"/>
                <w:bCs/>
                <w:sz w:val="24"/>
                <w:highlight w:val="none"/>
              </w:rPr>
            </w:pPr>
          </w:p>
        </w:tc>
        <w:tc>
          <w:tcPr>
            <w:tcW w:w="1236" w:type="dxa"/>
          </w:tcPr>
          <w:p w14:paraId="7CAAAD9D">
            <w:pPr>
              <w:spacing w:line="400" w:lineRule="exact"/>
              <w:rPr>
                <w:rFonts w:ascii="仿宋" w:hAnsi="仿宋" w:eastAsia="仿宋" w:cs="仿宋"/>
                <w:sz w:val="24"/>
                <w:highlight w:val="none"/>
              </w:rPr>
            </w:pPr>
          </w:p>
        </w:tc>
        <w:tc>
          <w:tcPr>
            <w:tcW w:w="1236" w:type="dxa"/>
          </w:tcPr>
          <w:p w14:paraId="5FFA32D9">
            <w:pPr>
              <w:spacing w:line="400" w:lineRule="exact"/>
              <w:rPr>
                <w:rFonts w:ascii="仿宋" w:hAnsi="仿宋" w:eastAsia="仿宋" w:cs="仿宋"/>
                <w:sz w:val="24"/>
                <w:highlight w:val="none"/>
              </w:rPr>
            </w:pPr>
          </w:p>
        </w:tc>
        <w:tc>
          <w:tcPr>
            <w:tcW w:w="2394" w:type="dxa"/>
          </w:tcPr>
          <w:p w14:paraId="53C79708">
            <w:pPr>
              <w:spacing w:line="400" w:lineRule="exact"/>
              <w:rPr>
                <w:rFonts w:ascii="仿宋" w:hAnsi="仿宋" w:eastAsia="仿宋" w:cs="仿宋"/>
                <w:sz w:val="24"/>
                <w:highlight w:val="none"/>
              </w:rPr>
            </w:pPr>
          </w:p>
        </w:tc>
      </w:tr>
      <w:tr w14:paraId="13EC91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8E90EBF">
            <w:pPr>
              <w:spacing w:line="400" w:lineRule="exact"/>
              <w:rPr>
                <w:rFonts w:ascii="仿宋" w:hAnsi="仿宋" w:eastAsia="仿宋" w:cs="仿宋"/>
                <w:sz w:val="24"/>
                <w:highlight w:val="none"/>
              </w:rPr>
            </w:pPr>
          </w:p>
        </w:tc>
        <w:tc>
          <w:tcPr>
            <w:tcW w:w="1932" w:type="dxa"/>
          </w:tcPr>
          <w:p w14:paraId="05487356">
            <w:pPr>
              <w:spacing w:line="400" w:lineRule="exact"/>
              <w:rPr>
                <w:rFonts w:ascii="仿宋" w:hAnsi="仿宋" w:eastAsia="仿宋" w:cs="仿宋"/>
                <w:bCs/>
                <w:sz w:val="24"/>
                <w:highlight w:val="none"/>
              </w:rPr>
            </w:pPr>
          </w:p>
        </w:tc>
        <w:tc>
          <w:tcPr>
            <w:tcW w:w="1236" w:type="dxa"/>
          </w:tcPr>
          <w:p w14:paraId="0CE6F980">
            <w:pPr>
              <w:spacing w:line="400" w:lineRule="exact"/>
              <w:rPr>
                <w:rFonts w:ascii="仿宋" w:hAnsi="仿宋" w:eastAsia="仿宋" w:cs="仿宋"/>
                <w:sz w:val="24"/>
                <w:highlight w:val="none"/>
              </w:rPr>
            </w:pPr>
          </w:p>
        </w:tc>
        <w:tc>
          <w:tcPr>
            <w:tcW w:w="1236" w:type="dxa"/>
          </w:tcPr>
          <w:p w14:paraId="23220394">
            <w:pPr>
              <w:spacing w:line="400" w:lineRule="exact"/>
              <w:rPr>
                <w:rFonts w:ascii="仿宋" w:hAnsi="仿宋" w:eastAsia="仿宋" w:cs="仿宋"/>
                <w:sz w:val="24"/>
                <w:highlight w:val="none"/>
              </w:rPr>
            </w:pPr>
          </w:p>
        </w:tc>
        <w:tc>
          <w:tcPr>
            <w:tcW w:w="2394" w:type="dxa"/>
          </w:tcPr>
          <w:p w14:paraId="02A118F0">
            <w:pPr>
              <w:spacing w:line="400" w:lineRule="exact"/>
              <w:rPr>
                <w:rFonts w:ascii="仿宋" w:hAnsi="仿宋" w:eastAsia="仿宋" w:cs="仿宋"/>
                <w:sz w:val="24"/>
                <w:highlight w:val="none"/>
              </w:rPr>
            </w:pPr>
          </w:p>
        </w:tc>
      </w:tr>
    </w:tbl>
    <w:p w14:paraId="7DE59D6E">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17543452">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68DC1CF2">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E80D320">
      <w:pPr>
        <w:spacing w:line="360" w:lineRule="auto"/>
        <w:rPr>
          <w:rFonts w:ascii="仿宋" w:hAnsi="仿宋" w:eastAsia="仿宋" w:cs="仿宋"/>
          <w:highlight w:val="none"/>
        </w:rPr>
      </w:pPr>
    </w:p>
    <w:p w14:paraId="031BF50A">
      <w:pPr>
        <w:snapToGrid w:val="0"/>
        <w:spacing w:after="120" w:afterLines="50"/>
        <w:ind w:left="850" w:hanging="850" w:hangingChars="405"/>
        <w:rPr>
          <w:rFonts w:ascii="仿宋" w:hAnsi="仿宋" w:eastAsia="仿宋" w:cs="仿宋"/>
          <w:highlight w:val="none"/>
        </w:rPr>
      </w:pPr>
      <w:r>
        <w:rPr>
          <w:rFonts w:hint="eastAsia" w:ascii="仿宋" w:hAnsi="仿宋" w:eastAsia="仿宋" w:cs="仿宋"/>
          <w:highlight w:val="none"/>
        </w:rPr>
        <w:t>注：1.</w:t>
      </w:r>
      <w:r>
        <w:rPr>
          <w:rFonts w:hint="eastAsia" w:ascii="仿宋" w:hAnsi="仿宋" w:eastAsia="仿宋" w:cs="仿宋"/>
          <w:highlight w:val="none"/>
        </w:rPr>
        <w:tab/>
      </w:r>
      <w:r>
        <w:rPr>
          <w:rFonts w:hint="eastAsia" w:ascii="仿宋" w:hAnsi="仿宋" w:eastAsia="仿宋" w:cs="仿宋"/>
          <w:highlight w:val="none"/>
        </w:rPr>
        <w:t>对完全响应的条目在本表相应列中标注“√”。对有偏离的条目在本表相应列中标注“正偏离”或“负偏离”。并在“偏离简述”栏中加以说明。</w:t>
      </w:r>
    </w:p>
    <w:p w14:paraId="54C0D936">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0C093365">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供应商须按照用户需求书逐条完整填写响应表。如果未完整填写响应表的各项内容则视作供应商已经对磋商文件相关要求和内容完全理解并同意，其报价为在此基础上的完全价格。</w:t>
      </w:r>
    </w:p>
    <w:p w14:paraId="2353C698">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2B22D8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长城仿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MDRkZmZkMjFlNGM1OGQ3ZTFhZWZkYTgxMmRmZGUifQ=="/>
  </w:docVars>
  <w:rsids>
    <w:rsidRoot w:val="19E17CA3"/>
    <w:rsid w:val="19E17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3">
    <w:name w:val="Plain Text"/>
    <w:basedOn w:val="1"/>
    <w:qFormat/>
    <w:uiPriority w:val="0"/>
    <w:pPr>
      <w:spacing w:line="360" w:lineRule="auto"/>
    </w:pPr>
    <w:rPr>
      <w:rFonts w:ascii="宋体" w:hAnsi="Courier New"/>
      <w:szCs w:val="21"/>
    </w:rPr>
  </w:style>
  <w:style w:type="paragraph" w:customStyle="1" w:styleId="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819</Words>
  <Characters>821</Characters>
  <Lines>0</Lines>
  <Paragraphs>0</Paragraphs>
  <TotalTime>5</TotalTime>
  <ScaleCrop>false</ScaleCrop>
  <LinksUpToDate>false</LinksUpToDate>
  <CharactersWithSpaces>967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2024-08-19T09:16:00Z</dcterms:created>
  <dc:creator>李颖</dc:creator>
  <cp:lastModifiedBy>李颖</cp:lastModifiedBy>
  <dcterms:modified xsi:type="dcterms:W3CDTF">2024-08-19T09:22:17Z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19DD72C793824DA692771BE3E1CDA9DF_11</vt:lpwstr>
  </property>
</Properties>
</file>