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5211A">
      <w:pPr>
        <w:pStyle w:val="6"/>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9"/>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采购包1：</w:t>
      </w:r>
    </w:p>
    <w:p w14:paraId="0F315FD5">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
          <w:color w:val="auto"/>
          <w:sz w:val="56"/>
          <w:szCs w:val="56"/>
          <w:highlight w:val="none"/>
          <w:lang w:val="en-US" w:eastAsia="zh-CN"/>
        </w:rPr>
      </w:pPr>
    </w:p>
    <w:p w14:paraId="16E67462">
      <w:pPr>
        <w:pStyle w:val="7"/>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lang w:val="en-US" w:eastAsia="zh-CN"/>
        </w:rPr>
        <w:t>铜川职业技术学院思政教育基地建设项目</w:t>
      </w:r>
    </w:p>
    <w:p w14:paraId="080C19E5">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16A4D270">
      <w:pPr>
        <w:pStyle w:val="2"/>
        <w:rPr>
          <w:rFonts w:hint="eastAsia"/>
          <w:color w:val="auto"/>
          <w:highlight w:val="none"/>
        </w:rPr>
      </w:pPr>
    </w:p>
    <w:p w14:paraId="5EF069FF">
      <w:pPr>
        <w:rPr>
          <w:rFonts w:hint="eastAsia"/>
          <w:color w:val="auto"/>
          <w:highlight w:val="none"/>
        </w:rPr>
      </w:pPr>
    </w:p>
    <w:p w14:paraId="253BB3A0">
      <w:pPr>
        <w:pStyle w:val="2"/>
        <w:rPr>
          <w:rFonts w:hint="eastAsia"/>
        </w:rPr>
      </w:pPr>
    </w:p>
    <w:p w14:paraId="04B7E58A">
      <w:pPr>
        <w:pStyle w:val="8"/>
        <w:keepNext w:val="0"/>
        <w:keepLines w:val="0"/>
        <w:pageBreakBefore w:val="0"/>
        <w:widowControl w:val="0"/>
        <w:kinsoku/>
        <w:wordWrap/>
        <w:overflowPunct/>
        <w:topLinePunct w:val="0"/>
        <w:autoSpaceDE/>
        <w:autoSpaceDN/>
        <w:bidi w:val="0"/>
        <w:outlineLvl w:val="9"/>
        <w:rPr>
          <w:rFonts w:hint="eastAsia"/>
          <w:color w:val="auto"/>
          <w:highlight w:val="none"/>
        </w:rPr>
      </w:pPr>
    </w:p>
    <w:p w14:paraId="3E7FF7AB">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31DBBD37">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EA024B2">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7A345149">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5FEF8DFB">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2903029A">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50DD0319">
      <w:pPr>
        <w:pStyle w:val="8"/>
        <w:keepNext w:val="0"/>
        <w:keepLines w:val="0"/>
        <w:pageBreakBefore w:val="0"/>
        <w:widowControl w:val="0"/>
        <w:kinsoku/>
        <w:wordWrap/>
        <w:overflowPunct/>
        <w:topLinePunct w:val="0"/>
        <w:autoSpaceDE/>
        <w:autoSpaceDN/>
        <w:bidi w:val="0"/>
        <w:outlineLvl w:val="9"/>
        <w:rPr>
          <w:rFonts w:hint="eastAsia"/>
          <w:color w:val="auto"/>
          <w:highlight w:val="none"/>
        </w:rPr>
      </w:pPr>
    </w:p>
    <w:p w14:paraId="0C6768E6">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5AE20985">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75D9838D">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49763408">
      <w:pPr>
        <w:pStyle w:val="2"/>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21E21F1A">
      <w:pPr>
        <w:pStyle w:val="2"/>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278AD2E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76A37A8">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7CBE8C8">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3AEBD7F1">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63EF46F9">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0A112849">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color w:val="auto"/>
          <w:sz w:val="32"/>
          <w:szCs w:val="32"/>
          <w:highlight w:val="none"/>
        </w:rPr>
      </w:pPr>
    </w:p>
    <w:p w14:paraId="58412BEB">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color w:val="auto"/>
          <w:sz w:val="32"/>
          <w:szCs w:val="32"/>
          <w:highlight w:val="none"/>
        </w:rPr>
      </w:pPr>
    </w:p>
    <w:p w14:paraId="1A70E4DA">
      <w:pPr>
        <w:pStyle w:val="2"/>
        <w:rPr>
          <w:rFonts w:hint="eastAsia"/>
        </w:rPr>
      </w:pPr>
      <w:bookmarkStart w:id="0" w:name="_GoBack"/>
      <w:bookmarkEnd w:id="0"/>
    </w:p>
    <w:p w14:paraId="4C1871AF">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274D434E">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采购人（以下简称甲方）：</w:t>
      </w:r>
    </w:p>
    <w:p w14:paraId="31C21F6F">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供应商（以下简称乙方）：</w:t>
      </w:r>
    </w:p>
    <w:p w14:paraId="6341DECC">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根据《中华人民共和国民法典》《中华人民共和国政府采购法》和《中华人民共和国</w:t>
      </w:r>
      <w:r>
        <w:rPr>
          <w:rFonts w:hint="eastAsia" w:ascii="仿宋" w:hAnsi="仿宋" w:eastAsia="仿宋" w:cs="仿宋"/>
          <w:bCs/>
          <w:color w:val="auto"/>
          <w:sz w:val="24"/>
          <w:szCs w:val="24"/>
          <w:highlight w:val="none"/>
          <w:lang w:eastAsia="zh-CN"/>
        </w:rPr>
        <w:t>建筑法</w:t>
      </w:r>
      <w:r>
        <w:rPr>
          <w:rFonts w:hint="eastAsia" w:ascii="仿宋" w:hAnsi="仿宋" w:eastAsia="仿宋" w:cs="仿宋"/>
          <w:bCs/>
          <w:color w:val="auto"/>
          <w:sz w:val="24"/>
          <w:szCs w:val="24"/>
          <w:highlight w:val="none"/>
        </w:rPr>
        <w:t>》及其它有关法律、行政法规，为明确双方在施工过程中的权利、义务，经双方协商自愿签订本合同。</w:t>
      </w:r>
    </w:p>
    <w:p w14:paraId="26DA142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工程项目</w:t>
      </w:r>
    </w:p>
    <w:p w14:paraId="5A3C05A4">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一、项目名称：</w:t>
      </w:r>
      <w:r>
        <w:rPr>
          <w:rFonts w:hint="eastAsia" w:ascii="仿宋" w:hAnsi="仿宋" w:eastAsia="仿宋" w:cs="仿宋"/>
          <w:bCs/>
          <w:color w:val="auto"/>
          <w:sz w:val="24"/>
          <w:szCs w:val="24"/>
          <w:highlight w:val="none"/>
          <w:lang w:eastAsia="zh-CN"/>
        </w:rPr>
        <w:t>铜川职业技术学院思政教育基地建设项目</w:t>
      </w:r>
    </w:p>
    <w:p w14:paraId="2148ED35">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二、工程地点：</w:t>
      </w:r>
      <w:r>
        <w:rPr>
          <w:rFonts w:hint="eastAsia" w:ascii="仿宋" w:hAnsi="仿宋" w:eastAsia="仿宋" w:cs="仿宋"/>
          <w:bCs/>
          <w:color w:val="auto"/>
          <w:sz w:val="24"/>
          <w:szCs w:val="24"/>
          <w:highlight w:val="none"/>
          <w:lang w:eastAsia="zh-CN"/>
        </w:rPr>
        <w:t>采购人</w:t>
      </w:r>
      <w:r>
        <w:rPr>
          <w:rFonts w:hint="eastAsia" w:ascii="仿宋" w:hAnsi="仿宋" w:eastAsia="仿宋" w:cs="仿宋"/>
          <w:bCs/>
          <w:color w:val="auto"/>
          <w:sz w:val="24"/>
          <w:szCs w:val="24"/>
          <w:highlight w:val="none"/>
        </w:rPr>
        <w:t>指定地点</w:t>
      </w:r>
    </w:p>
    <w:p w14:paraId="7FD6A112">
      <w:pPr>
        <w:pStyle w:val="3"/>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color w:val="auto"/>
          <w:sz w:val="24"/>
          <w:szCs w:val="24"/>
          <w:highlight w:val="none"/>
          <w:shd w:val="clear" w:color="auto" w:fill="FFFFFF"/>
          <w:lang w:eastAsia="zh-CN"/>
        </w:rPr>
      </w:pPr>
      <w:r>
        <w:rPr>
          <w:rFonts w:hint="eastAsia" w:ascii="仿宋" w:hAnsi="仿宋" w:eastAsia="仿宋" w:cs="仿宋"/>
          <w:bCs/>
          <w:color w:val="auto"/>
          <w:sz w:val="24"/>
          <w:szCs w:val="24"/>
          <w:highlight w:val="none"/>
        </w:rPr>
        <w:t>三、工程内容：</w:t>
      </w:r>
      <w:r>
        <w:rPr>
          <w:rFonts w:hint="eastAsia" w:ascii="仿宋" w:hAnsi="仿宋" w:eastAsia="仿宋" w:cs="仿宋"/>
          <w:bCs/>
          <w:color w:val="auto"/>
          <w:sz w:val="24"/>
          <w:szCs w:val="24"/>
          <w:highlight w:val="none"/>
          <w:lang w:eastAsia="zh-CN"/>
        </w:rPr>
        <w:t>铜川职业技术学院思政教育基地建设</w:t>
      </w:r>
    </w:p>
    <w:p w14:paraId="67F96028">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四、承包形式：</w:t>
      </w:r>
      <w:r>
        <w:rPr>
          <w:rFonts w:hint="eastAsia" w:ascii="仿宋" w:hAnsi="仿宋" w:eastAsia="仿宋" w:cs="仿宋"/>
          <w:bCs/>
          <w:color w:val="auto"/>
          <w:sz w:val="24"/>
          <w:szCs w:val="24"/>
          <w:highlight w:val="none"/>
          <w:lang w:val="en-US" w:eastAsia="zh-CN"/>
        </w:rPr>
        <w:t>固定综合单价</w:t>
      </w:r>
    </w:p>
    <w:p w14:paraId="3D19CC3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施工依据</w:t>
      </w:r>
    </w:p>
    <w:p w14:paraId="423DD1F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b w:val="0"/>
          <w:i w:val="0"/>
          <w:caps w:val="0"/>
          <w:color w:val="auto"/>
          <w:spacing w:val="0"/>
          <w:sz w:val="24"/>
          <w:szCs w:val="24"/>
          <w:highlight w:val="none"/>
        </w:rPr>
      </w:pPr>
      <w:r>
        <w:rPr>
          <w:rFonts w:hint="eastAsia" w:ascii="仿宋" w:hAnsi="仿宋" w:eastAsia="仿宋" w:cs="仿宋"/>
          <w:b w:val="0"/>
          <w:i w:val="0"/>
          <w:caps w:val="0"/>
          <w:color w:val="auto"/>
          <w:spacing w:val="0"/>
          <w:sz w:val="24"/>
          <w:szCs w:val="24"/>
          <w:highlight w:val="none"/>
          <w:shd w:val="clear" w:color="auto" w:fill="FFFFFF"/>
          <w:lang w:eastAsia="zh-CN"/>
        </w:rPr>
        <w:t>一、</w:t>
      </w:r>
      <w:r>
        <w:rPr>
          <w:rFonts w:hint="eastAsia" w:ascii="仿宋" w:hAnsi="仿宋" w:eastAsia="仿宋" w:cs="仿宋"/>
          <w:b w:val="0"/>
          <w:i w:val="0"/>
          <w:caps w:val="0"/>
          <w:color w:val="auto"/>
          <w:spacing w:val="0"/>
          <w:sz w:val="24"/>
          <w:szCs w:val="24"/>
          <w:highlight w:val="none"/>
          <w:shd w:val="clear" w:color="auto" w:fill="FFFFFF"/>
        </w:rPr>
        <w:t>施工合同；</w:t>
      </w:r>
    </w:p>
    <w:p w14:paraId="19548A94">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b w:val="0"/>
          <w:i w:val="0"/>
          <w:caps w:val="0"/>
          <w:color w:val="auto"/>
          <w:spacing w:val="0"/>
          <w:sz w:val="24"/>
          <w:szCs w:val="24"/>
          <w:highlight w:val="none"/>
        </w:rPr>
      </w:pPr>
      <w:r>
        <w:rPr>
          <w:rFonts w:hint="eastAsia" w:ascii="仿宋" w:hAnsi="仿宋" w:eastAsia="仿宋" w:cs="仿宋"/>
          <w:b w:val="0"/>
          <w:i w:val="0"/>
          <w:caps w:val="0"/>
          <w:color w:val="auto"/>
          <w:spacing w:val="0"/>
          <w:sz w:val="24"/>
          <w:szCs w:val="24"/>
          <w:highlight w:val="none"/>
          <w:shd w:val="clear" w:color="auto" w:fill="FFFFFF"/>
          <w:lang w:eastAsia="zh-CN"/>
        </w:rPr>
        <w:t>二、成交</w:t>
      </w:r>
      <w:r>
        <w:rPr>
          <w:rFonts w:hint="eastAsia" w:ascii="仿宋" w:hAnsi="仿宋" w:eastAsia="仿宋" w:cs="仿宋"/>
          <w:b w:val="0"/>
          <w:i w:val="0"/>
          <w:caps w:val="0"/>
          <w:color w:val="auto"/>
          <w:spacing w:val="0"/>
          <w:sz w:val="24"/>
          <w:szCs w:val="24"/>
          <w:highlight w:val="none"/>
          <w:shd w:val="clear" w:color="auto" w:fill="FFFFFF"/>
        </w:rPr>
        <w:t>通知书；</w:t>
      </w:r>
    </w:p>
    <w:p w14:paraId="3CC2C29F">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b w:val="0"/>
          <w:i w:val="0"/>
          <w:caps w:val="0"/>
          <w:color w:val="auto"/>
          <w:spacing w:val="0"/>
          <w:sz w:val="24"/>
          <w:szCs w:val="24"/>
          <w:highlight w:val="none"/>
        </w:rPr>
      </w:pPr>
      <w:r>
        <w:rPr>
          <w:rFonts w:hint="eastAsia" w:ascii="仿宋" w:hAnsi="仿宋" w:eastAsia="仿宋" w:cs="仿宋"/>
          <w:b w:val="0"/>
          <w:i w:val="0"/>
          <w:caps w:val="0"/>
          <w:color w:val="auto"/>
          <w:spacing w:val="0"/>
          <w:sz w:val="24"/>
          <w:szCs w:val="24"/>
          <w:highlight w:val="none"/>
          <w:shd w:val="clear" w:color="auto" w:fill="FFFFFF"/>
          <w:lang w:eastAsia="zh-CN"/>
        </w:rPr>
        <w:t>三、竞争性磋商响应文件</w:t>
      </w:r>
      <w:r>
        <w:rPr>
          <w:rFonts w:hint="eastAsia" w:ascii="仿宋" w:hAnsi="仿宋" w:eastAsia="仿宋" w:cs="仿宋"/>
          <w:b w:val="0"/>
          <w:i w:val="0"/>
          <w:caps w:val="0"/>
          <w:color w:val="auto"/>
          <w:spacing w:val="0"/>
          <w:sz w:val="24"/>
          <w:szCs w:val="24"/>
          <w:highlight w:val="none"/>
          <w:shd w:val="clear" w:color="auto" w:fill="FFFFFF"/>
        </w:rPr>
        <w:t>及其附件；</w:t>
      </w:r>
    </w:p>
    <w:p w14:paraId="1EA76DA1">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b w:val="0"/>
          <w:i w:val="0"/>
          <w:caps w:val="0"/>
          <w:color w:val="auto"/>
          <w:spacing w:val="0"/>
          <w:sz w:val="24"/>
          <w:szCs w:val="24"/>
          <w:highlight w:val="none"/>
        </w:rPr>
      </w:pPr>
      <w:r>
        <w:rPr>
          <w:rFonts w:hint="eastAsia" w:ascii="仿宋" w:hAnsi="仿宋" w:eastAsia="仿宋" w:cs="仿宋"/>
          <w:b w:val="0"/>
          <w:i w:val="0"/>
          <w:caps w:val="0"/>
          <w:color w:val="auto"/>
          <w:spacing w:val="0"/>
          <w:sz w:val="24"/>
          <w:szCs w:val="24"/>
          <w:highlight w:val="none"/>
          <w:shd w:val="clear" w:color="auto" w:fill="FFFFFF"/>
          <w:lang w:eastAsia="zh-CN"/>
        </w:rPr>
        <w:t>四</w:t>
      </w:r>
      <w:r>
        <w:rPr>
          <w:rFonts w:hint="eastAsia" w:ascii="仿宋" w:hAnsi="仿宋" w:eastAsia="仿宋" w:cs="仿宋"/>
          <w:b w:val="0"/>
          <w:i w:val="0"/>
          <w:caps w:val="0"/>
          <w:color w:val="auto"/>
          <w:spacing w:val="0"/>
          <w:sz w:val="24"/>
          <w:szCs w:val="24"/>
          <w:highlight w:val="none"/>
          <w:shd w:val="clear" w:color="auto" w:fill="FFFFFF"/>
        </w:rPr>
        <w:t>、标准、规范及有关技术文件；</w:t>
      </w:r>
    </w:p>
    <w:p w14:paraId="5783231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b w:val="0"/>
          <w:i w:val="0"/>
          <w:caps w:val="0"/>
          <w:color w:val="auto"/>
          <w:spacing w:val="0"/>
          <w:sz w:val="24"/>
          <w:szCs w:val="24"/>
          <w:highlight w:val="none"/>
        </w:rPr>
      </w:pPr>
      <w:r>
        <w:rPr>
          <w:rFonts w:hint="eastAsia" w:ascii="仿宋" w:hAnsi="仿宋" w:eastAsia="仿宋" w:cs="仿宋"/>
          <w:b w:val="0"/>
          <w:i w:val="0"/>
          <w:caps w:val="0"/>
          <w:color w:val="auto"/>
          <w:spacing w:val="0"/>
          <w:sz w:val="24"/>
          <w:szCs w:val="24"/>
          <w:highlight w:val="none"/>
          <w:shd w:val="clear" w:color="auto" w:fill="FFFFFF"/>
          <w:lang w:eastAsia="zh-CN"/>
        </w:rPr>
        <w:t>五</w:t>
      </w:r>
      <w:r>
        <w:rPr>
          <w:rFonts w:hint="eastAsia" w:ascii="仿宋" w:hAnsi="仿宋" w:eastAsia="仿宋" w:cs="仿宋"/>
          <w:b w:val="0"/>
          <w:i w:val="0"/>
          <w:caps w:val="0"/>
          <w:color w:val="auto"/>
          <w:spacing w:val="0"/>
          <w:sz w:val="24"/>
          <w:szCs w:val="24"/>
          <w:highlight w:val="none"/>
          <w:shd w:val="clear" w:color="auto" w:fill="FFFFFF"/>
        </w:rPr>
        <w:t>、</w:t>
      </w:r>
      <w:r>
        <w:rPr>
          <w:rFonts w:hint="eastAsia" w:ascii="仿宋" w:hAnsi="仿宋" w:eastAsia="仿宋" w:cs="仿宋"/>
          <w:b w:val="0"/>
          <w:i w:val="0"/>
          <w:caps w:val="0"/>
          <w:color w:val="auto"/>
          <w:spacing w:val="0"/>
          <w:sz w:val="24"/>
          <w:szCs w:val="24"/>
          <w:highlight w:val="none"/>
          <w:shd w:val="clear" w:color="auto" w:fill="FFFFFF"/>
          <w:lang w:val="en-US" w:eastAsia="zh-CN"/>
        </w:rPr>
        <w:t>工程量清单</w:t>
      </w:r>
      <w:r>
        <w:rPr>
          <w:rFonts w:hint="eastAsia" w:ascii="仿宋" w:hAnsi="仿宋" w:eastAsia="仿宋" w:cs="仿宋"/>
          <w:b w:val="0"/>
          <w:i w:val="0"/>
          <w:caps w:val="0"/>
          <w:color w:val="auto"/>
          <w:spacing w:val="0"/>
          <w:sz w:val="24"/>
          <w:szCs w:val="24"/>
          <w:highlight w:val="none"/>
          <w:shd w:val="clear" w:color="auto" w:fill="FFFFFF"/>
        </w:rPr>
        <w:t>；</w:t>
      </w:r>
    </w:p>
    <w:p w14:paraId="1AE1358A">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b w:val="0"/>
          <w:i w:val="0"/>
          <w:caps w:val="0"/>
          <w:color w:val="auto"/>
          <w:spacing w:val="0"/>
          <w:sz w:val="24"/>
          <w:szCs w:val="24"/>
          <w:highlight w:val="none"/>
        </w:rPr>
      </w:pPr>
      <w:r>
        <w:rPr>
          <w:rFonts w:hint="eastAsia" w:ascii="仿宋" w:hAnsi="仿宋" w:eastAsia="仿宋" w:cs="仿宋"/>
          <w:b w:val="0"/>
          <w:i w:val="0"/>
          <w:caps w:val="0"/>
          <w:color w:val="auto"/>
          <w:spacing w:val="0"/>
          <w:sz w:val="24"/>
          <w:szCs w:val="24"/>
          <w:highlight w:val="none"/>
          <w:shd w:val="clear" w:color="auto" w:fill="FFFFFF"/>
          <w:lang w:eastAsia="zh-CN"/>
        </w:rPr>
        <w:t>六</w:t>
      </w:r>
      <w:r>
        <w:rPr>
          <w:rFonts w:hint="eastAsia" w:ascii="仿宋" w:hAnsi="仿宋" w:eastAsia="仿宋" w:cs="仿宋"/>
          <w:b w:val="0"/>
          <w:i w:val="0"/>
          <w:caps w:val="0"/>
          <w:color w:val="auto"/>
          <w:spacing w:val="0"/>
          <w:sz w:val="24"/>
          <w:szCs w:val="24"/>
          <w:highlight w:val="none"/>
          <w:shd w:val="clear" w:color="auto" w:fill="FFFFFF"/>
        </w:rPr>
        <w:t>、工程报价单或预算书；</w:t>
      </w:r>
    </w:p>
    <w:p w14:paraId="7E8FB43F">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 w:val="0"/>
          <w:i w:val="0"/>
          <w:caps w:val="0"/>
          <w:color w:val="auto"/>
          <w:spacing w:val="0"/>
          <w:sz w:val="24"/>
          <w:szCs w:val="24"/>
          <w:highlight w:val="none"/>
          <w:shd w:val="clear" w:color="auto" w:fill="FFFFFF"/>
          <w:lang w:eastAsia="zh-CN"/>
        </w:rPr>
        <w:t>七</w:t>
      </w:r>
      <w:r>
        <w:rPr>
          <w:rFonts w:hint="eastAsia" w:ascii="仿宋" w:hAnsi="仿宋" w:eastAsia="仿宋" w:cs="仿宋"/>
          <w:b w:val="0"/>
          <w:i w:val="0"/>
          <w:caps w:val="0"/>
          <w:color w:val="auto"/>
          <w:spacing w:val="0"/>
          <w:sz w:val="24"/>
          <w:szCs w:val="24"/>
          <w:highlight w:val="none"/>
          <w:shd w:val="clear" w:color="auto" w:fill="FFFFFF"/>
        </w:rPr>
        <w:t>、双方有关工程的洽商、变更等书面协议或文件视为施工合同的组成部分。</w:t>
      </w:r>
    </w:p>
    <w:p w14:paraId="0F261C5A">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工程期限</w:t>
      </w:r>
    </w:p>
    <w:p w14:paraId="5410BCD6">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一、合同工期：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日历日</w:t>
      </w:r>
    </w:p>
    <w:p w14:paraId="135B84A3">
      <w:pPr>
        <w:keepNext w:val="0"/>
        <w:keepLines w:val="0"/>
        <w:pageBreakBefore w:val="0"/>
        <w:widowControl w:val="0"/>
        <w:kinsoku/>
        <w:wordWrap/>
        <w:overflowPunct/>
        <w:topLinePunct w:val="0"/>
        <w:autoSpaceDE/>
        <w:autoSpaceDN/>
        <w:bidi w:val="0"/>
        <w:spacing w:line="500" w:lineRule="exact"/>
        <w:ind w:right="0" w:rightChars="0" w:firstLine="960" w:firstLineChars="4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开工日期：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32296A6F">
      <w:pPr>
        <w:keepNext w:val="0"/>
        <w:keepLines w:val="0"/>
        <w:pageBreakBefore w:val="0"/>
        <w:widowControl w:val="0"/>
        <w:kinsoku/>
        <w:wordWrap/>
        <w:overflowPunct/>
        <w:topLinePunct w:val="0"/>
        <w:autoSpaceDE/>
        <w:autoSpaceDN/>
        <w:bidi w:val="0"/>
        <w:spacing w:line="500" w:lineRule="exact"/>
        <w:ind w:right="0" w:rightChars="0" w:firstLine="960" w:firstLineChars="4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竣工日期：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570BAD7B">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二、如遇下列情况，经甲方现场代表签证后，工期可相应顺延</w:t>
      </w:r>
    </w:p>
    <w:p w14:paraId="41EDAC79">
      <w:pPr>
        <w:keepNext w:val="0"/>
        <w:keepLines w:val="0"/>
        <w:pageBreakBefore w:val="0"/>
        <w:widowControl w:val="0"/>
        <w:kinsoku/>
        <w:wordWrap/>
        <w:overflowPunct/>
        <w:topLinePunct w:val="0"/>
        <w:autoSpaceDE/>
        <w:autoSpaceDN/>
        <w:bidi w:val="0"/>
        <w:spacing w:line="500" w:lineRule="exact"/>
        <w:ind w:right="0" w:rightChars="0" w:firstLine="720" w:firstLineChars="3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1、在施工中因停电、停水８小时以上；</w:t>
      </w:r>
    </w:p>
    <w:p w14:paraId="410977AB">
      <w:pPr>
        <w:keepNext w:val="0"/>
        <w:keepLines w:val="0"/>
        <w:pageBreakBefore w:val="0"/>
        <w:widowControl w:val="0"/>
        <w:kinsoku/>
        <w:wordWrap/>
        <w:overflowPunct/>
        <w:topLinePunct w:val="0"/>
        <w:autoSpaceDE/>
        <w:autoSpaceDN/>
        <w:bidi w:val="0"/>
        <w:spacing w:line="500" w:lineRule="exact"/>
        <w:ind w:right="0" w:rightChars="0" w:firstLine="720" w:firstLineChars="3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2、连续间歇性停水、停电３天以上（每次连续４小时以上），影响正常施工；</w:t>
      </w:r>
    </w:p>
    <w:p w14:paraId="5F922231">
      <w:pPr>
        <w:keepNext w:val="0"/>
        <w:keepLines w:val="0"/>
        <w:pageBreakBefore w:val="0"/>
        <w:widowControl w:val="0"/>
        <w:kinsoku/>
        <w:wordWrap/>
        <w:overflowPunct/>
        <w:topLinePunct w:val="0"/>
        <w:autoSpaceDE/>
        <w:autoSpaceDN/>
        <w:bidi w:val="0"/>
        <w:spacing w:line="500" w:lineRule="exact"/>
        <w:ind w:right="0" w:rightChars="0" w:firstLine="720" w:firstLineChars="3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3、停水停电2天以上；</w:t>
      </w:r>
    </w:p>
    <w:p w14:paraId="5655B6CF">
      <w:pPr>
        <w:keepNext w:val="0"/>
        <w:keepLines w:val="0"/>
        <w:pageBreakBefore w:val="0"/>
        <w:widowControl w:val="0"/>
        <w:kinsoku/>
        <w:wordWrap/>
        <w:overflowPunct/>
        <w:topLinePunct w:val="0"/>
        <w:autoSpaceDE/>
        <w:autoSpaceDN/>
        <w:bidi w:val="0"/>
        <w:spacing w:line="500" w:lineRule="exact"/>
        <w:ind w:right="0" w:rightChars="0" w:firstLine="720" w:firstLineChars="3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4、因不可抗力的因素。</w:t>
      </w:r>
    </w:p>
    <w:p w14:paraId="33E7E3AF">
      <w:pPr>
        <w:keepNext w:val="0"/>
        <w:keepLines w:val="0"/>
        <w:pageBreakBefore w:val="0"/>
        <w:widowControl w:val="0"/>
        <w:kinsoku/>
        <w:wordWrap/>
        <w:overflowPunct/>
        <w:topLinePunct w:val="0"/>
        <w:autoSpaceDE/>
        <w:autoSpaceDN/>
        <w:bidi w:val="0"/>
        <w:spacing w:line="500" w:lineRule="exact"/>
        <w:ind w:right="0" w:rightChars="0"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三、因乙方原因造成施工延迟的，不得请求顺延工期。</w:t>
      </w:r>
    </w:p>
    <w:p w14:paraId="1A4D1FE3">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工程价款、结算及付款方式</w:t>
      </w:r>
    </w:p>
    <w:p w14:paraId="50633146">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合同总价（大写）：人民币____________</w:t>
      </w:r>
    </w:p>
    <w:p w14:paraId="363430EA">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（小写）：</w:t>
      </w:r>
      <w:r>
        <w:rPr>
          <w:rFonts w:hint="eastAsia" w:ascii="仿宋" w:hAnsi="仿宋" w:eastAsia="仿宋" w:cs="仿宋"/>
          <w:color w:val="auto"/>
          <w:kern w:val="0"/>
          <w:sz w:val="24"/>
          <w:szCs w:val="24"/>
          <w:highlight w:val="none"/>
        </w:rPr>
        <w:t>¥</w:t>
      </w:r>
      <w:r>
        <w:rPr>
          <w:rFonts w:hint="eastAsia" w:ascii="仿宋" w:hAnsi="仿宋" w:eastAsia="仿宋" w:cs="仿宋"/>
          <w:bCs/>
          <w:color w:val="auto"/>
          <w:sz w:val="24"/>
          <w:szCs w:val="24"/>
          <w:highlight w:val="none"/>
        </w:rPr>
        <w:t>_________________元</w:t>
      </w:r>
    </w:p>
    <w:p w14:paraId="35C0470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textAlignment w:val="auto"/>
        <w:outlineLvl w:val="9"/>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付款方式：合同签订后，按照工程进度分两个阶段付款。第一阶段：吊顶工程、地面工程、墙面装修等基础工程完工且验收合格后乙方向甲方提供税务发票后20日内，甲方向乙方支付合同总金额的45%；第二阶段：该工程交工且验收合格后，乙方提交决算报告后，待市财政局决算评审报告完成后20日内支付剩余金额即财政决算总金额减去第一阶段已支付金额。</w:t>
      </w:r>
    </w:p>
    <w:p w14:paraId="01500A7D">
      <w:pPr>
        <w:keepNext w:val="0"/>
        <w:keepLines w:val="0"/>
        <w:pageBreakBefore w:val="0"/>
        <w:widowControl w:val="0"/>
        <w:numPr>
          <w:ilvl w:val="0"/>
          <w:numId w:val="0"/>
        </w:numPr>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合同范围外变更价款调整方式：除本工程设计之外的变更签证，合同总价不予调整。</w:t>
      </w:r>
    </w:p>
    <w:p w14:paraId="26C46A6F">
      <w:pPr>
        <w:keepNext w:val="0"/>
        <w:keepLines w:val="0"/>
        <w:pageBreakBefore w:val="0"/>
        <w:widowControl w:val="0"/>
        <w:numPr>
          <w:ilvl w:val="0"/>
          <w:numId w:val="0"/>
        </w:numPr>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kern w:val="10"/>
          <w:sz w:val="24"/>
          <w:szCs w:val="24"/>
          <w:highlight w:val="none"/>
        </w:rPr>
      </w:pPr>
      <w:r>
        <w:rPr>
          <w:rFonts w:hint="eastAsia" w:ascii="仿宋" w:hAnsi="仿宋" w:eastAsia="仿宋" w:cs="仿宋"/>
          <w:bCs/>
          <w:color w:val="auto"/>
          <w:kern w:val="10"/>
          <w:sz w:val="24"/>
          <w:szCs w:val="24"/>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7880A5C2">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材料、设备的供应和采购</w:t>
      </w:r>
    </w:p>
    <w:p w14:paraId="09052606">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一、工程材料、设备由乙方采购。</w:t>
      </w:r>
    </w:p>
    <w:p w14:paraId="2277D16F">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4629DF44">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 xml:space="preserve">第六条  </w:t>
      </w:r>
      <w:r>
        <w:rPr>
          <w:rFonts w:hint="eastAsia" w:ascii="仿宋" w:hAnsi="仿宋" w:eastAsia="仿宋" w:cs="仿宋"/>
          <w:bCs/>
          <w:color w:val="auto"/>
          <w:sz w:val="24"/>
          <w:szCs w:val="24"/>
          <w:highlight w:val="none"/>
        </w:rPr>
        <w:t>本项目拟派</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为项目经理，联系电话：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，身份证号：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3ACB9D6A">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工程质量管理及验收</w:t>
      </w:r>
    </w:p>
    <w:p w14:paraId="16C8D187">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23616DB8">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二</w:t>
      </w:r>
      <w:r>
        <w:rPr>
          <w:rFonts w:hint="eastAsia" w:ascii="仿宋" w:hAnsi="仿宋" w:eastAsia="仿宋" w:cs="仿宋"/>
          <w:bCs/>
          <w:color w:val="auto"/>
          <w:sz w:val="24"/>
          <w:szCs w:val="24"/>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224D6AB9">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三</w:t>
      </w:r>
      <w:r>
        <w:rPr>
          <w:rFonts w:hint="eastAsia" w:ascii="仿宋" w:hAnsi="仿宋" w:eastAsia="仿宋" w:cs="仿宋"/>
          <w:bCs/>
          <w:color w:val="auto"/>
          <w:sz w:val="24"/>
          <w:szCs w:val="24"/>
          <w:highlight w:val="none"/>
        </w:rPr>
        <w:t>、工程质量应符合国家及行业规定的建筑工程质量检验评定的“合格”标准。</w:t>
      </w:r>
    </w:p>
    <w:p w14:paraId="1647419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eastAsia="zh-CN"/>
        </w:rPr>
        <w:t>八</w:t>
      </w:r>
      <w:r>
        <w:rPr>
          <w:rFonts w:hint="eastAsia" w:ascii="仿宋" w:hAnsi="仿宋" w:eastAsia="仿宋" w:cs="仿宋"/>
          <w:b/>
          <w:color w:val="auto"/>
          <w:sz w:val="24"/>
          <w:szCs w:val="24"/>
          <w:highlight w:val="none"/>
        </w:rPr>
        <w:t>条  安全施工</w:t>
      </w:r>
    </w:p>
    <w:p w14:paraId="21079781">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0737E4D9">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sz w:val="24"/>
          <w:szCs w:val="24"/>
          <w:highlight w:val="none"/>
          <w:lang w:eastAsia="zh-CN"/>
        </w:rPr>
        <w:t>工程</w:t>
      </w:r>
      <w:r>
        <w:rPr>
          <w:rFonts w:hint="eastAsia" w:ascii="仿宋" w:hAnsi="仿宋" w:eastAsia="仿宋" w:cs="仿宋"/>
          <w:b/>
          <w:color w:val="auto"/>
          <w:sz w:val="24"/>
          <w:szCs w:val="24"/>
          <w:highlight w:val="none"/>
        </w:rPr>
        <w:t>质量保修</w:t>
      </w:r>
    </w:p>
    <w:p w14:paraId="4693CBE9">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一、本工程</w:t>
      </w:r>
      <w:r>
        <w:rPr>
          <w:rFonts w:hint="eastAsia" w:ascii="仿宋" w:hAnsi="仿宋" w:eastAsia="仿宋" w:cs="仿宋"/>
          <w:bCs/>
          <w:color w:val="auto"/>
          <w:sz w:val="24"/>
          <w:szCs w:val="24"/>
          <w:highlight w:val="none"/>
          <w:lang w:eastAsia="zh-CN"/>
        </w:rPr>
        <w:t>质量</w:t>
      </w:r>
      <w:r>
        <w:rPr>
          <w:rFonts w:hint="eastAsia" w:ascii="仿宋" w:hAnsi="仿宋" w:eastAsia="仿宋" w:cs="仿宋"/>
          <w:bCs/>
          <w:color w:val="auto"/>
          <w:sz w:val="24"/>
          <w:szCs w:val="24"/>
          <w:highlight w:val="none"/>
        </w:rPr>
        <w:t>保修期自工程竣工验收合格起算。</w:t>
      </w:r>
    </w:p>
    <w:p w14:paraId="20918DEF">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lang w:val="en-US"/>
        </w:rPr>
      </w:pPr>
      <w:r>
        <w:rPr>
          <w:rFonts w:hint="eastAsia" w:ascii="仿宋" w:hAnsi="仿宋" w:eastAsia="仿宋" w:cs="仿宋"/>
          <w:bCs/>
          <w:color w:val="auto"/>
          <w:sz w:val="24"/>
          <w:szCs w:val="24"/>
          <w:highlight w:val="none"/>
        </w:rPr>
        <w:t>二、质保期：</w:t>
      </w:r>
      <w:r>
        <w:rPr>
          <w:rFonts w:hint="eastAsia" w:ascii="仿宋" w:hAnsi="仿宋" w:eastAsia="仿宋" w:cs="仿宋"/>
          <w:bCs/>
          <w:color w:val="auto"/>
          <w:sz w:val="24"/>
          <w:szCs w:val="24"/>
          <w:highlight w:val="none"/>
          <w:lang w:eastAsia="zh-CN"/>
        </w:rPr>
        <w:t>工程竣工验收合格之日起</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年</w:t>
      </w:r>
      <w:r>
        <w:rPr>
          <w:rFonts w:hint="eastAsia" w:ascii="仿宋" w:hAnsi="仿宋" w:eastAsia="仿宋" w:cs="仿宋"/>
          <w:bCs/>
          <w:color w:val="auto"/>
          <w:sz w:val="24"/>
          <w:szCs w:val="24"/>
          <w:highlight w:val="none"/>
          <w:lang w:eastAsia="zh-CN"/>
        </w:rPr>
        <w:t>。</w:t>
      </w:r>
    </w:p>
    <w:p w14:paraId="31BB2D26">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三</w:t>
      </w:r>
      <w:r>
        <w:rPr>
          <w:rFonts w:hint="eastAsia" w:ascii="仿宋" w:hAnsi="仿宋" w:eastAsia="仿宋" w:cs="仿宋"/>
          <w:bCs/>
          <w:color w:val="auto"/>
          <w:sz w:val="24"/>
          <w:szCs w:val="24"/>
          <w:highlight w:val="none"/>
        </w:rPr>
        <w:t>、在免费保修期内，乙方应保证通讯畅通，令甲方能够随时同乙方取得联系。乙方在接到甲方维修通知后</w:t>
      </w:r>
      <w:r>
        <w:rPr>
          <w:rFonts w:hint="eastAsia" w:ascii="仿宋" w:hAnsi="仿宋" w:eastAsia="仿宋" w:cs="仿宋"/>
          <w:bCs/>
          <w:color w:val="auto"/>
          <w:sz w:val="24"/>
          <w:szCs w:val="24"/>
          <w:highlight w:val="none"/>
          <w:u w:val="single"/>
          <w:lang w:val="en-US" w:eastAsia="zh-CN"/>
        </w:rPr>
        <w:t xml:space="preserve"> 24 </w:t>
      </w:r>
      <w:r>
        <w:rPr>
          <w:rFonts w:hint="eastAsia" w:ascii="仿宋" w:hAnsi="仿宋" w:eastAsia="仿宋" w:cs="仿宋"/>
          <w:bCs/>
          <w:color w:val="auto"/>
          <w:sz w:val="24"/>
          <w:szCs w:val="24"/>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61BD811F">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乙方保修联系电话：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；乙方保修联系人：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60F8B757">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违约责任</w:t>
      </w:r>
    </w:p>
    <w:p w14:paraId="5F7D41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一、甲方的违约责任：</w:t>
      </w:r>
    </w:p>
    <w:p w14:paraId="47BDC7A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1、未能按承包合同的约定履行自己应负的责任。除竣工日期得以顺延外，还应赔偿因此发生的实际损失；</w:t>
      </w:r>
    </w:p>
    <w:p w14:paraId="468432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783774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3、工程未经验收，甲方提前使用或擅自动用，因此而发生的质量或其它问题，由甲方承担责任；</w:t>
      </w:r>
    </w:p>
    <w:p w14:paraId="5C23C5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4、超过合同规定日期验收，按合同的违约责任条款的规定偿付逾期违约金。</w:t>
      </w:r>
    </w:p>
    <w:p w14:paraId="60E2D0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二、乙方的违约责任：</w:t>
      </w:r>
    </w:p>
    <w:p w14:paraId="7BAE74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乙方未能按时竣工的，每延期一日应按工程总价款的</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4"/>
          <w:szCs w:val="24"/>
          <w:highlight w:val="none"/>
          <w:lang w:eastAsia="zh-CN"/>
        </w:rPr>
        <w:t>金。</w:t>
      </w:r>
    </w:p>
    <w:p w14:paraId="3B878D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工程出现质量问题视为乙方严重违约，视情节轻重乙方应按工程款的10%-30%向甲方支付违约金（可从工程款中直接扣除），此外应赔偿因此给甲方造成的损失。</w:t>
      </w:r>
    </w:p>
    <w:p w14:paraId="6B0B84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val="0"/>
          <w:i/>
          <w:iCs/>
          <w:color w:val="auto"/>
          <w:sz w:val="24"/>
          <w:szCs w:val="24"/>
          <w:highlight w:val="none"/>
        </w:rPr>
      </w:pPr>
      <w:r>
        <w:rPr>
          <w:rFonts w:hint="eastAsia" w:ascii="仿宋" w:hAnsi="仿宋" w:eastAsia="仿宋" w:cs="仿宋"/>
          <w:b/>
          <w:bCs w:val="0"/>
          <w:color w:val="auto"/>
          <w:sz w:val="24"/>
          <w:szCs w:val="24"/>
          <w:highlight w:val="none"/>
          <w:lang w:eastAsia="zh-CN"/>
        </w:rPr>
        <w:t>三、</w:t>
      </w:r>
      <w:r>
        <w:rPr>
          <w:rFonts w:hint="eastAsia" w:ascii="仿宋" w:hAnsi="仿宋" w:eastAsia="仿宋" w:cs="仿宋"/>
          <w:b/>
          <w:bCs w:val="0"/>
          <w:i w:val="0"/>
          <w:iCs w:val="0"/>
          <w:color w:val="auto"/>
          <w:sz w:val="24"/>
          <w:szCs w:val="24"/>
          <w:highlight w:val="none"/>
        </w:rPr>
        <w:t>协议一方擅自解除或终止本合同的，违约方应按工程</w:t>
      </w:r>
      <w:r>
        <w:rPr>
          <w:rFonts w:hint="eastAsia" w:ascii="仿宋" w:hAnsi="仿宋" w:eastAsia="仿宋" w:cs="仿宋"/>
          <w:b/>
          <w:bCs w:val="0"/>
          <w:i w:val="0"/>
          <w:iCs w:val="0"/>
          <w:color w:val="auto"/>
          <w:sz w:val="24"/>
          <w:szCs w:val="24"/>
          <w:highlight w:val="none"/>
          <w:lang w:eastAsia="zh-CN"/>
        </w:rPr>
        <w:t>总价</w:t>
      </w:r>
      <w:r>
        <w:rPr>
          <w:rFonts w:hint="eastAsia" w:ascii="仿宋" w:hAnsi="仿宋" w:eastAsia="仿宋" w:cs="仿宋"/>
          <w:b/>
          <w:bCs w:val="0"/>
          <w:i w:val="0"/>
          <w:iCs w:val="0"/>
          <w:color w:val="auto"/>
          <w:sz w:val="24"/>
          <w:szCs w:val="24"/>
          <w:highlight w:val="none"/>
        </w:rPr>
        <w:t>款的20%向守约方支付违约金。</w:t>
      </w:r>
    </w:p>
    <w:p w14:paraId="6566A6CE">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4"/>
          <w:szCs w:val="24"/>
          <w:highlight w:val="none"/>
          <w:u w:val="none" w:color="000000"/>
        </w:rPr>
      </w:pPr>
      <w:r>
        <w:rPr>
          <w:rFonts w:hint="eastAsia" w:ascii="仿宋" w:hAnsi="仿宋" w:eastAsia="仿宋" w:cs="仿宋"/>
          <w:b/>
          <w:bCs/>
          <w:color w:val="auto"/>
          <w:kern w:val="0"/>
          <w:sz w:val="24"/>
          <w:szCs w:val="24"/>
          <w:highlight w:val="none"/>
          <w:u w:val="none" w:color="000000"/>
        </w:rPr>
        <w:t>第</w:t>
      </w:r>
      <w:r>
        <w:rPr>
          <w:rFonts w:hint="eastAsia" w:ascii="仿宋" w:hAnsi="仿宋" w:eastAsia="仿宋" w:cs="仿宋"/>
          <w:b/>
          <w:bCs/>
          <w:color w:val="auto"/>
          <w:kern w:val="0"/>
          <w:sz w:val="24"/>
          <w:szCs w:val="24"/>
          <w:highlight w:val="none"/>
          <w:u w:val="none" w:color="000000"/>
          <w:lang w:eastAsia="zh-CN"/>
        </w:rPr>
        <w:t>十一</w:t>
      </w:r>
      <w:r>
        <w:rPr>
          <w:rFonts w:hint="eastAsia" w:ascii="仿宋" w:hAnsi="仿宋" w:eastAsia="仿宋" w:cs="仿宋"/>
          <w:b/>
          <w:bCs/>
          <w:color w:val="auto"/>
          <w:kern w:val="0"/>
          <w:sz w:val="24"/>
          <w:szCs w:val="24"/>
          <w:highlight w:val="none"/>
          <w:u w:val="none" w:color="000000"/>
        </w:rPr>
        <w:t>条  监督和管理</w:t>
      </w:r>
    </w:p>
    <w:p w14:paraId="02506FAB">
      <w:pPr>
        <w:keepNext w:val="0"/>
        <w:keepLines w:val="0"/>
        <w:pageBreakBefore w:val="0"/>
        <w:widowControl w:val="0"/>
        <w:kinsoku/>
        <w:wordWrap/>
        <w:overflowPunct/>
        <w:topLinePunct w:val="0"/>
        <w:autoSpaceDE/>
        <w:autoSpaceDN/>
        <w:bidi w:val="0"/>
        <w:snapToGrid/>
        <w:spacing w:line="500" w:lineRule="exact"/>
        <w:ind w:right="-197" w:rightChars="-94" w:firstLine="480" w:firstLineChars="200"/>
        <w:jc w:val="left"/>
        <w:textAlignment w:val="auto"/>
        <w:outlineLvl w:val="9"/>
        <w:rPr>
          <w:rFonts w:hint="eastAsia" w:ascii="仿宋" w:hAnsi="仿宋" w:eastAsia="仿宋" w:cs="仿宋"/>
          <w:color w:val="auto"/>
          <w:kern w:val="0"/>
          <w:sz w:val="24"/>
          <w:szCs w:val="24"/>
          <w:highlight w:val="none"/>
          <w:u w:val="none" w:color="000000"/>
        </w:rPr>
      </w:pPr>
      <w:r>
        <w:rPr>
          <w:rFonts w:hint="eastAsia" w:ascii="仿宋" w:hAnsi="仿宋" w:eastAsia="仿宋" w:cs="仿宋"/>
          <w:color w:val="auto"/>
          <w:kern w:val="0"/>
          <w:sz w:val="24"/>
          <w:szCs w:val="24"/>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B14AA3A">
      <w:pPr>
        <w:keepNext w:val="0"/>
        <w:keepLines w:val="0"/>
        <w:pageBreakBefore w:val="0"/>
        <w:widowControl w:val="0"/>
        <w:kinsoku/>
        <w:wordWrap/>
        <w:overflowPunct/>
        <w:topLinePunct w:val="0"/>
        <w:autoSpaceDE/>
        <w:autoSpaceDN/>
        <w:bidi w:val="0"/>
        <w:snapToGrid/>
        <w:spacing w:line="500" w:lineRule="exact"/>
        <w:ind w:right="-197" w:rightChars="-94" w:firstLine="480" w:firstLineChars="200"/>
        <w:jc w:val="left"/>
        <w:textAlignment w:val="auto"/>
        <w:outlineLvl w:val="9"/>
        <w:rPr>
          <w:rFonts w:hint="eastAsia" w:ascii="仿宋" w:hAnsi="仿宋" w:eastAsia="仿宋" w:cs="仿宋"/>
          <w:color w:val="auto"/>
          <w:kern w:val="0"/>
          <w:sz w:val="24"/>
          <w:szCs w:val="24"/>
          <w:highlight w:val="none"/>
          <w:u w:val="none" w:color="000000"/>
        </w:rPr>
      </w:pPr>
      <w:r>
        <w:rPr>
          <w:rFonts w:hint="eastAsia" w:ascii="仿宋" w:hAnsi="仿宋" w:eastAsia="仿宋" w:cs="仿宋"/>
          <w:color w:val="auto"/>
          <w:kern w:val="0"/>
          <w:sz w:val="24"/>
          <w:szCs w:val="24"/>
          <w:highlight w:val="none"/>
          <w:u w:val="none" w:color="000000"/>
        </w:rPr>
        <w:t>2、甲乙双方均应自觉配合有关监督管理部门对合同履行情况的监督检查，如实反映情况，提供有关资料；否则，将对有关单位、当事人按照有关规定予以处罚。</w:t>
      </w:r>
    </w:p>
    <w:p w14:paraId="666B065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eastAsia="zh-CN"/>
        </w:rPr>
        <w:t>二</w:t>
      </w:r>
      <w:r>
        <w:rPr>
          <w:rFonts w:hint="eastAsia" w:ascii="仿宋" w:hAnsi="仿宋" w:eastAsia="仿宋" w:cs="仿宋"/>
          <w:b/>
          <w:color w:val="auto"/>
          <w:sz w:val="24"/>
          <w:szCs w:val="24"/>
          <w:highlight w:val="none"/>
        </w:rPr>
        <w:t>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纠纷解决办法</w:t>
      </w:r>
    </w:p>
    <w:p w14:paraId="77DDC77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因本合同产生纠纷，如协商无法解决，双方均有权向甲方所在地人民法院提起诉讼。</w:t>
      </w:r>
    </w:p>
    <w:p w14:paraId="52759F9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eastAsia="zh-CN"/>
        </w:rPr>
        <w:t>三</w:t>
      </w:r>
      <w:r>
        <w:rPr>
          <w:rFonts w:hint="eastAsia" w:ascii="仿宋" w:hAnsi="仿宋" w:eastAsia="仿宋" w:cs="仿宋"/>
          <w:b/>
          <w:color w:val="auto"/>
          <w:sz w:val="24"/>
          <w:szCs w:val="24"/>
          <w:highlight w:val="none"/>
        </w:rPr>
        <w:t>条  附  则</w:t>
      </w:r>
    </w:p>
    <w:p w14:paraId="18EE476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1、</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项目（项目编号：</w:t>
      </w:r>
      <w:r>
        <w:rPr>
          <w:rFonts w:hint="eastAsia" w:ascii="仿宋" w:hAnsi="仿宋" w:eastAsia="仿宋" w:cs="仿宋"/>
          <w:bCs/>
          <w:color w:val="auto"/>
          <w:sz w:val="24"/>
          <w:szCs w:val="24"/>
          <w:highlight w:val="none"/>
          <w:u w:val="single"/>
          <w:lang w:bidi="ar"/>
        </w:rPr>
        <w:t></w:t>
      </w:r>
      <w:r>
        <w:rPr>
          <w:rFonts w:hint="eastAsia" w:ascii="仿宋" w:hAnsi="仿宋" w:eastAsia="仿宋" w:cs="仿宋"/>
          <w:bCs/>
          <w:color w:val="auto"/>
          <w:sz w:val="24"/>
          <w:szCs w:val="24"/>
          <w:highlight w:val="none"/>
          <w:lang w:bidi="ar"/>
        </w:rPr>
        <w:t>）的</w:t>
      </w:r>
      <w:r>
        <w:rPr>
          <w:rFonts w:hint="eastAsia" w:ascii="仿宋" w:hAnsi="仿宋" w:eastAsia="仿宋" w:cs="仿宋"/>
          <w:bCs/>
          <w:color w:val="auto"/>
          <w:sz w:val="24"/>
          <w:szCs w:val="24"/>
          <w:highlight w:val="none"/>
          <w:lang w:eastAsia="zh-CN" w:bidi="ar"/>
        </w:rPr>
        <w:t>竞争性</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eastAsia="zh-CN" w:bidi="ar"/>
        </w:rPr>
        <w:t>磋商</w:t>
      </w:r>
      <w:r>
        <w:rPr>
          <w:rFonts w:hint="eastAsia" w:ascii="仿宋" w:hAnsi="仿宋" w:eastAsia="仿宋" w:cs="仿宋"/>
          <w:bCs/>
          <w:color w:val="auto"/>
          <w:sz w:val="24"/>
          <w:szCs w:val="24"/>
          <w:highlight w:val="none"/>
          <w:lang w:bidi="ar"/>
        </w:rPr>
        <w:t>文件</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成交</w:t>
      </w:r>
      <w:r>
        <w:rPr>
          <w:rFonts w:hint="eastAsia" w:ascii="仿宋" w:hAnsi="仿宋" w:eastAsia="仿宋" w:cs="仿宋"/>
          <w:bCs/>
          <w:color w:val="auto"/>
          <w:sz w:val="24"/>
          <w:szCs w:val="24"/>
          <w:highlight w:val="none"/>
          <w:lang w:bidi="ar"/>
        </w:rPr>
        <w:t>通知书、乙方</w:t>
      </w:r>
      <w:r>
        <w:rPr>
          <w:rFonts w:hint="eastAsia" w:ascii="仿宋" w:hAnsi="仿宋" w:eastAsia="仿宋" w:cs="仿宋"/>
          <w:bCs/>
          <w:color w:val="auto"/>
          <w:sz w:val="24"/>
          <w:szCs w:val="24"/>
          <w:highlight w:val="none"/>
          <w:lang w:eastAsia="zh-CN" w:bidi="ar"/>
        </w:rPr>
        <w:t>响应</w:t>
      </w:r>
      <w:r>
        <w:rPr>
          <w:rFonts w:hint="eastAsia" w:ascii="仿宋" w:hAnsi="仿宋" w:eastAsia="仿宋" w:cs="仿宋"/>
          <w:bCs/>
          <w:color w:val="auto"/>
          <w:sz w:val="24"/>
          <w:szCs w:val="24"/>
          <w:highlight w:val="none"/>
          <w:lang w:bidi="ar"/>
        </w:rPr>
        <w:t>文件及澄清说明文件都是本合同的组成部分，甲、乙双方必须全面遵守，如有违反，应承担违约责任。</w:t>
      </w:r>
    </w:p>
    <w:p w14:paraId="7373C138">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2、本合同一式</w:t>
      </w:r>
      <w:r>
        <w:rPr>
          <w:rFonts w:hint="eastAsia" w:ascii="仿宋" w:hAnsi="仿宋" w:eastAsia="仿宋" w:cs="仿宋"/>
          <w:bCs/>
          <w:color w:val="auto"/>
          <w:sz w:val="24"/>
          <w:szCs w:val="24"/>
          <w:highlight w:val="none"/>
          <w:lang w:eastAsia="zh-CN" w:bidi="ar"/>
        </w:rPr>
        <w:t>六</w:t>
      </w:r>
      <w:r>
        <w:rPr>
          <w:rFonts w:hint="eastAsia" w:ascii="仿宋" w:hAnsi="仿宋" w:eastAsia="仿宋" w:cs="仿宋"/>
          <w:bCs/>
          <w:color w:val="auto"/>
          <w:sz w:val="24"/>
          <w:szCs w:val="24"/>
          <w:highlight w:val="none"/>
          <w:lang w:bidi="ar"/>
        </w:rPr>
        <w:t>份,甲乙双方各执</w:t>
      </w:r>
      <w:r>
        <w:rPr>
          <w:rFonts w:hint="eastAsia" w:ascii="仿宋" w:hAnsi="仿宋" w:eastAsia="仿宋" w:cs="仿宋"/>
          <w:bCs/>
          <w:color w:val="auto"/>
          <w:sz w:val="24"/>
          <w:szCs w:val="24"/>
          <w:highlight w:val="none"/>
          <w:lang w:eastAsia="zh-CN" w:bidi="ar"/>
        </w:rPr>
        <w:t>两</w:t>
      </w:r>
      <w:r>
        <w:rPr>
          <w:rFonts w:hint="eastAsia" w:ascii="仿宋" w:hAnsi="仿宋" w:eastAsia="仿宋" w:cs="仿宋"/>
          <w:bCs/>
          <w:color w:val="auto"/>
          <w:sz w:val="24"/>
          <w:szCs w:val="24"/>
          <w:highlight w:val="none"/>
          <w:lang w:bidi="ar"/>
        </w:rPr>
        <w:t>份,政府采购代理机构两份。</w:t>
      </w:r>
    </w:p>
    <w:p w14:paraId="440CD28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3、本合同自</w:t>
      </w:r>
      <w:r>
        <w:rPr>
          <w:rFonts w:hint="eastAsia" w:ascii="仿宋" w:hAnsi="仿宋" w:eastAsia="仿宋" w:cs="仿宋"/>
          <w:bCs/>
          <w:color w:val="auto"/>
          <w:sz w:val="24"/>
          <w:szCs w:val="24"/>
          <w:highlight w:val="none"/>
          <w:lang w:eastAsia="zh-CN" w:bidi="ar"/>
        </w:rPr>
        <w:t>签字盖章</w:t>
      </w:r>
      <w:r>
        <w:rPr>
          <w:rFonts w:hint="eastAsia" w:ascii="仿宋" w:hAnsi="仿宋" w:eastAsia="仿宋" w:cs="仿宋"/>
          <w:bCs/>
          <w:color w:val="auto"/>
          <w:sz w:val="24"/>
          <w:szCs w:val="24"/>
          <w:highlight w:val="none"/>
          <w:lang w:bidi="ar"/>
        </w:rPr>
        <w:t>之日起生效。</w:t>
      </w:r>
    </w:p>
    <w:p w14:paraId="053CB9E6">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采购人</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bidi="ar"/>
        </w:rPr>
        <w:t>甲方</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bidi="ar"/>
        </w:rPr>
        <w:t>：供应商</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bidi="ar"/>
        </w:rPr>
        <w:t>乙方</w:t>
      </w:r>
      <w:r>
        <w:rPr>
          <w:rFonts w:hint="eastAsia" w:ascii="仿宋" w:hAnsi="仿宋" w:eastAsia="仿宋" w:cs="仿宋"/>
          <w:bCs/>
          <w:color w:val="auto"/>
          <w:sz w:val="24"/>
          <w:szCs w:val="24"/>
          <w:highlight w:val="none"/>
          <w:lang w:eastAsia="zh-CN" w:bidi="ar"/>
        </w:rPr>
        <w:t>）</w:t>
      </w:r>
      <w:r>
        <w:rPr>
          <w:rFonts w:hint="eastAsia" w:ascii="仿宋" w:hAnsi="仿宋" w:eastAsia="仿宋" w:cs="仿宋"/>
          <w:bCs/>
          <w:color w:val="auto"/>
          <w:sz w:val="24"/>
          <w:szCs w:val="24"/>
          <w:highlight w:val="none"/>
          <w:lang w:bidi="ar"/>
        </w:rPr>
        <w:t>：</w:t>
      </w:r>
    </w:p>
    <w:p w14:paraId="182B9C0B">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4F1E971F">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7A0738E5">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bidi="ar"/>
        </w:rPr>
        <w:fldChar w:fldCharType="begin"/>
      </w:r>
      <w:r>
        <w:rPr>
          <w:rFonts w:hint="eastAsia" w:ascii="仿宋" w:hAnsi="仿宋" w:eastAsia="仿宋" w:cs="仿宋"/>
          <w:bCs/>
          <w:color w:val="auto"/>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highlight w:val="none"/>
          <w:lang w:bidi="ar"/>
        </w:rPr>
        <w:fldChar w:fldCharType="separate"/>
      </w:r>
      <w:r>
        <w:rPr>
          <w:rFonts w:hint="eastAsia" w:ascii="仿宋" w:hAnsi="仿宋" w:eastAsia="仿宋" w:cs="仿宋"/>
          <w:bCs/>
          <w:color w:val="auto"/>
          <w:sz w:val="24"/>
          <w:szCs w:val="24"/>
          <w:highlight w:val="none"/>
          <w:lang w:bidi="ar"/>
        </w:rPr>
        <w:t>开户银行</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77CF65F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 xml:space="preserve">    号：</w:t>
      </w:r>
      <w:r>
        <w:rPr>
          <w:rFonts w:hint="eastAsia" w:ascii="仿宋" w:hAnsi="仿宋" w:eastAsia="仿宋" w:cs="仿宋"/>
          <w:bCs/>
          <w:color w:val="auto"/>
          <w:sz w:val="24"/>
          <w:szCs w:val="24"/>
          <w:highlight w:val="none"/>
          <w:lang w:eastAsia="zh-CN" w:bidi="ar"/>
        </w:rPr>
        <w:t>账</w:t>
      </w:r>
      <w:r>
        <w:rPr>
          <w:rFonts w:hint="eastAsia" w:ascii="仿宋" w:hAnsi="仿宋" w:eastAsia="仿宋" w:cs="仿宋"/>
          <w:bCs/>
          <w:color w:val="auto"/>
          <w:sz w:val="24"/>
          <w:szCs w:val="24"/>
          <w:highlight w:val="none"/>
          <w:lang w:bidi="ar"/>
        </w:rPr>
        <w:t xml:space="preserve">    号：</w:t>
      </w:r>
    </w:p>
    <w:p w14:paraId="43452B54">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电    话：电    话：</w:t>
      </w:r>
    </w:p>
    <w:p w14:paraId="12943459">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地    址：地    址：</w:t>
      </w:r>
    </w:p>
    <w:p w14:paraId="34129AE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 xml:space="preserve">时    间：  年月日    </w:t>
      </w:r>
      <w:r>
        <w:rPr>
          <w:rFonts w:hint="eastAsia" w:ascii="仿宋" w:hAnsi="仿宋" w:eastAsia="仿宋" w:cs="仿宋"/>
          <w:bCs/>
          <w:color w:val="auto"/>
          <w:sz w:val="24"/>
          <w:szCs w:val="24"/>
          <w:highlight w:val="none"/>
          <w:lang w:val="en-US" w:eastAsia="zh-CN" w:bidi="ar"/>
        </w:rPr>
        <w:t xml:space="preserve">  </w:t>
      </w:r>
      <w:r>
        <w:rPr>
          <w:rFonts w:hint="eastAsia" w:ascii="仿宋" w:hAnsi="仿宋" w:eastAsia="仿宋" w:cs="仿宋"/>
          <w:bCs/>
          <w:color w:val="auto"/>
          <w:sz w:val="24"/>
          <w:szCs w:val="24"/>
          <w:highlight w:val="none"/>
          <w:lang w:bidi="ar"/>
        </w:rPr>
        <w:t>时    间： 年月日</w:t>
      </w:r>
    </w:p>
    <w:p w14:paraId="052B2F73">
      <w:pPr>
        <w:pStyle w:val="6"/>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lang w:val="en-US" w:eastAsia="zh-Hans"/>
        </w:rPr>
      </w:pP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89083E"/>
    <w:rsid w:val="0CAF06D2"/>
    <w:rsid w:val="0E3B1186"/>
    <w:rsid w:val="177F50ED"/>
    <w:rsid w:val="1DFA5B86"/>
    <w:rsid w:val="237802F7"/>
    <w:rsid w:val="23EE66CF"/>
    <w:rsid w:val="2B7F6965"/>
    <w:rsid w:val="3E3671A0"/>
    <w:rsid w:val="3E9D127B"/>
    <w:rsid w:val="440F62FD"/>
    <w:rsid w:val="50C442C5"/>
    <w:rsid w:val="52981C19"/>
    <w:rsid w:val="53B52B8D"/>
    <w:rsid w:val="669A2EA0"/>
    <w:rsid w:val="758B5965"/>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8">
    <w:name w:val="BodyText"/>
    <w:basedOn w:val="1"/>
    <w:next w:val="1"/>
    <w:autoRedefine/>
    <w:qFormat/>
    <w:uiPriority w:val="0"/>
    <w:pPr>
      <w:spacing w:before="0" w:after="120" w:line="240" w:lineRule="auto"/>
      <w:ind w:left="0" w:right="0"/>
      <w:jc w:val="both"/>
      <w:textAlignment w:val="baseline"/>
    </w:pPr>
    <w:rPr>
      <w:rFonts w:ascii="宋体" w:hAnsi="宋体" w:eastAsia="仿宋"/>
      <w:kern w:val="0"/>
      <w:sz w:val="24"/>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3177</Words>
  <Characters>3481</Characters>
  <Lines>0</Lines>
  <Paragraphs>0</Paragraphs>
  <TotalTime>39</TotalTime>
  <ScaleCrop>false</ScaleCrop>
  <LinksUpToDate>false</LinksUpToDate>
  <CharactersWithSpaces>3505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嗯，就这</cp:lastModifiedBy>
  <dcterms:modified xsi:type="dcterms:W3CDTF">2025-10-31T03:55:49Z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417030E012C1452D88E7A6226F3C5B9C_13</vt:lpwstr>
  </property>
  <property fmtid="{D5CDD505-2E9C-101B-9397-08002B2CF9AE}" pid="4" name="KSOTemplateDocerSaveRecord">
    <vt:lpwstr>eyJoZGlkIjoiOWYzYjE0YmIxMzU0ZmIxOWVmYmEwOWU4ZDJmZjNmMTYiLCJ1c2VySWQiOiI1MjE2NTc3MzAifQ==</vt:lpwstr>
  </property>
</Properties>
</file>