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Ansi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6"/>
        <w:jc w:val="center"/>
        <w:rPr>
          <w:rFonts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系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法定代表人身份证复印件粘贴处</w:t>
            </w:r>
          </w:p>
          <w:p>
            <w:pPr>
              <w:pStyle w:val="6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480" w:lineRule="auto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日期：    年  月  日</w:t>
      </w:r>
    </w:p>
    <w:p>
      <w:pPr>
        <w:keepNext/>
        <w:spacing w:line="360" w:lineRule="auto"/>
        <w:jc w:val="center"/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34D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00C3E8AE43834F5394FB122A81969A7A_12</vt:lpwstr>
  </property>
</Properties>
</file>