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14F86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2025年新区绿化提升改造工程</w:t>
      </w:r>
    </w:p>
    <w:p w14:paraId="3F7D04A7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最高限价编制说明</w:t>
      </w:r>
    </w:p>
    <w:p w14:paraId="4DEF041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工程概况</w:t>
      </w:r>
      <w:bookmarkStart w:id="0" w:name="_GoBack"/>
      <w:bookmarkEnd w:id="0"/>
    </w:p>
    <w:p w14:paraId="429B4B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2025年新区绿化提升改造工程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，建设地点为铜川市新区正阳路、华夏南道、长虹路、长丰路及部分节点等绿化提升改造，包括铺种草皮、栽植地被石竹、高山黄杨、金边黄杨、红叶石楠等。</w:t>
      </w:r>
    </w:p>
    <w:p w14:paraId="7670E0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二、编制依据</w:t>
      </w:r>
    </w:p>
    <w:p w14:paraId="085F0D1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2009年《陕西省建设工程工程量清单计价规则》；</w:t>
      </w:r>
    </w:p>
    <w:p w14:paraId="0ED0DF0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2004年《陕西省建筑、装饰工程消耗量定额》、2024年《陕西省安装工程消耗量定额》、2029年《陕西省建筑工程、安装工程、装饰工程价目表》及配套的计价费率；</w:t>
      </w:r>
    </w:p>
    <w:p w14:paraId="1B14DDA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人工费参照陕建发〔2021〕1097号文件执行；</w:t>
      </w:r>
    </w:p>
    <w:p w14:paraId="5654B5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税率及综合调整系数参照陕建发【2019】45号文件执行；</w:t>
      </w:r>
    </w:p>
    <w:p w14:paraId="563F59D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材料价参照2025年第1期铜川市造价信息及市场询价。</w:t>
      </w:r>
    </w:p>
    <w:p w14:paraId="3BECD4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三、编制说明</w:t>
      </w:r>
    </w:p>
    <w:p w14:paraId="619BE5B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鉴于本项目暂无施工图纸，工程量按暂定量计入；</w:t>
      </w:r>
    </w:p>
    <w:p w14:paraId="03F4001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鉴于本项目实施的季节性，苗木参数、树种市场价浮动较大，苗木价格以暂定价形式确定：高山黄杨（36株/㎡）56.16元/㎡，红叶石楠（36株/㎡）54元/㎡，金边黄杨（36株/㎡）56.16元/㎡，地被石竹（64株/㎡）55元/㎡，麦冬草10元/㎡；</w:t>
      </w:r>
    </w:p>
    <w:p w14:paraId="6D07EB1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种植土暂按20cm厚计入；</w:t>
      </w:r>
    </w:p>
    <w:p w14:paraId="04D2C22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预留金按15万计入；</w:t>
      </w:r>
    </w:p>
    <w:p w14:paraId="34692AD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本项目采用广联达GBQ6.0 版本号6.4100.23.122；</w:t>
      </w:r>
    </w:p>
    <w:p w14:paraId="083E106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本项目最高限价经铜川市预算评审中心评审确定。</w:t>
      </w:r>
    </w:p>
    <w:sectPr>
      <w:pgSz w:w="11906" w:h="16838"/>
      <w:pgMar w:top="986" w:right="1633" w:bottom="986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EE5AC"/>
    <w:multiLevelType w:val="singleLevel"/>
    <w:tmpl w:val="065EE5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0A822EF"/>
    <w:multiLevelType w:val="singleLevel"/>
    <w:tmpl w:val="10A822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176AF2F"/>
    <w:multiLevelType w:val="singleLevel"/>
    <w:tmpl w:val="3176AF2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mMmFjMmFhZjZmNDJmM2E5MTg2YTZiYzhkNzFjNzQifQ=="/>
  </w:docVars>
  <w:rsids>
    <w:rsidRoot w:val="00000000"/>
    <w:rsid w:val="012A7E7C"/>
    <w:rsid w:val="02510D1E"/>
    <w:rsid w:val="03257080"/>
    <w:rsid w:val="09274115"/>
    <w:rsid w:val="09A6510A"/>
    <w:rsid w:val="0E1F739B"/>
    <w:rsid w:val="0E754F8F"/>
    <w:rsid w:val="0FA002B2"/>
    <w:rsid w:val="104644BD"/>
    <w:rsid w:val="11F52ACC"/>
    <w:rsid w:val="153D13F0"/>
    <w:rsid w:val="25B12EE3"/>
    <w:rsid w:val="25B56C44"/>
    <w:rsid w:val="27C36B6E"/>
    <w:rsid w:val="293A0B1D"/>
    <w:rsid w:val="2B1708C7"/>
    <w:rsid w:val="338D6ADE"/>
    <w:rsid w:val="339F792D"/>
    <w:rsid w:val="353E63AA"/>
    <w:rsid w:val="368F2D87"/>
    <w:rsid w:val="3BA174BE"/>
    <w:rsid w:val="3D782939"/>
    <w:rsid w:val="3DE5087F"/>
    <w:rsid w:val="40BA5322"/>
    <w:rsid w:val="471D7756"/>
    <w:rsid w:val="494F3E87"/>
    <w:rsid w:val="49EA5BE3"/>
    <w:rsid w:val="4B662721"/>
    <w:rsid w:val="52181748"/>
    <w:rsid w:val="535C6F14"/>
    <w:rsid w:val="5405099C"/>
    <w:rsid w:val="58BC13B2"/>
    <w:rsid w:val="592147C8"/>
    <w:rsid w:val="5A2277AA"/>
    <w:rsid w:val="5B50604C"/>
    <w:rsid w:val="5D0B4CEB"/>
    <w:rsid w:val="5F2600F2"/>
    <w:rsid w:val="617705A1"/>
    <w:rsid w:val="65EB39FF"/>
    <w:rsid w:val="6CF546C4"/>
    <w:rsid w:val="6DBD5FD4"/>
    <w:rsid w:val="706749FB"/>
    <w:rsid w:val="73F0734B"/>
    <w:rsid w:val="77F63442"/>
    <w:rsid w:val="7A60372D"/>
    <w:rsid w:val="7FE5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526</Characters>
  <Lines>0</Lines>
  <Paragraphs>0</Paragraphs>
  <TotalTime>29</TotalTime>
  <ScaleCrop>false</ScaleCrop>
  <LinksUpToDate>false</LinksUpToDate>
  <CharactersWithSpaces>527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2024-08-28T07:42:00Z</dcterms:created>
  <dc:creator>gr</dc:creator>
  <cp:lastModifiedBy>Shy、boy</cp:lastModifiedBy>
  <dcterms:modified xsi:type="dcterms:W3CDTF">2025-04-16T13:01:24Z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43976B28CB084CF68D0600F230E5423D_12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