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6DB91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技术、商务方案</w:t>
      </w:r>
      <w:bookmarkStart w:id="0" w:name="_GoBack"/>
      <w:bookmarkEnd w:id="0"/>
    </w:p>
    <w:p w14:paraId="7F4919FF">
      <w:pPr>
        <w:pStyle w:val="2"/>
        <w:spacing w:before="0" w:beforeAutospacing="0" w:after="0" w:afterAutospacing="0" w:line="360" w:lineRule="auto"/>
        <w:ind w:firstLine="480" w:firstLineChars="200"/>
        <w:rPr>
          <w:color w:val="000000"/>
          <w:szCs w:val="22"/>
        </w:rPr>
      </w:pPr>
    </w:p>
    <w:p w14:paraId="03C6F253">
      <w:pPr>
        <w:pStyle w:val="2"/>
        <w:spacing w:before="0" w:beforeAutospacing="0" w:after="0" w:afterAutospacing="0" w:line="360" w:lineRule="auto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具体方案内容由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供应商</w:t>
      </w:r>
      <w:r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自行编写，无具体格式。方案应包括（但不限于）下列内容：</w:t>
      </w:r>
    </w:p>
    <w:p w14:paraId="2AFBE92F">
      <w:pPr>
        <w:numPr>
          <w:ilvl w:val="0"/>
          <w:numId w:val="1"/>
        </w:numPr>
        <w:spacing w:line="600" w:lineRule="auto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供货方案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30F1CB78">
      <w:pPr>
        <w:widowControl w:val="0"/>
        <w:numPr>
          <w:ilvl w:val="0"/>
          <w:numId w:val="0"/>
        </w:numPr>
        <w:spacing w:line="600" w:lineRule="auto"/>
        <w:jc w:val="both"/>
        <w:rPr>
          <w:rFonts w:ascii="仿宋_GB2312" w:hAnsi="仿宋_GB2312" w:eastAsia="仿宋_GB2312" w:cs="仿宋_GB2312"/>
          <w:sz w:val="32"/>
          <w:szCs w:val="32"/>
        </w:rPr>
      </w:pPr>
    </w:p>
    <w:p w14:paraId="373B1B92">
      <w:pPr>
        <w:numPr>
          <w:ilvl w:val="0"/>
          <w:numId w:val="1"/>
        </w:numPr>
        <w:spacing w:line="600" w:lineRule="auto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安装调试方案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368344CF">
      <w:pPr>
        <w:widowControl w:val="0"/>
        <w:numPr>
          <w:ilvl w:val="0"/>
          <w:numId w:val="0"/>
        </w:numPr>
        <w:spacing w:line="600" w:lineRule="auto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37456AEB">
      <w:pPr>
        <w:numPr>
          <w:ilvl w:val="0"/>
          <w:numId w:val="1"/>
        </w:numPr>
        <w:spacing w:line="600" w:lineRule="auto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售后服务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057A07F2">
      <w:pPr>
        <w:widowControl w:val="0"/>
        <w:numPr>
          <w:ilvl w:val="0"/>
          <w:numId w:val="0"/>
        </w:numPr>
        <w:spacing w:line="600" w:lineRule="auto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E1B32BF">
      <w:pPr>
        <w:numPr>
          <w:ilvl w:val="0"/>
          <w:numId w:val="1"/>
        </w:numPr>
        <w:spacing w:line="600" w:lineRule="auto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培训方案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428BEC3">
      <w:pPr>
        <w:widowControl w:val="0"/>
        <w:numPr>
          <w:ilvl w:val="0"/>
          <w:numId w:val="0"/>
        </w:numPr>
        <w:spacing w:line="600" w:lineRule="auto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6C35DD74">
      <w:pPr>
        <w:numPr>
          <w:ilvl w:val="0"/>
          <w:numId w:val="1"/>
        </w:numPr>
        <w:spacing w:line="600" w:lineRule="auto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节能环保产品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05F883"/>
    <w:multiLevelType w:val="singleLevel"/>
    <w:tmpl w:val="7605F8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417AF"/>
    <w:rsid w:val="540417AF"/>
    <w:rsid w:val="77454E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'y\Desktop\&#33410;&#33021;&#29615;&#20445;&#20135;&#21697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节能环保产品.doc</Template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2025-06-25T03:03:00Z</dcterms:created>
  <dc:creator>静游</dc:creator>
  <cp:lastModifiedBy>静游</cp:lastModifiedBy>
  <dcterms:modified xsi:type="dcterms:W3CDTF">2025-06-25T03:04:40Z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eyJoZGlkIjoiMjY5NGZhNDFlNTQ2OTQwODVhYjBlMjhlNzU2YjhkN2UiLCJ1c2VySWQiOiIzMDAyOTMwODQifQ==</vt:lpwstr>
  </property>
  <property fmtid="{D5CDD505-2E9C-101B-9397-08002B2CF9AE}" pid="4" name="ICV">
    <vt:lpwstr>E5D33002055249F79AD93F53F9E8075D_11</vt:lpwstr>
  </property>
</Properties>
</file>