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D24BD">
      <w:pPr>
        <w:jc w:val="center"/>
        <w:rPr>
          <w:rFonts w:hint="eastAsia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业</w:t>
      </w: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绩（格式自拟）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46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2025-03-25T08:30:23Z</dcterms:created>
  <dc:creator>Administrator</dc:creator>
  <cp:lastModifiedBy>Administrator</cp:lastModifiedBy>
  <dcterms:modified xsi:type="dcterms:W3CDTF">2025-03-25T08:30:41Z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eyJoZGlkIjoiNTk4ZTIwYTllNzYxZTQ1YjI0ODA1NzY5NmRjMWIxM2QiLCJ1c2VySWQiOiI0NDEyNjg1MzcifQ==</vt:lpwstr>
  </property>
  <property fmtid="{D5CDD505-2E9C-101B-9397-08002B2CF9AE}" pid="4" name="ICV">
    <vt:lpwstr>B641EB04E16445EFA6820D35A6B97FAA_12</vt:lpwstr>
  </property>
</Properties>
</file>