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49B664">
      <w:pPr>
        <w:pStyle w:val="2"/>
        <w:numPr>
          <w:ilvl w:val="2"/>
          <w:numId w:val="0"/>
        </w:numPr>
        <w:tabs>
          <w:tab w:val="left" w:pos="588"/>
        </w:tabs>
        <w:ind w:leftChars="0"/>
        <w:jc w:val="center"/>
        <w:rPr>
          <w:rFonts w:ascii="仿宋_GB2312" w:hAnsi="仿宋_GB2312" w:eastAsia="仿宋_GB2312" w:cs="仿宋_GB2312"/>
          <w:b/>
          <w:bCs/>
          <w:sz w:val="28"/>
          <w:szCs w:val="36"/>
          <w:highlight w:val="none"/>
        </w:rPr>
      </w:pPr>
    </w:p>
    <w:p w14:paraId="5CCFDBD8">
      <w:pPr>
        <w:pStyle w:val="2"/>
        <w:numPr>
          <w:ilvl w:val="2"/>
          <w:numId w:val="0"/>
        </w:numPr>
        <w:tabs>
          <w:tab w:val="left" w:pos="588"/>
        </w:tabs>
        <w:ind w:leftChars="0"/>
        <w:jc w:val="center"/>
        <w:rPr>
          <w:rFonts w:ascii="仿宋_GB2312" w:hAnsi="仿宋_GB2312" w:eastAsia="仿宋_GB2312" w:cs="仿宋_GB2312"/>
          <w:b/>
          <w:bCs/>
          <w:sz w:val="28"/>
          <w:szCs w:val="36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36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bCs/>
          <w:sz w:val="28"/>
          <w:szCs w:val="36"/>
          <w:highlight w:val="none"/>
          <w:lang w:val="en-US" w:eastAsia="zh-CN"/>
        </w:rPr>
        <w:t>最终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8"/>
          <w:szCs w:val="36"/>
          <w:highlight w:val="none"/>
          <w:lang w:eastAsia="zh-CN"/>
        </w:rPr>
        <w:t>）</w:t>
      </w:r>
      <w:r>
        <w:rPr>
          <w:rFonts w:ascii="仿宋_GB2312" w:hAnsi="仿宋_GB2312" w:eastAsia="仿宋_GB2312" w:cs="仿宋_GB2312"/>
          <w:b/>
          <w:bCs/>
          <w:sz w:val="28"/>
          <w:szCs w:val="36"/>
          <w:highlight w:val="none"/>
        </w:rPr>
        <w:t>磋商响应报价</w:t>
      </w:r>
      <w:r>
        <w:rPr>
          <w:rFonts w:hint="eastAsia" w:ascii="仿宋_GB2312" w:hAnsi="仿宋_GB2312" w:eastAsia="仿宋_GB2312" w:cs="仿宋_GB2312"/>
          <w:b/>
          <w:bCs/>
          <w:sz w:val="28"/>
          <w:szCs w:val="36"/>
          <w:highlight w:val="none"/>
        </w:rPr>
        <w:t>一览</w:t>
      </w:r>
      <w:r>
        <w:rPr>
          <w:rFonts w:ascii="仿宋_GB2312" w:hAnsi="仿宋_GB2312" w:eastAsia="仿宋_GB2312" w:cs="仿宋_GB2312"/>
          <w:b/>
          <w:bCs/>
          <w:sz w:val="28"/>
          <w:szCs w:val="36"/>
          <w:highlight w:val="none"/>
        </w:rPr>
        <w:t>表</w:t>
      </w:r>
    </w:p>
    <w:p w14:paraId="5ABE1694">
      <w:pPr>
        <w:spacing w:after="120"/>
        <w:jc w:val="center"/>
        <w:rPr>
          <w:rFonts w:eastAsia="仿宋_GB2312"/>
          <w:highlight w:val="none"/>
          <w:lang w:val="zh-CN"/>
        </w:rPr>
      </w:pPr>
      <w:r>
        <w:rPr>
          <w:rFonts w:eastAsia="仿宋_GB2312"/>
          <w:highlight w:val="none"/>
          <w:lang w:val="zh-CN"/>
        </w:rPr>
        <w:t>（</w:t>
      </w:r>
      <w:r>
        <w:rPr>
          <w:rFonts w:hint="eastAsia" w:eastAsia="仿宋_GB2312"/>
          <w:highlight w:val="none"/>
          <w:lang w:val="en-US" w:eastAsia="zh-CN"/>
        </w:rPr>
        <w:t>在磋商过程中</w:t>
      </w:r>
      <w:r>
        <w:rPr>
          <w:rFonts w:eastAsia="仿宋_GB2312"/>
          <w:highlight w:val="none"/>
          <w:lang w:val="zh-CN"/>
        </w:rPr>
        <w:t>单独提供，无需在响应文件中</w:t>
      </w:r>
      <w:r>
        <w:rPr>
          <w:rFonts w:hint="eastAsia" w:eastAsia="仿宋_GB2312"/>
          <w:highlight w:val="none"/>
          <w:lang w:val="en-US" w:eastAsia="zh-CN"/>
        </w:rPr>
        <w:t>填写提交</w:t>
      </w:r>
      <w:r>
        <w:rPr>
          <w:rFonts w:eastAsia="仿宋_GB2312"/>
          <w:highlight w:val="none"/>
          <w:lang w:val="zh-CN"/>
        </w:rPr>
        <w:t>）</w:t>
      </w:r>
    </w:p>
    <w:p w14:paraId="06D98B20">
      <w:pPr>
        <w:pStyle w:val="3"/>
        <w:rPr>
          <w:rFonts w:ascii="Times New Roman" w:hAnsi="Times New Roman"/>
          <w:highlight w:val="none"/>
          <w:lang w:val="zh-CN"/>
        </w:rPr>
      </w:pPr>
    </w:p>
    <w:p w14:paraId="0AB6624E">
      <w:pPr>
        <w:pStyle w:val="2"/>
        <w:numPr>
          <w:ilvl w:val="2"/>
          <w:numId w:val="0"/>
        </w:numPr>
        <w:tabs>
          <w:tab w:val="left" w:pos="588"/>
        </w:tabs>
        <w:ind w:leftChars="0"/>
        <w:jc w:val="both"/>
        <w:rPr>
          <w:rFonts w:eastAsia="仿宋_GB2312"/>
          <w:sz w:val="24"/>
          <w:highlight w:val="none"/>
          <w:lang w:val="zh-CN"/>
        </w:rPr>
      </w:pPr>
      <w:r>
        <w:rPr>
          <w:rFonts w:eastAsia="仿宋_GB2312"/>
          <w:sz w:val="24"/>
          <w:highlight w:val="none"/>
        </w:rPr>
        <w:t xml:space="preserve">项目名称：       </w:t>
      </w:r>
      <w:r>
        <w:rPr>
          <w:rFonts w:hint="eastAsia" w:eastAsia="仿宋_GB2312"/>
          <w:sz w:val="24"/>
          <w:highlight w:val="none"/>
          <w:lang w:val="en-US" w:eastAsia="zh-CN"/>
        </w:rPr>
        <w:t xml:space="preserve">                          </w:t>
      </w:r>
      <w:r>
        <w:rPr>
          <w:rFonts w:eastAsia="仿宋_GB2312"/>
          <w:sz w:val="24"/>
          <w:highlight w:val="none"/>
        </w:rPr>
        <w:t xml:space="preserve">  </w:t>
      </w:r>
      <w:r>
        <w:rPr>
          <w:rFonts w:hint="eastAsia" w:eastAsia="仿宋_GB2312"/>
          <w:sz w:val="24"/>
          <w:highlight w:val="none"/>
          <w:lang w:val="en-US" w:eastAsia="zh-CN"/>
        </w:rPr>
        <w:t xml:space="preserve">   </w:t>
      </w:r>
      <w:r>
        <w:rPr>
          <w:rFonts w:eastAsia="仿宋_GB2312"/>
          <w:sz w:val="24"/>
          <w:highlight w:val="none"/>
        </w:rPr>
        <w:t xml:space="preserve">       采购项目编号：</w:t>
      </w:r>
      <w:r>
        <w:rPr>
          <w:rFonts w:eastAsia="仿宋_GB2312"/>
          <w:sz w:val="32"/>
          <w:szCs w:val="32"/>
          <w:highlight w:val="none"/>
        </w:rPr>
        <w:t xml:space="preserve">    </w:t>
      </w:r>
    </w:p>
    <w:tbl>
      <w:tblPr>
        <w:tblStyle w:val="4"/>
        <w:tblW w:w="5007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51"/>
        <w:gridCol w:w="1404"/>
        <w:gridCol w:w="825"/>
        <w:gridCol w:w="1262"/>
        <w:gridCol w:w="1449"/>
        <w:gridCol w:w="1742"/>
      </w:tblGrid>
      <w:tr w14:paraId="4F0EDF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  <w:jc w:val="center"/>
        </w:trPr>
        <w:tc>
          <w:tcPr>
            <w:tcW w:w="990" w:type="pct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0142CB07">
            <w:pPr>
              <w:tabs>
                <w:tab w:val="left" w:pos="5580"/>
              </w:tabs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总价</w:t>
            </w:r>
          </w:p>
          <w:p w14:paraId="1083D9F3">
            <w:pPr>
              <w:tabs>
                <w:tab w:val="left" w:pos="5580"/>
              </w:tabs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（单位：元）</w:t>
            </w:r>
          </w:p>
        </w:tc>
        <w:tc>
          <w:tcPr>
            <w:tcW w:w="84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04804DE1">
            <w:pPr>
              <w:tabs>
                <w:tab w:val="left" w:pos="5580"/>
              </w:tabs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服务内容</w:t>
            </w:r>
          </w:p>
        </w:tc>
        <w:tc>
          <w:tcPr>
            <w:tcW w:w="495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4A82DB53">
            <w:pPr>
              <w:tabs>
                <w:tab w:val="left" w:pos="5580"/>
              </w:tabs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质量</w:t>
            </w:r>
          </w:p>
        </w:tc>
        <w:tc>
          <w:tcPr>
            <w:tcW w:w="757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486E0BA5">
            <w:pPr>
              <w:tabs>
                <w:tab w:val="left" w:pos="5580"/>
              </w:tabs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服务期</w:t>
            </w:r>
          </w:p>
        </w:tc>
        <w:tc>
          <w:tcPr>
            <w:tcW w:w="869" w:type="pct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C9EFEEE">
            <w:pPr>
              <w:tabs>
                <w:tab w:val="left" w:pos="5580"/>
              </w:tabs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服务地点</w:t>
            </w:r>
          </w:p>
        </w:tc>
        <w:tc>
          <w:tcPr>
            <w:tcW w:w="1044" w:type="pct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65B7816">
            <w:pPr>
              <w:tabs>
                <w:tab w:val="left" w:pos="5580"/>
              </w:tabs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备注</w:t>
            </w:r>
          </w:p>
        </w:tc>
      </w:tr>
      <w:tr w14:paraId="733D87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640" w:hRule="atLeast"/>
          <w:jc w:val="center"/>
        </w:trPr>
        <w:tc>
          <w:tcPr>
            <w:tcW w:w="990" w:type="pc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A31804">
            <w:pPr>
              <w:tabs>
                <w:tab w:val="left" w:pos="5580"/>
              </w:tabs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大写：</w:t>
            </w:r>
          </w:p>
          <w:p w14:paraId="67941279">
            <w:pPr>
              <w:tabs>
                <w:tab w:val="left" w:pos="5580"/>
              </w:tabs>
              <w:spacing w:line="360" w:lineRule="auto"/>
              <w:jc w:val="both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小写：</w:t>
            </w:r>
          </w:p>
        </w:tc>
        <w:tc>
          <w:tcPr>
            <w:tcW w:w="842" w:type="pct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B02BEA">
            <w:pPr>
              <w:numPr>
                <w:ilvl w:val="0"/>
                <w:numId w:val="0"/>
              </w:numPr>
              <w:spacing w:line="440" w:lineRule="exact"/>
              <w:rPr>
                <w:rFonts w:hint="eastAsia" w:ascii="仿宋_GB2312" w:hAnsi="仿宋_GB2312" w:eastAsia="仿宋_GB2312" w:cs="仿宋_GB2312"/>
                <w:szCs w:val="21"/>
                <w:highlight w:val="none"/>
                <w:lang w:val="en-US" w:eastAsia="zh-CN"/>
              </w:rPr>
            </w:pPr>
          </w:p>
        </w:tc>
        <w:tc>
          <w:tcPr>
            <w:tcW w:w="495" w:type="pct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35C36A">
            <w:pPr>
              <w:tabs>
                <w:tab w:val="left" w:pos="5580"/>
              </w:tabs>
              <w:spacing w:line="360" w:lineRule="auto"/>
              <w:ind w:left="1080" w:leftChars="257" w:hanging="540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757" w:type="pct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85E467">
            <w:pPr>
              <w:tabs>
                <w:tab w:val="left" w:pos="5580"/>
              </w:tabs>
              <w:spacing w:line="360" w:lineRule="auto"/>
              <w:ind w:left="1080" w:leftChars="257" w:hanging="540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869" w:type="pc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09846A2B">
            <w:pPr>
              <w:tabs>
                <w:tab w:val="left" w:pos="5580"/>
              </w:tabs>
              <w:spacing w:line="360" w:lineRule="auto"/>
              <w:ind w:left="1080" w:leftChars="257" w:hanging="540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044" w:type="pc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3B909D3B">
            <w:pPr>
              <w:tabs>
                <w:tab w:val="left" w:pos="5580"/>
              </w:tabs>
              <w:spacing w:line="360" w:lineRule="auto"/>
              <w:ind w:left="1080" w:leftChars="257" w:hanging="540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</w:tbl>
    <w:p w14:paraId="6723E941">
      <w:pPr>
        <w:pStyle w:val="3"/>
        <w:rPr>
          <w:rFonts w:ascii="Times New Roman" w:hAnsi="Times New Roman" w:eastAsia="仿宋_GB2312"/>
          <w:highlight w:val="none"/>
          <w:lang w:val="zh-CN"/>
        </w:rPr>
      </w:pPr>
    </w:p>
    <w:p w14:paraId="6ACD62B5">
      <w:pPr>
        <w:autoSpaceDE w:val="0"/>
        <w:autoSpaceDN w:val="0"/>
        <w:adjustRightInd w:val="0"/>
        <w:snapToGrid w:val="0"/>
        <w:spacing w:line="360" w:lineRule="auto"/>
        <w:ind w:firstLine="960" w:firstLineChars="400"/>
        <w:rPr>
          <w:rFonts w:eastAsia="仿宋_GB2312"/>
          <w:sz w:val="24"/>
          <w:highlight w:val="none"/>
          <w:lang w:val="zh-CN"/>
        </w:rPr>
      </w:pPr>
    </w:p>
    <w:p w14:paraId="336A8EFE">
      <w:pPr>
        <w:spacing w:line="360" w:lineRule="auto"/>
        <w:ind w:firstLine="1920" w:firstLineChars="800"/>
        <w:rPr>
          <w:rFonts w:eastAsia="仿宋_GB2312"/>
          <w:sz w:val="24"/>
          <w:highlight w:val="none"/>
        </w:rPr>
      </w:pPr>
      <w:r>
        <w:rPr>
          <w:rFonts w:hint="eastAsia" w:eastAsia="仿宋_GB2312"/>
          <w:sz w:val="24"/>
          <w:highlight w:val="none"/>
        </w:rPr>
        <w:t>供应商</w:t>
      </w:r>
      <w:r>
        <w:rPr>
          <w:rFonts w:eastAsia="仿宋_GB2312"/>
          <w:sz w:val="24"/>
          <w:highlight w:val="none"/>
        </w:rPr>
        <w:t>（盖</w:t>
      </w:r>
      <w:r>
        <w:rPr>
          <w:rFonts w:hint="eastAsia" w:eastAsia="仿宋_GB2312"/>
          <w:sz w:val="24"/>
          <w:highlight w:val="none"/>
        </w:rPr>
        <w:t>公</w:t>
      </w:r>
      <w:r>
        <w:rPr>
          <w:rFonts w:eastAsia="仿宋_GB2312"/>
          <w:sz w:val="24"/>
          <w:highlight w:val="none"/>
        </w:rPr>
        <w:t>章）：</w:t>
      </w:r>
      <w:r>
        <w:rPr>
          <w:rFonts w:eastAsia="仿宋_GB2312"/>
          <w:sz w:val="24"/>
          <w:highlight w:val="none"/>
          <w:u w:val="single"/>
        </w:rPr>
        <w:t xml:space="preserve">                   </w:t>
      </w:r>
      <w:r>
        <w:rPr>
          <w:rFonts w:hint="eastAsia" w:eastAsia="仿宋_GB2312"/>
          <w:sz w:val="24"/>
          <w:highlight w:val="none"/>
          <w:u w:val="single"/>
        </w:rPr>
        <w:t xml:space="preserve">    </w:t>
      </w:r>
    </w:p>
    <w:p w14:paraId="4DF6A2B7">
      <w:pPr>
        <w:spacing w:line="360" w:lineRule="auto"/>
        <w:ind w:firstLine="1920" w:firstLineChars="800"/>
        <w:rPr>
          <w:rFonts w:eastAsia="仿宋_GB2312"/>
          <w:sz w:val="24"/>
          <w:highlight w:val="none"/>
          <w:u w:val="single"/>
        </w:rPr>
      </w:pPr>
      <w:r>
        <w:rPr>
          <w:rFonts w:eastAsia="仿宋_GB2312"/>
          <w:sz w:val="24"/>
          <w:highlight w:val="none"/>
        </w:rPr>
        <w:t>法定代表人或</w:t>
      </w:r>
      <w:r>
        <w:rPr>
          <w:rFonts w:hint="eastAsia" w:eastAsia="仿宋_GB2312"/>
          <w:sz w:val="24"/>
          <w:highlight w:val="none"/>
          <w:lang w:eastAsia="zh-CN"/>
        </w:rPr>
        <w:t>委托代理人</w:t>
      </w:r>
      <w:r>
        <w:rPr>
          <w:rFonts w:eastAsia="仿宋_GB2312"/>
          <w:sz w:val="24"/>
          <w:highlight w:val="none"/>
        </w:rPr>
        <w:t>（签字</w:t>
      </w:r>
      <w:r>
        <w:rPr>
          <w:rFonts w:hint="eastAsia" w:eastAsia="仿宋_GB2312"/>
          <w:sz w:val="24"/>
          <w:highlight w:val="none"/>
        </w:rPr>
        <w:t>或盖章</w:t>
      </w:r>
      <w:r>
        <w:rPr>
          <w:rFonts w:eastAsia="仿宋_GB2312"/>
          <w:sz w:val="24"/>
          <w:highlight w:val="none"/>
        </w:rPr>
        <w:t>）：</w:t>
      </w:r>
      <w:r>
        <w:rPr>
          <w:rFonts w:eastAsia="仿宋_GB2312"/>
          <w:sz w:val="24"/>
          <w:highlight w:val="none"/>
          <w:u w:val="single"/>
        </w:rPr>
        <w:t xml:space="preserve">         </w:t>
      </w:r>
    </w:p>
    <w:p w14:paraId="2799545F">
      <w:pPr>
        <w:spacing w:line="360" w:lineRule="auto"/>
        <w:ind w:firstLine="1920" w:firstLineChars="800"/>
        <w:rPr>
          <w:rFonts w:eastAsia="仿宋_GB2312"/>
          <w:szCs w:val="21"/>
          <w:highlight w:val="none"/>
        </w:rPr>
      </w:pPr>
      <w:r>
        <w:rPr>
          <w:rFonts w:eastAsia="仿宋_GB2312"/>
          <w:sz w:val="24"/>
          <w:highlight w:val="none"/>
        </w:rPr>
        <w:t>日    期：</w:t>
      </w:r>
      <w:r>
        <w:rPr>
          <w:rFonts w:eastAsia="仿宋_GB2312"/>
          <w:sz w:val="32"/>
          <w:highlight w:val="none"/>
          <w:u w:val="single"/>
        </w:rPr>
        <w:t xml:space="preserve">          </w:t>
      </w:r>
    </w:p>
    <w:p w14:paraId="5DE38D8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2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0B0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仿宋" w:hAnsi="仿宋" w:eastAsia="仿宋" w:cs="仿宋"/>
      <w:snapToGrid w:val="0"/>
      <w:color w:val="000000"/>
      <w:kern w:val="0"/>
      <w:sz w:val="30"/>
      <w:szCs w:val="3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2025-06-04T04:32:00Z</dcterms:created>
  <dc:creator>Administrator</dc:creator>
  <cp:lastModifiedBy>℡Autism ミ</cp:lastModifiedBy>
  <dcterms:modified xsi:type="dcterms:W3CDTF">2025-06-04T04:32:34Z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eyJoZGlkIjoiZjczNTA5NDY0Y2QwZDA5NjI1OTA5Nzc3Y2MwNmFkOGQiLCJ1c2VySWQiOiIzODE5MDc1NjQifQ==</vt:lpwstr>
  </property>
  <property fmtid="{D5CDD505-2E9C-101B-9397-08002B2CF9AE}" pid="4" name="ICV">
    <vt:lpwstr>3AAAD0FCA9FC463097E7089988307A01_12</vt:lpwstr>
  </property>
</Properties>
</file>