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043F75">
      <w:pPr>
        <w:jc w:val="center"/>
        <w:rPr>
          <w:rFonts w:hint="eastAsia"/>
          <w:b/>
          <w:bCs/>
          <w:color w:val="auto"/>
          <w:sz w:val="24"/>
          <w:szCs w:val="32"/>
          <w:highlight w:val="none"/>
          <w:lang w:val="zh-CN"/>
        </w:rPr>
      </w:pPr>
      <w:r>
        <w:rPr>
          <w:rFonts w:hint="eastAsia"/>
          <w:b/>
          <w:bCs/>
          <w:color w:val="auto"/>
          <w:sz w:val="24"/>
          <w:szCs w:val="32"/>
          <w:highlight w:val="none"/>
          <w:lang w:val="zh-CN"/>
        </w:rPr>
        <w:t>合同条款及格式（参考）</w:t>
      </w:r>
    </w:p>
    <w:p w14:paraId="269872A7">
      <w:pPr>
        <w:numPr>
          <w:ilvl w:val="0"/>
          <w:numId w:val="0"/>
        </w:numPr>
        <w:rPr>
          <w:rFonts w:hint="eastAsia" w:ascii="宋体" w:hAnsi="宋体" w:eastAsia="宋体" w:cs="宋体"/>
          <w:color w:val="auto"/>
          <w:sz w:val="21"/>
          <w:szCs w:val="21"/>
          <w:highlight w:val="none"/>
          <w:lang w:val="zh-CN"/>
        </w:rPr>
      </w:pPr>
    </w:p>
    <w:p w14:paraId="70EACC20">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（本格式条款供采购人和成交供应商双方签订合同参考，最终以采购人实际签订的合同为准）</w:t>
      </w:r>
    </w:p>
    <w:p w14:paraId="1572CE76">
      <w:pPr>
        <w:adjustRightInd w:val="0"/>
        <w:snapToGrid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甲方：</w:t>
      </w:r>
      <w:r>
        <w:rPr>
          <w:rFonts w:hint="eastAsia" w:ascii="宋体" w:hAnsi="宋体" w:eastAsia="宋体" w:cs="宋体"/>
          <w:color w:val="auto"/>
          <w:sz w:val="21"/>
          <w:szCs w:val="21"/>
          <w:highlight w:val="none"/>
          <w:u w:val="single"/>
        </w:rPr>
        <w:t xml:space="preserve">                  </w:t>
      </w:r>
    </w:p>
    <w:p w14:paraId="436C99DA">
      <w:pPr>
        <w:adjustRightInd w:val="0"/>
        <w:snapToGrid w:val="0"/>
        <w:spacing w:line="360" w:lineRule="auto"/>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乙方：</w:t>
      </w:r>
      <w:r>
        <w:rPr>
          <w:rFonts w:hint="eastAsia" w:ascii="宋体" w:hAnsi="宋体" w:eastAsia="宋体" w:cs="宋体"/>
          <w:color w:val="auto"/>
          <w:sz w:val="21"/>
          <w:szCs w:val="21"/>
          <w:highlight w:val="none"/>
          <w:u w:val="single"/>
        </w:rPr>
        <w:t xml:space="preserve">                  </w:t>
      </w:r>
    </w:p>
    <w:p w14:paraId="7841C54F">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依据《中华人民共和国</w:t>
      </w:r>
      <w:r>
        <w:rPr>
          <w:rFonts w:hint="eastAsia" w:ascii="宋体" w:hAnsi="宋体" w:eastAsia="宋体" w:cs="宋体"/>
          <w:color w:val="auto"/>
          <w:sz w:val="21"/>
          <w:szCs w:val="21"/>
          <w:highlight w:val="none"/>
          <w:lang w:eastAsia="zh-CN"/>
        </w:rPr>
        <w:t>民法典</w:t>
      </w:r>
      <w:r>
        <w:rPr>
          <w:rFonts w:hint="eastAsia" w:ascii="宋体" w:hAnsi="宋体" w:eastAsia="宋体" w:cs="宋体"/>
          <w:color w:val="auto"/>
          <w:sz w:val="21"/>
          <w:szCs w:val="21"/>
          <w:highlight w:val="none"/>
        </w:rPr>
        <w:t>》和《中华人民共和国政府采购法》，经双方协商按下述条款和条件签署本合同。</w:t>
      </w:r>
    </w:p>
    <w:p w14:paraId="2AE55239">
      <w:pPr>
        <w:adjustRightInd w:val="0"/>
        <w:snapToGrid w:val="0"/>
        <w:spacing w:line="360" w:lineRule="auto"/>
        <w:ind w:firstLine="422" w:firstLineChars="200"/>
        <w:outlineLvl w:val="1"/>
        <w:rPr>
          <w:rFonts w:hint="eastAsia" w:ascii="宋体" w:hAnsi="宋体" w:eastAsia="宋体" w:cs="宋体"/>
          <w:b/>
          <w:bCs/>
          <w:color w:val="auto"/>
          <w:sz w:val="21"/>
          <w:szCs w:val="21"/>
          <w:highlight w:val="none"/>
          <w:lang w:eastAsia="zh-CN"/>
        </w:rPr>
      </w:pPr>
      <w:bookmarkStart w:id="0" w:name="_Toc16581"/>
      <w:r>
        <w:rPr>
          <w:rFonts w:hint="eastAsia" w:ascii="宋体" w:hAnsi="宋体" w:eastAsia="宋体" w:cs="宋体"/>
          <w:b/>
          <w:bCs/>
          <w:color w:val="auto"/>
          <w:sz w:val="21"/>
          <w:szCs w:val="21"/>
          <w:highlight w:val="none"/>
        </w:rPr>
        <w:t>一、合同价款</w:t>
      </w:r>
      <w:bookmarkEnd w:id="0"/>
    </w:p>
    <w:p w14:paraId="746E5806">
      <w:pPr>
        <w:autoSpaceDE w:val="0"/>
        <w:autoSpaceDN w:val="0"/>
        <w:adjustRightInd w:val="0"/>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color w:val="auto"/>
          <w:sz w:val="21"/>
          <w:szCs w:val="21"/>
          <w:highlight w:val="none"/>
        </w:rPr>
        <w:t>（一）合同总价为：</w:t>
      </w:r>
      <w:r>
        <w:rPr>
          <w:rFonts w:hint="eastAsia" w:ascii="宋体" w:hAnsi="宋体" w:eastAsia="宋体" w:cs="宋体"/>
          <w:bCs/>
          <w:color w:val="auto"/>
          <w:sz w:val="21"/>
          <w:szCs w:val="21"/>
          <w:highlight w:val="none"/>
        </w:rPr>
        <w:t>人民币</w:t>
      </w:r>
      <w:r>
        <w:rPr>
          <w:rFonts w:hint="eastAsia" w:ascii="宋体" w:hAnsi="宋体" w:eastAsia="宋体" w:cs="宋体"/>
          <w:bCs/>
          <w:color w:val="auto"/>
          <w:sz w:val="21"/>
          <w:szCs w:val="21"/>
          <w:highlight w:val="none"/>
          <w:u w:val="single"/>
        </w:rPr>
        <w:t xml:space="preserve">（大写）      </w:t>
      </w:r>
      <w:r>
        <w:rPr>
          <w:rFonts w:hint="eastAsia" w:ascii="宋体" w:hAnsi="宋体" w:eastAsia="宋体" w:cs="宋体"/>
          <w:bCs/>
          <w:color w:val="auto"/>
          <w:sz w:val="21"/>
          <w:szCs w:val="21"/>
          <w:highlight w:val="none"/>
        </w:rPr>
        <w:t>（￥</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w:t>
      </w:r>
    </w:p>
    <w:p w14:paraId="58747E54">
      <w:pPr>
        <w:adjustRightInd w:val="0"/>
        <w:snapToGrid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（二）价格包括：本项目所需的一切费用。本项目包括但不限于乙方为提供</w:t>
      </w:r>
      <w:r>
        <w:rPr>
          <w:rFonts w:hint="eastAsia" w:ascii="宋体" w:hAnsi="宋体" w:eastAsia="宋体" w:cs="宋体"/>
          <w:color w:val="auto"/>
          <w:sz w:val="21"/>
          <w:szCs w:val="21"/>
          <w:highlight w:val="none"/>
          <w:lang w:eastAsia="zh-CN"/>
        </w:rPr>
        <w:t>货物</w:t>
      </w:r>
      <w:r>
        <w:rPr>
          <w:rFonts w:hint="eastAsia" w:ascii="宋体" w:hAnsi="宋体" w:eastAsia="宋体" w:cs="宋体"/>
          <w:color w:val="auto"/>
          <w:sz w:val="21"/>
          <w:szCs w:val="21"/>
          <w:highlight w:val="none"/>
        </w:rPr>
        <w:t>所产生的全部成本、保证质量、人工费、材料费、运输费等为完成本项目内容所有费用和合同中规定乙方应承担的其他义务的费用等</w:t>
      </w:r>
      <w:r>
        <w:rPr>
          <w:rFonts w:hint="eastAsia" w:ascii="宋体" w:hAnsi="宋体" w:eastAsia="宋体" w:cs="宋体"/>
          <w:color w:val="auto"/>
          <w:sz w:val="21"/>
          <w:szCs w:val="21"/>
          <w:highlight w:val="none"/>
          <w:lang w:eastAsia="zh-CN"/>
        </w:rPr>
        <w:t>。</w:t>
      </w:r>
    </w:p>
    <w:p w14:paraId="591A26B1">
      <w:pPr>
        <w:adjustRightInd w:val="0"/>
        <w:snapToGrid w:val="0"/>
        <w:spacing w:line="360" w:lineRule="auto"/>
        <w:ind w:firstLine="422" w:firstLineChars="200"/>
        <w:outlineLvl w:val="1"/>
        <w:rPr>
          <w:rFonts w:hint="eastAsia" w:ascii="宋体" w:hAnsi="宋体" w:eastAsia="宋体" w:cs="宋体"/>
          <w:b/>
          <w:bCs/>
          <w:color w:val="auto"/>
          <w:sz w:val="21"/>
          <w:szCs w:val="21"/>
          <w:highlight w:val="none"/>
        </w:rPr>
      </w:pPr>
      <w:bookmarkStart w:id="1" w:name="_Toc25708"/>
      <w:r>
        <w:rPr>
          <w:rFonts w:hint="eastAsia" w:ascii="宋体" w:hAnsi="宋体" w:eastAsia="宋体" w:cs="宋体"/>
          <w:b/>
          <w:bCs/>
          <w:color w:val="auto"/>
          <w:sz w:val="21"/>
          <w:szCs w:val="21"/>
          <w:highlight w:val="none"/>
        </w:rPr>
        <w:t>二、</w:t>
      </w:r>
      <w:r>
        <w:rPr>
          <w:rFonts w:hint="eastAsia" w:ascii="宋体" w:hAnsi="宋体" w:eastAsia="宋体" w:cs="宋体"/>
          <w:b/>
          <w:bCs/>
          <w:color w:val="auto"/>
          <w:sz w:val="21"/>
          <w:szCs w:val="21"/>
          <w:highlight w:val="none"/>
          <w:lang w:eastAsia="zh-CN"/>
        </w:rPr>
        <w:t>采购</w:t>
      </w:r>
      <w:r>
        <w:rPr>
          <w:rFonts w:hint="eastAsia" w:ascii="宋体" w:hAnsi="宋体" w:eastAsia="宋体" w:cs="宋体"/>
          <w:b/>
          <w:bCs/>
          <w:color w:val="auto"/>
          <w:sz w:val="21"/>
          <w:szCs w:val="21"/>
          <w:highlight w:val="none"/>
        </w:rPr>
        <w:t>内容及</w:t>
      </w:r>
      <w:r>
        <w:rPr>
          <w:rFonts w:hint="eastAsia" w:ascii="宋体" w:hAnsi="宋体" w:eastAsia="宋体" w:cs="宋体"/>
          <w:b/>
          <w:bCs/>
          <w:color w:val="auto"/>
          <w:sz w:val="21"/>
          <w:szCs w:val="21"/>
          <w:highlight w:val="none"/>
          <w:lang w:eastAsia="zh-CN"/>
        </w:rPr>
        <w:t>交货期</w:t>
      </w:r>
      <w:bookmarkEnd w:id="1"/>
    </w:p>
    <w:p w14:paraId="4B2F6DAF">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w:t>
      </w:r>
      <w:r>
        <w:rPr>
          <w:rFonts w:hint="eastAsia" w:ascii="宋体" w:hAnsi="宋体" w:eastAsia="宋体" w:cs="宋体"/>
          <w:color w:val="auto"/>
          <w:sz w:val="21"/>
          <w:szCs w:val="21"/>
          <w:highlight w:val="none"/>
          <w:lang w:eastAsia="zh-CN"/>
        </w:rPr>
        <w:t>采购</w:t>
      </w:r>
      <w:r>
        <w:rPr>
          <w:rFonts w:hint="eastAsia" w:ascii="宋体" w:hAnsi="宋体" w:eastAsia="宋体" w:cs="宋体"/>
          <w:color w:val="auto"/>
          <w:sz w:val="21"/>
          <w:szCs w:val="21"/>
          <w:highlight w:val="none"/>
        </w:rPr>
        <w:t>内容：</w:t>
      </w:r>
    </w:p>
    <w:p w14:paraId="7395AC9F">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采购内容:</w:t>
      </w:r>
      <w:r>
        <w:rPr>
          <w:rFonts w:hint="eastAsia" w:ascii="宋体" w:hAnsi="宋体" w:eastAsia="宋体" w:cs="宋体"/>
          <w:color w:val="auto"/>
          <w:sz w:val="21"/>
          <w:szCs w:val="21"/>
          <w:highlight w:val="none"/>
          <w:lang w:eastAsia="zh-CN"/>
        </w:rPr>
        <w:t>11个空气自动站1年运行所需耗材、配件、备机，详见附件</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w:t>
      </w:r>
    </w:p>
    <w:p w14:paraId="104B0BAB">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主要功能或目标:</w:t>
      </w:r>
      <w:r>
        <w:rPr>
          <w:rFonts w:hint="eastAsia" w:ascii="宋体" w:hAnsi="宋体" w:eastAsia="宋体" w:cs="宋体"/>
          <w:color w:val="auto"/>
          <w:sz w:val="21"/>
          <w:szCs w:val="21"/>
          <w:highlight w:val="none"/>
          <w:lang w:eastAsia="zh-CN"/>
        </w:rPr>
        <w:t>保障我站运维的11个空气自动站稳定正常运行</w:t>
      </w:r>
      <w:r>
        <w:rPr>
          <w:rFonts w:hint="eastAsia" w:ascii="宋体" w:hAnsi="宋体" w:eastAsia="宋体" w:cs="宋体"/>
          <w:color w:val="auto"/>
          <w:sz w:val="21"/>
          <w:szCs w:val="21"/>
          <w:highlight w:val="none"/>
        </w:rPr>
        <w:t>；</w:t>
      </w:r>
    </w:p>
    <w:p w14:paraId="3A8C8A8D">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（二）</w:t>
      </w:r>
      <w:r>
        <w:rPr>
          <w:rFonts w:hint="eastAsia" w:ascii="宋体" w:hAnsi="宋体" w:eastAsia="宋体" w:cs="宋体"/>
          <w:color w:val="auto"/>
          <w:sz w:val="21"/>
          <w:szCs w:val="21"/>
          <w:highlight w:val="none"/>
          <w:lang w:eastAsia="zh-CN"/>
        </w:rPr>
        <w:t>交货期</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合同签订后30个日历日内完成货物的配送、安装调试、验收</w:t>
      </w:r>
    </w:p>
    <w:p w14:paraId="2222DE36">
      <w:pPr>
        <w:numPr>
          <w:ilvl w:val="0"/>
          <w:numId w:val="0"/>
        </w:numPr>
        <w:adjustRightInd w:val="0"/>
        <w:snapToGrid w:val="0"/>
        <w:spacing w:line="360" w:lineRule="auto"/>
        <w:ind w:firstLine="422" w:firstLineChars="200"/>
        <w:outlineLvl w:val="1"/>
        <w:rPr>
          <w:rFonts w:hint="eastAsia" w:ascii="宋体" w:hAnsi="宋体" w:eastAsia="宋体" w:cs="宋体"/>
          <w:b/>
          <w:bCs/>
          <w:color w:val="auto"/>
          <w:sz w:val="21"/>
          <w:szCs w:val="21"/>
          <w:highlight w:val="none"/>
        </w:rPr>
      </w:pPr>
      <w:bookmarkStart w:id="2" w:name="_Toc13875"/>
      <w:r>
        <w:rPr>
          <w:rFonts w:hint="eastAsia" w:ascii="宋体" w:hAnsi="宋体" w:eastAsia="宋体" w:cs="宋体"/>
          <w:b/>
          <w:bCs/>
          <w:color w:val="auto"/>
          <w:sz w:val="21"/>
          <w:szCs w:val="21"/>
          <w:highlight w:val="none"/>
          <w:lang w:eastAsia="zh-CN"/>
        </w:rPr>
        <w:t>三、</w:t>
      </w:r>
      <w:r>
        <w:rPr>
          <w:rFonts w:hint="eastAsia" w:ascii="宋体" w:hAnsi="宋体" w:eastAsia="宋体" w:cs="宋体"/>
          <w:b/>
          <w:bCs/>
          <w:color w:val="auto"/>
          <w:sz w:val="21"/>
          <w:szCs w:val="21"/>
          <w:highlight w:val="none"/>
        </w:rPr>
        <w:t>付款方式</w:t>
      </w:r>
      <w:bookmarkEnd w:id="2"/>
    </w:p>
    <w:p w14:paraId="5243F235">
      <w:pPr>
        <w:numPr>
          <w:ilvl w:val="0"/>
          <w:numId w:val="0"/>
        </w:numPr>
        <w:adjustRightInd w:val="0"/>
        <w:snapToGrid w:val="0"/>
        <w:spacing w:line="360" w:lineRule="auto"/>
        <w:ind w:firstLine="420" w:firstLineChars="200"/>
        <w:outlineLvl w:val="1"/>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（1）合同签订，由成交供应商按合同约定将全部采购货物送达采购人指定地点，且经采购人验收合格后，达到付款条件起30日内，支付合同总金额的100.00%。</w:t>
      </w:r>
    </w:p>
    <w:p w14:paraId="3EE904EB">
      <w:pPr>
        <w:pStyle w:val="2"/>
        <w:ind w:left="0" w:leftChars="0" w:firstLine="422" w:firstLineChars="200"/>
        <w:rPr>
          <w:rFonts w:hint="eastAsia" w:ascii="宋体" w:hAnsi="宋体" w:eastAsia="宋体" w:cs="宋体"/>
          <w:b/>
          <w:bCs/>
          <w:color w:val="auto"/>
          <w:kern w:val="2"/>
          <w:sz w:val="21"/>
          <w:szCs w:val="21"/>
          <w:highlight w:val="none"/>
          <w:lang w:val="en-US" w:eastAsia="zh-CN" w:bidi="ar-SA"/>
        </w:rPr>
      </w:pPr>
      <w:r>
        <w:rPr>
          <w:rFonts w:hint="eastAsia" w:ascii="宋体" w:hAnsi="宋体" w:eastAsia="宋体" w:cs="宋体"/>
          <w:b/>
          <w:bCs/>
          <w:color w:val="auto"/>
          <w:kern w:val="2"/>
          <w:sz w:val="21"/>
          <w:szCs w:val="21"/>
          <w:highlight w:val="none"/>
          <w:lang w:val="en-US" w:eastAsia="zh-CN" w:bidi="ar-SA"/>
        </w:rPr>
        <w:t>四、货物交货、检验</w:t>
      </w:r>
    </w:p>
    <w:p w14:paraId="3D964419">
      <w:pPr>
        <w:numPr>
          <w:ilvl w:val="0"/>
          <w:numId w:val="0"/>
        </w:numPr>
        <w:adjustRightInd w:val="0"/>
        <w:snapToGrid w:val="0"/>
        <w:spacing w:line="360" w:lineRule="auto"/>
        <w:ind w:firstLine="420" w:firstLineChars="200"/>
        <w:outlineLvl w:val="1"/>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1、货物到达现场后，成交供应商应在使用单位人员在场情况下当面开箱，共同清点、检查外观，作出开箱记录，双方签字确认。</w:t>
      </w:r>
    </w:p>
    <w:p w14:paraId="798266A5">
      <w:pPr>
        <w:numPr>
          <w:ilvl w:val="0"/>
          <w:numId w:val="0"/>
        </w:numPr>
        <w:adjustRightInd w:val="0"/>
        <w:snapToGrid w:val="0"/>
        <w:spacing w:line="360" w:lineRule="auto"/>
        <w:ind w:firstLine="420" w:firstLineChars="200"/>
        <w:outlineLvl w:val="1"/>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2、成交供应商应保证货物到达采购人所在地完好无损，如有缺漏、损坏，由成交供应商负责调换、补齐。</w:t>
      </w:r>
    </w:p>
    <w:p w14:paraId="33950026">
      <w:pPr>
        <w:numPr>
          <w:ilvl w:val="0"/>
          <w:numId w:val="0"/>
        </w:numPr>
        <w:adjustRightInd w:val="0"/>
        <w:snapToGrid w:val="0"/>
        <w:spacing w:line="360" w:lineRule="auto"/>
        <w:ind w:firstLine="420" w:firstLineChars="200"/>
        <w:outlineLvl w:val="1"/>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lang w:eastAsia="zh-CN"/>
        </w:rPr>
        <w:t>、成交供应商必须保证货物是全新、未使用过的，并完全符合国家、行业标准及采购人要求。</w:t>
      </w:r>
    </w:p>
    <w:p w14:paraId="35A22F41">
      <w:pPr>
        <w:numPr>
          <w:ilvl w:val="0"/>
          <w:numId w:val="0"/>
        </w:numPr>
        <w:adjustRightInd w:val="0"/>
        <w:snapToGrid w:val="0"/>
        <w:spacing w:line="360" w:lineRule="auto"/>
        <w:ind w:firstLine="420" w:firstLineChars="200"/>
        <w:outlineLvl w:val="1"/>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5、成交供应商提供的货物质量未达到采购文件规定要求，且对采购人造成损失的，由成交供应商承担一切责任，并赔偿所造成的损失。</w:t>
      </w:r>
    </w:p>
    <w:p w14:paraId="0B16A085">
      <w:pPr>
        <w:ind w:firstLine="422" w:firstLineChars="200"/>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eastAsia="zh-CN"/>
        </w:rPr>
        <w:t>五、质量保证</w:t>
      </w:r>
    </w:p>
    <w:p w14:paraId="4FD85A7F">
      <w:pPr>
        <w:numPr>
          <w:ilvl w:val="0"/>
          <w:numId w:val="0"/>
        </w:numPr>
        <w:adjustRightInd w:val="0"/>
        <w:snapToGrid w:val="0"/>
        <w:spacing w:line="360" w:lineRule="auto"/>
        <w:ind w:firstLine="420" w:firstLineChars="200"/>
        <w:outlineLvl w:val="1"/>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质保期为自项目总体验收合格之日起1年。质保期内，出现产品自身质量问题的，供应商应在接到采购人通知后24小时内派出人员到现场进行查验、回收、修复并在10天内将修复好的货物送交至采购人，若非货物本身质量问题，产生的相关修复费用则由采购人自行支付；</w:t>
      </w:r>
    </w:p>
    <w:p w14:paraId="72C0D01C">
      <w:pPr>
        <w:numPr>
          <w:ilvl w:val="0"/>
          <w:numId w:val="0"/>
        </w:numPr>
        <w:adjustRightInd w:val="0"/>
        <w:snapToGrid w:val="0"/>
        <w:spacing w:line="360" w:lineRule="auto"/>
        <w:ind w:firstLine="420" w:firstLineChars="200"/>
        <w:outlineLvl w:val="1"/>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2、成交供应商在质量保证期内应当为采购人提供以下电话咨询售后服务：成交供应商或制造商应当为采购人提供售后服务电话，及时解决采购货物在使用中遇到的问题。</w:t>
      </w:r>
    </w:p>
    <w:p w14:paraId="15F12CE7">
      <w:pPr>
        <w:adjustRightInd w:val="0"/>
        <w:snapToGrid w:val="0"/>
        <w:spacing w:line="360" w:lineRule="auto"/>
        <w:ind w:firstLine="422" w:firstLineChars="200"/>
        <w:outlineLvl w:val="1"/>
        <w:rPr>
          <w:rFonts w:hint="eastAsia" w:ascii="宋体" w:hAnsi="宋体" w:eastAsia="宋体" w:cs="宋体"/>
          <w:b/>
          <w:bCs/>
          <w:color w:val="auto"/>
          <w:sz w:val="21"/>
          <w:szCs w:val="21"/>
          <w:highlight w:val="none"/>
        </w:rPr>
      </w:pPr>
      <w:bookmarkStart w:id="3" w:name="_Toc31107"/>
      <w:r>
        <w:rPr>
          <w:rFonts w:hint="eastAsia" w:ascii="宋体" w:hAnsi="宋体" w:eastAsia="宋体" w:cs="宋体"/>
          <w:b/>
          <w:bCs/>
          <w:color w:val="auto"/>
          <w:sz w:val="21"/>
          <w:szCs w:val="21"/>
          <w:highlight w:val="none"/>
        </w:rPr>
        <w:t>六、知识产权</w:t>
      </w:r>
      <w:bookmarkEnd w:id="3"/>
    </w:p>
    <w:p w14:paraId="486B3AC5">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乙方应对所供产品具有或已取得合法知识产权，乙方应保证所供物资及服务不会出现因第三方提出侵犯其专利权、商标权或其它知识产权而引发法律或经济纠纷，否则由乙方负责解决并承担全部责任；如因此影响到甲方的正常使用，甲方有权单方解除本合同，乙方应无条件向甲方退回已收取的全部合同价款。</w:t>
      </w:r>
    </w:p>
    <w:p w14:paraId="2BEBA000">
      <w:pPr>
        <w:adjustRightInd w:val="0"/>
        <w:snapToGrid w:val="0"/>
        <w:spacing w:line="360" w:lineRule="auto"/>
        <w:ind w:firstLine="422" w:firstLineChars="200"/>
        <w:outlineLvl w:val="1"/>
        <w:rPr>
          <w:rFonts w:hint="eastAsia" w:ascii="宋体" w:hAnsi="宋体" w:eastAsia="宋体" w:cs="宋体"/>
          <w:b/>
          <w:bCs/>
          <w:color w:val="auto"/>
          <w:sz w:val="21"/>
          <w:szCs w:val="21"/>
          <w:highlight w:val="none"/>
        </w:rPr>
      </w:pPr>
      <w:bookmarkStart w:id="4" w:name="_Toc7779"/>
      <w:r>
        <w:rPr>
          <w:rFonts w:hint="eastAsia" w:ascii="宋体" w:hAnsi="宋体" w:eastAsia="宋体" w:cs="宋体"/>
          <w:b/>
          <w:bCs/>
          <w:color w:val="auto"/>
          <w:sz w:val="21"/>
          <w:szCs w:val="21"/>
          <w:highlight w:val="none"/>
        </w:rPr>
        <w:t>七、验收</w:t>
      </w:r>
      <w:bookmarkEnd w:id="4"/>
    </w:p>
    <w:p w14:paraId="6C81179E">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1、由</w:t>
      </w:r>
      <w:r>
        <w:rPr>
          <w:rFonts w:hint="eastAsia" w:ascii="宋体" w:hAnsi="宋体" w:eastAsia="宋体" w:cs="宋体"/>
          <w:color w:val="auto"/>
          <w:sz w:val="21"/>
          <w:szCs w:val="21"/>
          <w:highlight w:val="none"/>
          <w:lang w:val="en-US" w:eastAsia="zh-CN"/>
        </w:rPr>
        <w:t>采购</w:t>
      </w:r>
      <w:r>
        <w:rPr>
          <w:rFonts w:hint="eastAsia" w:ascii="宋体" w:hAnsi="宋体" w:eastAsia="宋体" w:cs="宋体"/>
          <w:color w:val="auto"/>
          <w:sz w:val="21"/>
          <w:szCs w:val="21"/>
          <w:highlight w:val="none"/>
        </w:rPr>
        <w:t>人实施验收。</w:t>
      </w:r>
    </w:p>
    <w:p w14:paraId="6DEC5501">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2、验收依据：验收须以合同、</w:t>
      </w:r>
      <w:r>
        <w:rPr>
          <w:rFonts w:hint="eastAsia" w:ascii="宋体" w:hAnsi="宋体" w:eastAsia="宋体" w:cs="宋体"/>
          <w:color w:val="auto"/>
          <w:sz w:val="21"/>
          <w:szCs w:val="21"/>
          <w:highlight w:val="none"/>
          <w:lang w:eastAsia="zh-CN"/>
        </w:rPr>
        <w:t>采购</w:t>
      </w:r>
      <w:r>
        <w:rPr>
          <w:rFonts w:hint="eastAsia" w:ascii="宋体" w:hAnsi="宋体" w:eastAsia="宋体" w:cs="宋体"/>
          <w:color w:val="auto"/>
          <w:sz w:val="21"/>
          <w:szCs w:val="21"/>
          <w:highlight w:val="none"/>
        </w:rPr>
        <w:t>文件</w:t>
      </w:r>
      <w:r>
        <w:rPr>
          <w:rFonts w:hint="eastAsia" w:ascii="宋体" w:hAnsi="宋体" w:eastAsia="宋体" w:cs="宋体"/>
          <w:color w:val="auto"/>
          <w:sz w:val="21"/>
          <w:szCs w:val="21"/>
          <w:highlight w:val="none"/>
          <w:lang w:eastAsia="zh-CN"/>
        </w:rPr>
        <w:t>、响应文件</w:t>
      </w:r>
      <w:r>
        <w:rPr>
          <w:rFonts w:hint="eastAsia" w:ascii="宋体" w:hAnsi="宋体" w:eastAsia="宋体" w:cs="宋体"/>
          <w:color w:val="auto"/>
          <w:sz w:val="21"/>
          <w:szCs w:val="21"/>
          <w:highlight w:val="none"/>
        </w:rPr>
        <w:t>、澄清、及国家</w:t>
      </w:r>
      <w:r>
        <w:rPr>
          <w:rFonts w:hint="eastAsia" w:ascii="宋体" w:hAnsi="宋体" w:eastAsia="宋体" w:cs="宋体"/>
          <w:color w:val="auto"/>
          <w:sz w:val="21"/>
          <w:szCs w:val="21"/>
          <w:highlight w:val="none"/>
          <w:lang w:eastAsia="zh-CN"/>
        </w:rPr>
        <w:t>、行业</w:t>
      </w:r>
      <w:r>
        <w:rPr>
          <w:rFonts w:hint="eastAsia" w:ascii="宋体" w:hAnsi="宋体" w:eastAsia="宋体" w:cs="宋体"/>
          <w:color w:val="auto"/>
          <w:sz w:val="21"/>
          <w:szCs w:val="21"/>
          <w:highlight w:val="none"/>
        </w:rPr>
        <w:t>相应的标准、规范等为依据。</w:t>
      </w:r>
    </w:p>
    <w:p w14:paraId="5E20AB67">
      <w:pPr>
        <w:adjustRightInd w:val="0"/>
        <w:snapToGrid w:val="0"/>
        <w:spacing w:line="360" w:lineRule="auto"/>
        <w:ind w:firstLine="422" w:firstLineChars="200"/>
        <w:outlineLvl w:val="1"/>
        <w:rPr>
          <w:rFonts w:hint="eastAsia" w:ascii="宋体" w:hAnsi="宋体" w:eastAsia="宋体" w:cs="宋体"/>
          <w:b/>
          <w:bCs/>
          <w:color w:val="auto"/>
          <w:sz w:val="21"/>
          <w:szCs w:val="21"/>
          <w:highlight w:val="none"/>
        </w:rPr>
      </w:pPr>
      <w:bookmarkStart w:id="5" w:name="_Toc12462"/>
      <w:r>
        <w:rPr>
          <w:rFonts w:hint="eastAsia" w:ascii="宋体" w:hAnsi="宋体" w:eastAsia="宋体" w:cs="宋体"/>
          <w:b/>
          <w:bCs/>
          <w:color w:val="auto"/>
          <w:sz w:val="21"/>
          <w:szCs w:val="21"/>
          <w:highlight w:val="none"/>
          <w:lang w:eastAsia="zh-CN"/>
        </w:rPr>
        <w:t>八</w:t>
      </w:r>
      <w:r>
        <w:rPr>
          <w:rFonts w:hint="eastAsia" w:ascii="宋体" w:hAnsi="宋体" w:eastAsia="宋体" w:cs="宋体"/>
          <w:b/>
          <w:bCs/>
          <w:color w:val="auto"/>
          <w:sz w:val="21"/>
          <w:szCs w:val="21"/>
          <w:highlight w:val="none"/>
        </w:rPr>
        <w:t>、货物包装、发运及运输</w:t>
      </w:r>
    </w:p>
    <w:p w14:paraId="2000DBD8">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乙方应在货物发运前对其进行满足运输距离、防潮、防震、防锈和防破损装卸等要求包装，以保证货物安全运达甲方指定地点。</w:t>
      </w:r>
    </w:p>
    <w:p w14:paraId="04FA8962">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使用说明书、质量检验证明书、随配附件和工具以及清单一并附于货物内。</w:t>
      </w:r>
    </w:p>
    <w:p w14:paraId="07BB1708">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乙方在货物发运手续办理完毕后24小时内或货到甲方48小时前通知甲方，以准备接货。</w:t>
      </w:r>
    </w:p>
    <w:p w14:paraId="3FA097DB">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货物在交付甲方前发生的风险均由乙方负责。</w:t>
      </w:r>
    </w:p>
    <w:p w14:paraId="26785EBD">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货物在规定的交付期限内由乙方送达甲方指定的地点视为交付，乙方同时需通知甲方货物已送达。</w:t>
      </w:r>
    </w:p>
    <w:p w14:paraId="3936A474">
      <w:pPr>
        <w:adjustRightInd w:val="0"/>
        <w:snapToGrid w:val="0"/>
        <w:spacing w:line="360" w:lineRule="auto"/>
        <w:ind w:firstLine="422" w:firstLineChars="200"/>
        <w:outlineLvl w:val="1"/>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九</w:t>
      </w:r>
      <w:r>
        <w:rPr>
          <w:rFonts w:hint="eastAsia" w:ascii="宋体" w:hAnsi="宋体" w:eastAsia="宋体" w:cs="宋体"/>
          <w:b/>
          <w:bCs/>
          <w:color w:val="auto"/>
          <w:sz w:val="21"/>
          <w:szCs w:val="21"/>
          <w:highlight w:val="none"/>
        </w:rPr>
        <w:t>、其它事项</w:t>
      </w:r>
      <w:bookmarkEnd w:id="5"/>
    </w:p>
    <w:p w14:paraId="4510A5B5">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（一）乙方不得转让、分包给其它单位或个人。</w:t>
      </w:r>
    </w:p>
    <w:p w14:paraId="2C5D12B2">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（二）乙方的</w:t>
      </w:r>
      <w:r>
        <w:rPr>
          <w:rFonts w:hint="eastAsia" w:ascii="宋体" w:hAnsi="宋体" w:eastAsia="宋体" w:cs="宋体"/>
          <w:color w:val="auto"/>
          <w:sz w:val="21"/>
          <w:szCs w:val="21"/>
          <w:highlight w:val="none"/>
          <w:lang w:eastAsia="zh-CN"/>
        </w:rPr>
        <w:t>谈判</w:t>
      </w:r>
      <w:r>
        <w:rPr>
          <w:rFonts w:hint="eastAsia" w:ascii="宋体" w:hAnsi="宋体" w:eastAsia="宋体" w:cs="宋体"/>
          <w:color w:val="auto"/>
          <w:sz w:val="21"/>
          <w:szCs w:val="21"/>
          <w:highlight w:val="none"/>
        </w:rPr>
        <w:t>响应文件和承诺等内容将列入合同。</w:t>
      </w:r>
    </w:p>
    <w:p w14:paraId="4B525146">
      <w:pPr>
        <w:adjustRightInd w:val="0"/>
        <w:snapToGrid w:val="0"/>
        <w:spacing w:line="360" w:lineRule="auto"/>
        <w:ind w:firstLine="422" w:firstLineChars="200"/>
        <w:outlineLvl w:val="1"/>
        <w:rPr>
          <w:rFonts w:hint="eastAsia" w:ascii="宋体" w:hAnsi="宋体" w:eastAsia="宋体" w:cs="宋体"/>
          <w:b/>
          <w:bCs/>
          <w:color w:val="auto"/>
          <w:sz w:val="21"/>
          <w:szCs w:val="21"/>
          <w:highlight w:val="none"/>
        </w:rPr>
      </w:pPr>
      <w:bookmarkStart w:id="6" w:name="_Toc27385"/>
      <w:r>
        <w:rPr>
          <w:rFonts w:hint="eastAsia" w:ascii="宋体" w:hAnsi="宋体" w:eastAsia="宋体" w:cs="宋体"/>
          <w:b/>
          <w:bCs/>
          <w:color w:val="auto"/>
          <w:sz w:val="21"/>
          <w:szCs w:val="21"/>
          <w:highlight w:val="none"/>
          <w:lang w:eastAsia="zh-CN"/>
        </w:rPr>
        <w:t>十</w:t>
      </w:r>
      <w:r>
        <w:rPr>
          <w:rFonts w:hint="eastAsia" w:ascii="宋体" w:hAnsi="宋体" w:eastAsia="宋体" w:cs="宋体"/>
          <w:b/>
          <w:bCs/>
          <w:color w:val="auto"/>
          <w:sz w:val="21"/>
          <w:szCs w:val="21"/>
          <w:highlight w:val="none"/>
        </w:rPr>
        <w:t>、违约责任</w:t>
      </w:r>
      <w:bookmarkEnd w:id="6"/>
    </w:p>
    <w:p w14:paraId="1C457EFB">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（一）按《</w:t>
      </w:r>
      <w:r>
        <w:rPr>
          <w:rFonts w:hint="eastAsia" w:ascii="宋体" w:hAnsi="宋体" w:eastAsia="宋体" w:cs="宋体"/>
          <w:color w:val="auto"/>
          <w:sz w:val="21"/>
          <w:szCs w:val="21"/>
          <w:highlight w:val="none"/>
          <w:lang w:eastAsia="zh-CN"/>
        </w:rPr>
        <w:t>中华人民共和国民法典</w:t>
      </w:r>
      <w:r>
        <w:rPr>
          <w:rFonts w:hint="eastAsia" w:ascii="宋体" w:hAnsi="宋体" w:eastAsia="宋体" w:cs="宋体"/>
          <w:color w:val="auto"/>
          <w:sz w:val="21"/>
          <w:szCs w:val="21"/>
          <w:highlight w:val="none"/>
        </w:rPr>
        <w:t>》中的相关条款执行。</w:t>
      </w:r>
    </w:p>
    <w:p w14:paraId="07357855">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（二）未按合同或报价要求提供产品或供应提供的产品质量不能满足采购人技术要求，其所发生的一切费用由</w:t>
      </w:r>
      <w:r>
        <w:rPr>
          <w:rFonts w:hint="eastAsia" w:ascii="宋体" w:hAnsi="宋体" w:eastAsia="宋体" w:cs="宋体"/>
          <w:color w:val="auto"/>
          <w:sz w:val="21"/>
          <w:szCs w:val="21"/>
          <w:highlight w:val="none"/>
          <w:lang w:eastAsia="zh-CN"/>
        </w:rPr>
        <w:t>乙方</w:t>
      </w:r>
      <w:r>
        <w:rPr>
          <w:rFonts w:hint="eastAsia" w:ascii="宋体" w:hAnsi="宋体" w:eastAsia="宋体" w:cs="宋体"/>
          <w:color w:val="auto"/>
          <w:sz w:val="21"/>
          <w:szCs w:val="21"/>
          <w:highlight w:val="none"/>
        </w:rPr>
        <w:t>自行承担，给采购人造成损失的应予以赔偿，</w:t>
      </w:r>
      <w:r>
        <w:rPr>
          <w:rFonts w:hint="eastAsia" w:ascii="宋体" w:hAnsi="宋体" w:eastAsia="宋体" w:cs="宋体"/>
          <w:color w:val="auto"/>
          <w:sz w:val="21"/>
          <w:szCs w:val="21"/>
          <w:highlight w:val="none"/>
          <w:lang w:eastAsia="zh-CN"/>
        </w:rPr>
        <w:t>乙方</w:t>
      </w:r>
      <w:r>
        <w:rPr>
          <w:rFonts w:hint="eastAsia" w:ascii="宋体" w:hAnsi="宋体" w:eastAsia="宋体" w:cs="宋体"/>
          <w:color w:val="auto"/>
          <w:sz w:val="21"/>
          <w:szCs w:val="21"/>
          <w:highlight w:val="none"/>
        </w:rPr>
        <w:t>在供货中若发生重大违法犯罪记录、及偷税漏税等不良行为，采购人有权终止合同，甚至对</w:t>
      </w:r>
      <w:r>
        <w:rPr>
          <w:rFonts w:hint="eastAsia" w:ascii="宋体" w:hAnsi="宋体" w:eastAsia="宋体" w:cs="宋体"/>
          <w:color w:val="auto"/>
          <w:sz w:val="21"/>
          <w:szCs w:val="21"/>
          <w:highlight w:val="none"/>
          <w:lang w:eastAsia="zh-CN"/>
        </w:rPr>
        <w:t>乙方</w:t>
      </w:r>
      <w:r>
        <w:rPr>
          <w:rFonts w:hint="eastAsia" w:ascii="宋体" w:hAnsi="宋体" w:eastAsia="宋体" w:cs="宋体"/>
          <w:color w:val="auto"/>
          <w:sz w:val="21"/>
          <w:szCs w:val="21"/>
          <w:highlight w:val="none"/>
        </w:rPr>
        <w:t>违约行为进行追究，同时采购人有权取消其</w:t>
      </w:r>
      <w:r>
        <w:rPr>
          <w:rFonts w:hint="eastAsia" w:ascii="宋体" w:hAnsi="宋体" w:eastAsia="宋体" w:cs="宋体"/>
          <w:color w:val="auto"/>
          <w:sz w:val="21"/>
          <w:szCs w:val="21"/>
          <w:highlight w:val="none"/>
          <w:lang w:eastAsia="zh-CN"/>
        </w:rPr>
        <w:t>乙方</w:t>
      </w:r>
      <w:r>
        <w:rPr>
          <w:rFonts w:hint="eastAsia" w:ascii="宋体" w:hAnsi="宋体" w:eastAsia="宋体" w:cs="宋体"/>
          <w:color w:val="auto"/>
          <w:sz w:val="21"/>
          <w:szCs w:val="21"/>
          <w:highlight w:val="none"/>
        </w:rPr>
        <w:t>中标资格。</w:t>
      </w:r>
    </w:p>
    <w:p w14:paraId="24F899B8">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（三）</w:t>
      </w:r>
      <w:r>
        <w:rPr>
          <w:rFonts w:hint="eastAsia" w:ascii="宋体" w:hAnsi="宋体" w:eastAsia="宋体" w:cs="宋体"/>
          <w:color w:val="auto"/>
          <w:sz w:val="21"/>
          <w:szCs w:val="21"/>
          <w:highlight w:val="none"/>
        </w:rPr>
        <w:t>在合同实施过程中，若乙方未按合同要求提供货物，甲方将提出限期整改要求，乙方应根据要求及时整改。若乙方未按要求进行整改，甲方有权单方面终止合同。</w:t>
      </w:r>
    </w:p>
    <w:p w14:paraId="1F925D91">
      <w:pPr>
        <w:adjustRightInd w:val="0"/>
        <w:snapToGrid w:val="0"/>
        <w:spacing w:line="360" w:lineRule="auto"/>
        <w:ind w:firstLine="422" w:firstLineChars="200"/>
        <w:outlineLvl w:val="1"/>
        <w:rPr>
          <w:rFonts w:hint="eastAsia" w:ascii="宋体" w:hAnsi="宋体" w:eastAsia="宋体" w:cs="宋体"/>
          <w:b/>
          <w:bCs/>
          <w:color w:val="auto"/>
          <w:sz w:val="21"/>
          <w:szCs w:val="21"/>
          <w:highlight w:val="none"/>
        </w:rPr>
      </w:pPr>
      <w:bookmarkStart w:id="7" w:name="_Toc19655"/>
      <w:r>
        <w:rPr>
          <w:rFonts w:hint="eastAsia" w:ascii="宋体" w:hAnsi="宋体" w:eastAsia="宋体" w:cs="宋体"/>
          <w:b/>
          <w:bCs/>
          <w:color w:val="auto"/>
          <w:sz w:val="21"/>
          <w:szCs w:val="21"/>
          <w:highlight w:val="none"/>
        </w:rPr>
        <w:t>十</w:t>
      </w:r>
      <w:r>
        <w:rPr>
          <w:rFonts w:hint="eastAsia" w:ascii="宋体" w:hAnsi="宋体" w:eastAsia="宋体" w:cs="宋体"/>
          <w:b/>
          <w:bCs/>
          <w:color w:val="auto"/>
          <w:sz w:val="21"/>
          <w:szCs w:val="21"/>
          <w:highlight w:val="none"/>
          <w:lang w:val="en-US" w:eastAsia="zh-CN"/>
        </w:rPr>
        <w:t>一</w:t>
      </w:r>
      <w:r>
        <w:rPr>
          <w:rFonts w:hint="eastAsia" w:ascii="宋体" w:hAnsi="宋体" w:eastAsia="宋体" w:cs="宋体"/>
          <w:b/>
          <w:bCs/>
          <w:color w:val="auto"/>
          <w:sz w:val="21"/>
          <w:szCs w:val="21"/>
          <w:highlight w:val="none"/>
        </w:rPr>
        <w:t>、不可抗力事件处理</w:t>
      </w:r>
    </w:p>
    <w:p w14:paraId="3D172DEC">
      <w:pPr>
        <w:adjustRightInd w:val="0"/>
        <w:snapToGrid w:val="0"/>
        <w:spacing w:line="360" w:lineRule="auto"/>
        <w:ind w:firstLine="480" w:firstLineChars="200"/>
        <w:rPr>
          <w:rFonts w:hint="eastAsia" w:ascii="宋体" w:hAnsi="宋体" w:eastAsia="宋体" w:cs="宋体"/>
          <w:color w:val="auto"/>
          <w:sz w:val="21"/>
          <w:szCs w:val="21"/>
          <w:highlight w:val="none"/>
        </w:rPr>
      </w:pPr>
      <w:r>
        <w:rPr>
          <w:rFonts w:hint="eastAsia" w:ascii="仿宋" w:hAnsi="仿宋" w:eastAsia="仿宋" w:cs="仿宋"/>
          <w:color w:val="auto"/>
          <w:kern w:val="0"/>
          <w:sz w:val="24"/>
          <w:szCs w:val="24"/>
          <w:highlight w:val="none"/>
        </w:rPr>
        <w:t>（</w:t>
      </w:r>
      <w:r>
        <w:rPr>
          <w:rFonts w:hint="eastAsia" w:ascii="宋体" w:hAnsi="宋体" w:eastAsia="宋体" w:cs="宋体"/>
          <w:color w:val="auto"/>
          <w:sz w:val="21"/>
          <w:szCs w:val="21"/>
          <w:highlight w:val="none"/>
        </w:rPr>
        <w:t>一）在合同有效期内，任何一方因不可抗力事件导致不能履行合同，则合同履行期可延长，其延长期与不可抗力影响期相同。</w:t>
      </w:r>
    </w:p>
    <w:p w14:paraId="6A8CE395">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（二）不可抗力事件发生后，应立即通知对方，并寄送有关权威机构出具的证明。</w:t>
      </w:r>
    </w:p>
    <w:p w14:paraId="16CA988F">
      <w:pPr>
        <w:adjustRightInd w:val="0"/>
        <w:snapToGrid w:val="0"/>
        <w:spacing w:line="360" w:lineRule="auto"/>
        <w:ind w:firstLine="420" w:firstLineChars="200"/>
        <w:rPr>
          <w:rFonts w:hint="eastAsia" w:ascii="宋体" w:hAnsi="宋体" w:eastAsia="宋体" w:cs="宋体"/>
          <w:b/>
          <w:bCs/>
          <w:color w:val="auto"/>
          <w:sz w:val="21"/>
          <w:szCs w:val="21"/>
          <w:highlight w:val="none"/>
        </w:rPr>
      </w:pPr>
      <w:r>
        <w:rPr>
          <w:rFonts w:hint="eastAsia" w:ascii="宋体" w:hAnsi="宋体" w:eastAsia="宋体" w:cs="宋体"/>
          <w:color w:val="auto"/>
          <w:sz w:val="21"/>
          <w:szCs w:val="21"/>
          <w:highlight w:val="none"/>
        </w:rPr>
        <w:t>（三）不可抗力事件延续120天以上，双方应通过友好协商，确定是否继续履行合同。</w:t>
      </w:r>
    </w:p>
    <w:p w14:paraId="0F63EDDB">
      <w:pPr>
        <w:adjustRightInd w:val="0"/>
        <w:snapToGrid w:val="0"/>
        <w:spacing w:line="360" w:lineRule="auto"/>
        <w:ind w:firstLine="422" w:firstLineChars="200"/>
        <w:outlineLvl w:val="1"/>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十</w:t>
      </w:r>
      <w:r>
        <w:rPr>
          <w:rFonts w:hint="eastAsia" w:ascii="宋体" w:hAnsi="宋体" w:eastAsia="宋体" w:cs="宋体"/>
          <w:b/>
          <w:bCs/>
          <w:color w:val="auto"/>
          <w:sz w:val="21"/>
          <w:szCs w:val="21"/>
          <w:highlight w:val="none"/>
          <w:lang w:eastAsia="zh-CN"/>
        </w:rPr>
        <w:t>二</w:t>
      </w:r>
      <w:r>
        <w:rPr>
          <w:rFonts w:hint="eastAsia" w:ascii="宋体" w:hAnsi="宋体" w:eastAsia="宋体" w:cs="宋体"/>
          <w:b/>
          <w:bCs/>
          <w:color w:val="auto"/>
          <w:sz w:val="21"/>
          <w:szCs w:val="21"/>
          <w:highlight w:val="none"/>
        </w:rPr>
        <w:t>、合同争议解决的方式</w:t>
      </w:r>
      <w:bookmarkEnd w:id="7"/>
    </w:p>
    <w:p w14:paraId="768733C7">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本合同在履行过程中发生的争议，由甲、乙双方当事人协商解决，协商不成的按下列 第（二）种方式解决：</w:t>
      </w:r>
    </w:p>
    <w:p w14:paraId="7C7AECF1">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（一）提交仲裁委员会仲裁；</w:t>
      </w:r>
    </w:p>
    <w:p w14:paraId="427C572B">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（二）依法向甲方所在地人民法院起诉。</w:t>
      </w:r>
    </w:p>
    <w:p w14:paraId="7A4285CD">
      <w:pPr>
        <w:adjustRightInd w:val="0"/>
        <w:snapToGrid w:val="0"/>
        <w:spacing w:line="360" w:lineRule="auto"/>
        <w:ind w:firstLine="422" w:firstLineChars="200"/>
        <w:outlineLvl w:val="1"/>
        <w:rPr>
          <w:rFonts w:hint="eastAsia" w:ascii="宋体" w:hAnsi="宋体" w:eastAsia="宋体" w:cs="宋体"/>
          <w:b/>
          <w:bCs/>
          <w:color w:val="auto"/>
          <w:sz w:val="21"/>
          <w:szCs w:val="21"/>
          <w:highlight w:val="none"/>
        </w:rPr>
      </w:pPr>
      <w:bookmarkStart w:id="8" w:name="_Toc2243"/>
      <w:r>
        <w:rPr>
          <w:rFonts w:hint="eastAsia" w:ascii="宋体" w:hAnsi="宋体" w:eastAsia="宋体" w:cs="宋体"/>
          <w:b/>
          <w:bCs/>
          <w:color w:val="auto"/>
          <w:sz w:val="21"/>
          <w:szCs w:val="21"/>
          <w:highlight w:val="none"/>
        </w:rPr>
        <w:t>十</w:t>
      </w:r>
      <w:r>
        <w:rPr>
          <w:rFonts w:hint="eastAsia" w:ascii="宋体" w:hAnsi="宋体" w:eastAsia="宋体" w:cs="宋体"/>
          <w:b/>
          <w:bCs/>
          <w:color w:val="auto"/>
          <w:sz w:val="21"/>
          <w:szCs w:val="21"/>
          <w:highlight w:val="none"/>
          <w:lang w:eastAsia="zh-CN"/>
        </w:rPr>
        <w:t>三</w:t>
      </w:r>
      <w:r>
        <w:rPr>
          <w:rFonts w:hint="eastAsia" w:ascii="宋体" w:hAnsi="宋体" w:eastAsia="宋体" w:cs="宋体"/>
          <w:b/>
          <w:bCs/>
          <w:color w:val="auto"/>
          <w:sz w:val="21"/>
          <w:szCs w:val="21"/>
          <w:highlight w:val="none"/>
        </w:rPr>
        <w:t>、合同生效</w:t>
      </w:r>
      <w:bookmarkEnd w:id="8"/>
    </w:p>
    <w:p w14:paraId="162B7A36">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（一）本合同须经甲、乙双方的法定代表人（授权代理人）在合同书上签字并加盖本单位公章后正式生效。</w:t>
      </w:r>
    </w:p>
    <w:p w14:paraId="21B9C68C">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（二）合同生效后，甲、乙双方须严格执行本合同条款的规定，全面履行合同，违者按《中华人民共和国</w:t>
      </w:r>
      <w:r>
        <w:rPr>
          <w:rFonts w:hint="eastAsia" w:ascii="宋体" w:hAnsi="宋体" w:eastAsia="宋体" w:cs="宋体"/>
          <w:color w:val="auto"/>
          <w:sz w:val="21"/>
          <w:szCs w:val="21"/>
          <w:highlight w:val="none"/>
          <w:lang w:eastAsia="zh-CN"/>
        </w:rPr>
        <w:t>民法典</w:t>
      </w:r>
      <w:r>
        <w:rPr>
          <w:rFonts w:hint="eastAsia" w:ascii="宋体" w:hAnsi="宋体" w:eastAsia="宋体" w:cs="宋体"/>
          <w:color w:val="auto"/>
          <w:sz w:val="21"/>
          <w:szCs w:val="21"/>
          <w:highlight w:val="none"/>
        </w:rPr>
        <w:t>》的有关规定承担相应责任。</w:t>
      </w:r>
    </w:p>
    <w:p w14:paraId="3C36AD99">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（三）本合同一式</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份，甲方执</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份</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乙方执</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份。</w:t>
      </w:r>
    </w:p>
    <w:p w14:paraId="5F797A37">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（四）本合同如有未尽事宜，甲、乙双方协商解决。</w:t>
      </w:r>
    </w:p>
    <w:tbl>
      <w:tblPr>
        <w:tblStyle w:val="7"/>
        <w:tblpPr w:leftFromText="180" w:rightFromText="180" w:vertAnchor="text" w:horzAnchor="page" w:tblpX="1940" w:tblpY="169"/>
        <w:tblOverlap w:val="never"/>
        <w:tblW w:w="8403" w:type="dxa"/>
        <w:tblInd w:w="0" w:type="dxa"/>
        <w:tblLayout w:type="fixed"/>
        <w:tblCellMar>
          <w:top w:w="0" w:type="dxa"/>
          <w:left w:w="108" w:type="dxa"/>
          <w:bottom w:w="0" w:type="dxa"/>
          <w:right w:w="108" w:type="dxa"/>
        </w:tblCellMar>
      </w:tblPr>
      <w:tblGrid>
        <w:gridCol w:w="4201"/>
        <w:gridCol w:w="4202"/>
      </w:tblGrid>
      <w:tr w14:paraId="192579BB">
        <w:tblPrEx>
          <w:tblCellMar>
            <w:top w:w="0" w:type="dxa"/>
            <w:left w:w="108" w:type="dxa"/>
            <w:bottom w:w="0" w:type="dxa"/>
            <w:right w:w="108" w:type="dxa"/>
          </w:tblCellMar>
        </w:tblPrEx>
        <w:trPr>
          <w:trHeight w:val="567" w:hRule="exact"/>
        </w:trPr>
        <w:tc>
          <w:tcPr>
            <w:tcW w:w="4201" w:type="dxa"/>
            <w:noWrap w:val="0"/>
            <w:vAlign w:val="center"/>
          </w:tcPr>
          <w:p w14:paraId="33CC4F09">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甲  方</w:t>
            </w:r>
          </w:p>
        </w:tc>
        <w:tc>
          <w:tcPr>
            <w:tcW w:w="4202" w:type="dxa"/>
            <w:noWrap w:val="0"/>
            <w:vAlign w:val="center"/>
          </w:tcPr>
          <w:p w14:paraId="0F1B23DC">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乙  方</w:t>
            </w:r>
          </w:p>
        </w:tc>
      </w:tr>
      <w:tr w14:paraId="4D23D46B">
        <w:tblPrEx>
          <w:tblCellMar>
            <w:top w:w="0" w:type="dxa"/>
            <w:left w:w="108" w:type="dxa"/>
            <w:bottom w:w="0" w:type="dxa"/>
            <w:right w:w="108" w:type="dxa"/>
          </w:tblCellMar>
        </w:tblPrEx>
        <w:trPr>
          <w:trHeight w:val="567" w:hRule="exact"/>
        </w:trPr>
        <w:tc>
          <w:tcPr>
            <w:tcW w:w="4201" w:type="dxa"/>
            <w:noWrap w:val="0"/>
            <w:vAlign w:val="center"/>
          </w:tcPr>
          <w:p w14:paraId="7A43CCC7">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（盖章）</w:t>
            </w:r>
          </w:p>
        </w:tc>
        <w:tc>
          <w:tcPr>
            <w:tcW w:w="4202" w:type="dxa"/>
            <w:noWrap w:val="0"/>
            <w:vAlign w:val="center"/>
          </w:tcPr>
          <w:p w14:paraId="52E56621">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（盖章）</w:t>
            </w:r>
          </w:p>
        </w:tc>
      </w:tr>
      <w:tr w14:paraId="42795439">
        <w:tblPrEx>
          <w:tblCellMar>
            <w:top w:w="0" w:type="dxa"/>
            <w:left w:w="108" w:type="dxa"/>
            <w:bottom w:w="0" w:type="dxa"/>
            <w:right w:w="108" w:type="dxa"/>
          </w:tblCellMar>
        </w:tblPrEx>
        <w:trPr>
          <w:trHeight w:val="567" w:hRule="exact"/>
        </w:trPr>
        <w:tc>
          <w:tcPr>
            <w:tcW w:w="4201" w:type="dxa"/>
            <w:noWrap w:val="0"/>
            <w:vAlign w:val="center"/>
          </w:tcPr>
          <w:p w14:paraId="120BB191">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地址： </w:t>
            </w:r>
          </w:p>
        </w:tc>
        <w:tc>
          <w:tcPr>
            <w:tcW w:w="4202" w:type="dxa"/>
            <w:noWrap w:val="0"/>
            <w:vAlign w:val="center"/>
          </w:tcPr>
          <w:p w14:paraId="4C466854">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地址：</w:t>
            </w:r>
          </w:p>
        </w:tc>
      </w:tr>
      <w:tr w14:paraId="04D8FE35">
        <w:tblPrEx>
          <w:tblCellMar>
            <w:top w:w="0" w:type="dxa"/>
            <w:left w:w="108" w:type="dxa"/>
            <w:bottom w:w="0" w:type="dxa"/>
            <w:right w:w="108" w:type="dxa"/>
          </w:tblCellMar>
        </w:tblPrEx>
        <w:trPr>
          <w:trHeight w:val="567" w:hRule="exact"/>
        </w:trPr>
        <w:tc>
          <w:tcPr>
            <w:tcW w:w="4201" w:type="dxa"/>
            <w:noWrap w:val="0"/>
            <w:vAlign w:val="center"/>
          </w:tcPr>
          <w:p w14:paraId="435C9F9F">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邮编：</w:t>
            </w:r>
          </w:p>
        </w:tc>
        <w:tc>
          <w:tcPr>
            <w:tcW w:w="4202" w:type="dxa"/>
            <w:noWrap w:val="0"/>
            <w:vAlign w:val="center"/>
          </w:tcPr>
          <w:p w14:paraId="6ECD69BC">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邮编：</w:t>
            </w:r>
          </w:p>
        </w:tc>
      </w:tr>
      <w:tr w14:paraId="71001B74">
        <w:tblPrEx>
          <w:tblCellMar>
            <w:top w:w="0" w:type="dxa"/>
            <w:left w:w="108" w:type="dxa"/>
            <w:bottom w:w="0" w:type="dxa"/>
            <w:right w:w="108" w:type="dxa"/>
          </w:tblCellMar>
        </w:tblPrEx>
        <w:trPr>
          <w:trHeight w:val="567" w:hRule="exact"/>
        </w:trPr>
        <w:tc>
          <w:tcPr>
            <w:tcW w:w="4201" w:type="dxa"/>
            <w:noWrap w:val="0"/>
            <w:vAlign w:val="center"/>
          </w:tcPr>
          <w:p w14:paraId="16A30D0A">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法定代表人： </w:t>
            </w:r>
          </w:p>
        </w:tc>
        <w:tc>
          <w:tcPr>
            <w:tcW w:w="4202" w:type="dxa"/>
            <w:noWrap w:val="0"/>
            <w:vAlign w:val="center"/>
          </w:tcPr>
          <w:p w14:paraId="3BD913CC">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p>
        </w:tc>
      </w:tr>
      <w:tr w14:paraId="370CFD73">
        <w:tblPrEx>
          <w:tblCellMar>
            <w:top w:w="0" w:type="dxa"/>
            <w:left w:w="108" w:type="dxa"/>
            <w:bottom w:w="0" w:type="dxa"/>
            <w:right w:w="108" w:type="dxa"/>
          </w:tblCellMar>
        </w:tblPrEx>
        <w:trPr>
          <w:trHeight w:val="567" w:hRule="exact"/>
        </w:trPr>
        <w:tc>
          <w:tcPr>
            <w:tcW w:w="4201" w:type="dxa"/>
            <w:noWrap w:val="0"/>
            <w:vAlign w:val="center"/>
          </w:tcPr>
          <w:p w14:paraId="75E45C14">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被授权代表：</w:t>
            </w:r>
          </w:p>
        </w:tc>
        <w:tc>
          <w:tcPr>
            <w:tcW w:w="4202" w:type="dxa"/>
            <w:noWrap w:val="0"/>
            <w:vAlign w:val="center"/>
          </w:tcPr>
          <w:p w14:paraId="675659BA">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被授权代表：</w:t>
            </w:r>
          </w:p>
        </w:tc>
      </w:tr>
      <w:tr w14:paraId="486A5620">
        <w:tblPrEx>
          <w:tblCellMar>
            <w:top w:w="0" w:type="dxa"/>
            <w:left w:w="108" w:type="dxa"/>
            <w:bottom w:w="0" w:type="dxa"/>
            <w:right w:w="108" w:type="dxa"/>
          </w:tblCellMar>
        </w:tblPrEx>
        <w:trPr>
          <w:trHeight w:val="567" w:hRule="exact"/>
        </w:trPr>
        <w:tc>
          <w:tcPr>
            <w:tcW w:w="4201" w:type="dxa"/>
            <w:noWrap w:val="0"/>
            <w:vAlign w:val="center"/>
          </w:tcPr>
          <w:p w14:paraId="37F23CA8">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电话：</w:t>
            </w:r>
          </w:p>
        </w:tc>
        <w:tc>
          <w:tcPr>
            <w:tcW w:w="4202" w:type="dxa"/>
            <w:noWrap w:val="0"/>
            <w:vAlign w:val="center"/>
          </w:tcPr>
          <w:p w14:paraId="282C21EB">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电话：</w:t>
            </w:r>
          </w:p>
        </w:tc>
      </w:tr>
      <w:tr w14:paraId="703BDA96">
        <w:tblPrEx>
          <w:tblCellMar>
            <w:top w:w="0" w:type="dxa"/>
            <w:left w:w="108" w:type="dxa"/>
            <w:bottom w:w="0" w:type="dxa"/>
            <w:right w:w="108" w:type="dxa"/>
          </w:tblCellMar>
        </w:tblPrEx>
        <w:trPr>
          <w:trHeight w:val="567" w:hRule="exact"/>
        </w:trPr>
        <w:tc>
          <w:tcPr>
            <w:tcW w:w="4201" w:type="dxa"/>
            <w:noWrap w:val="0"/>
            <w:vAlign w:val="center"/>
          </w:tcPr>
          <w:p w14:paraId="55BFFC99">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传真：</w:t>
            </w:r>
          </w:p>
        </w:tc>
        <w:tc>
          <w:tcPr>
            <w:tcW w:w="4202" w:type="dxa"/>
            <w:noWrap w:val="0"/>
            <w:vAlign w:val="center"/>
          </w:tcPr>
          <w:p w14:paraId="07759B9A">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传真：</w:t>
            </w:r>
          </w:p>
        </w:tc>
      </w:tr>
      <w:tr w14:paraId="33074B0F">
        <w:tblPrEx>
          <w:tblCellMar>
            <w:top w:w="0" w:type="dxa"/>
            <w:left w:w="108" w:type="dxa"/>
            <w:bottom w:w="0" w:type="dxa"/>
            <w:right w:w="108" w:type="dxa"/>
          </w:tblCellMar>
        </w:tblPrEx>
        <w:trPr>
          <w:trHeight w:val="567" w:hRule="exact"/>
        </w:trPr>
        <w:tc>
          <w:tcPr>
            <w:tcW w:w="4201" w:type="dxa"/>
            <w:noWrap w:val="0"/>
            <w:vAlign w:val="center"/>
          </w:tcPr>
          <w:p w14:paraId="607BD902">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w:t>
            </w:r>
          </w:p>
        </w:tc>
        <w:tc>
          <w:tcPr>
            <w:tcW w:w="4202" w:type="dxa"/>
            <w:noWrap w:val="0"/>
            <w:vAlign w:val="center"/>
          </w:tcPr>
          <w:p w14:paraId="75409BAD">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w:t>
            </w:r>
          </w:p>
        </w:tc>
      </w:tr>
      <w:tr w14:paraId="3094161D">
        <w:tblPrEx>
          <w:tblCellMar>
            <w:top w:w="0" w:type="dxa"/>
            <w:left w:w="108" w:type="dxa"/>
            <w:bottom w:w="0" w:type="dxa"/>
            <w:right w:w="108" w:type="dxa"/>
          </w:tblCellMar>
        </w:tblPrEx>
        <w:trPr>
          <w:trHeight w:val="567" w:hRule="exact"/>
        </w:trPr>
        <w:tc>
          <w:tcPr>
            <w:tcW w:w="4201" w:type="dxa"/>
            <w:noWrap w:val="0"/>
            <w:vAlign w:val="center"/>
          </w:tcPr>
          <w:p w14:paraId="2F9AB1F0">
            <w:pPr>
              <w:adjustRightInd w:val="0"/>
              <w:snapToGrid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账号：</w:t>
            </w:r>
          </w:p>
        </w:tc>
        <w:tc>
          <w:tcPr>
            <w:tcW w:w="4202" w:type="dxa"/>
            <w:noWrap w:val="0"/>
            <w:vAlign w:val="center"/>
          </w:tcPr>
          <w:p w14:paraId="081391B6">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账号：</w:t>
            </w:r>
          </w:p>
        </w:tc>
      </w:tr>
      <w:tr w14:paraId="4E8B4619">
        <w:tblPrEx>
          <w:tblCellMar>
            <w:top w:w="0" w:type="dxa"/>
            <w:left w:w="108" w:type="dxa"/>
            <w:bottom w:w="0" w:type="dxa"/>
            <w:right w:w="108" w:type="dxa"/>
          </w:tblCellMar>
        </w:tblPrEx>
        <w:trPr>
          <w:trHeight w:val="567" w:hRule="exact"/>
        </w:trPr>
        <w:tc>
          <w:tcPr>
            <w:tcW w:w="4201" w:type="dxa"/>
            <w:noWrap w:val="0"/>
            <w:vAlign w:val="center"/>
          </w:tcPr>
          <w:p w14:paraId="6424CA08">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w:t>
            </w:r>
          </w:p>
        </w:tc>
        <w:tc>
          <w:tcPr>
            <w:tcW w:w="4202" w:type="dxa"/>
            <w:noWrap w:val="0"/>
            <w:vAlign w:val="center"/>
          </w:tcPr>
          <w:p w14:paraId="6E6FF8AD">
            <w:p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w:t>
            </w:r>
          </w:p>
        </w:tc>
      </w:tr>
    </w:tbl>
    <w:p w14:paraId="1AF602D2">
      <w:pPr>
        <w:adjustRightInd w:val="0"/>
        <w:snapToGrid w:val="0"/>
        <w:spacing w:line="360" w:lineRule="auto"/>
        <w:ind w:firstLine="210" w:firstLineChars="1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备注：合同模板仅供参考，具体以实际签订合同为准。</w:t>
      </w:r>
    </w:p>
    <w:p w14:paraId="452D6A3A">
      <w:pPr>
        <w:pStyle w:val="9"/>
        <w:spacing w:line="360" w:lineRule="auto"/>
        <w:rPr>
          <w:rFonts w:hint="eastAsia" w:ascii="宋体" w:hAnsi="宋体" w:eastAsia="宋体" w:cs="宋体"/>
          <w:color w:val="auto"/>
          <w:sz w:val="21"/>
          <w:szCs w:val="21"/>
          <w:highlight w:val="none"/>
          <w:lang w:val="en-US" w:eastAsia="zh-Hans"/>
        </w:rPr>
      </w:pPr>
    </w:p>
    <w:p w14:paraId="7709D4E4">
      <w:bookmarkStart w:id="9" w:name="_GoBack"/>
      <w:bookmarkEnd w:id="9"/>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Q2NzA3NDE1M2U1MjMwMDlmOGYwZGVmNjY2ZDE3ZmUifQ=="/>
    <w:docVar w:name="KSO_WPS_MARK_KEY" w:val="11acd207-645f-4e85-bc29-f470a7a563f6"/>
  </w:docVars>
  <w:rsids>
    <w:rsidRoot w:val="00000000"/>
    <w:rsid w:val="10E91CA5"/>
    <w:rsid w:val="794775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ind w:left="490"/>
    </w:pPr>
    <w:rPr>
      <w:rFonts w:ascii="宋体" w:hAnsi="宋体" w:eastAsia="宋体"/>
      <w:sz w:val="19"/>
      <w:szCs w:val="19"/>
    </w:rPr>
  </w:style>
  <w:style w:type="paragraph" w:styleId="3">
    <w:name w:val="Body Text Indent"/>
    <w:basedOn w:val="1"/>
    <w:next w:val="4"/>
    <w:unhideWhenUsed/>
    <w:qFormat/>
    <w:uiPriority w:val="99"/>
    <w:pPr>
      <w:spacing w:before="100" w:beforeAutospacing="1" w:afterLines="50" w:line="360" w:lineRule="exact"/>
      <w:ind w:firstLine="480" w:firstLineChars="200"/>
    </w:pPr>
    <w:rPr>
      <w:rFonts w:ascii="宋体" w:hAnsi="宋体" w:cs="宋体"/>
      <w:sz w:val="24"/>
      <w:szCs w:val="24"/>
    </w:rPr>
  </w:style>
  <w:style w:type="paragraph" w:customStyle="1" w:styleId="4">
    <w:name w:val="font5"/>
    <w:basedOn w:val="1"/>
    <w:qFormat/>
    <w:uiPriority w:val="0"/>
    <w:pPr>
      <w:widowControl/>
      <w:spacing w:before="100" w:beforeLines="0" w:beforeAutospacing="1" w:after="100" w:afterLines="0" w:afterAutospacing="1"/>
      <w:jc w:val="left"/>
    </w:pPr>
    <w:rPr>
      <w:rFonts w:hint="eastAsia" w:ascii="宋体" w:hAnsi="宋体"/>
      <w:kern w:val="0"/>
      <w:sz w:val="24"/>
    </w:rPr>
  </w:style>
  <w:style w:type="paragraph" w:styleId="5">
    <w:name w:val="Body Text First Indent"/>
    <w:basedOn w:val="1"/>
    <w:next w:val="1"/>
    <w:qFormat/>
    <w:uiPriority w:val="0"/>
    <w:pPr>
      <w:spacing w:after="120"/>
      <w:ind w:firstLine="100" w:firstLineChars="100"/>
    </w:pPr>
    <w:rPr>
      <w:sz w:val="24"/>
      <w:szCs w:val="24"/>
      <w:lang w:val="en-US" w:eastAsia="en-US" w:bidi="en-US"/>
    </w:rPr>
  </w:style>
  <w:style w:type="paragraph" w:styleId="6">
    <w:name w:val="Body Text First Indent 2"/>
    <w:basedOn w:val="3"/>
    <w:next w:val="5"/>
    <w:qFormat/>
    <w:uiPriority w:val="0"/>
    <w:pPr>
      <w:spacing w:after="120"/>
      <w:ind w:left="420" w:leftChars="200" w:firstLine="420"/>
    </w:pPr>
    <w:rPr>
      <w:sz w:val="21"/>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2384</Words>
  <Characters>2399</Characters>
  <Lines>0</Lines>
  <Paragraphs>0</Paragraphs>
  <TotalTime>7</TotalTime>
  <ScaleCrop>false</ScaleCrop>
  <LinksUpToDate>false</LinksUpToDate>
  <CharactersWithSpaces>2447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2024-04-08T08:51:00Z</dcterms:created>
  <dc:creator>Administrator</dc:creator>
  <cp:lastModifiedBy>朱小克</cp:lastModifiedBy>
  <dcterms:modified xsi:type="dcterms:W3CDTF">2025-08-21T02:39:10Z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3FC7D3303F6746D898F8640345691B42_12</vt:lpwstr>
  </property>
  <property fmtid="{D5CDD505-2E9C-101B-9397-08002B2CF9AE}" pid="4" name="KSOTemplateDocerSaveRecord">
    <vt:lpwstr>eyJoZGlkIjoiZmEyMzM5YzA4YzA4NmQ2NDgzYWE0YzFiYWI0MmI2NWEiLCJ1c2VySWQiOiIyNTk4MjUxOTAifQ==</vt:lpwstr>
  </property>
</Properties>
</file>