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D69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响应偏离表</w:t>
      </w:r>
    </w:p>
    <w:tbl>
      <w:tblPr>
        <w:tblStyle w:val="8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C689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DF26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38A1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D0FF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3BE6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34D47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F75A6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0E2C10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6A5074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94D610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2761466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C11F9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0794A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57ADBF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9BF6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69F2B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B8131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F7A754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831C2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EF30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4802C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C896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61A6B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36F60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60BF9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18C37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4E0CF3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A04A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01754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B0031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925BF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751C95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EC3C9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35026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DD22D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E6E0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A17DBB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A0CB5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080ECE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BA353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BE3E3B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8B60D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2C24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DDD94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810C9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18387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85CA3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EB7AA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330EF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48153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2F56B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24A043C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27921F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068ACD79">
      <w:pPr>
        <w:pStyle w:val="6"/>
        <w:shd w:val="clear" w:color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D477CC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（加盖单位公章）</w:t>
      </w:r>
    </w:p>
    <w:p w14:paraId="251E7361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083C5A30">
      <w:pPr>
        <w:pStyle w:val="6"/>
        <w:shd w:val="clear" w:color="auto"/>
        <w:snapToGrid w:val="0"/>
        <w:spacing w:line="360" w:lineRule="auto"/>
        <w:ind w:firstLine="2822" w:firstLineChars="1176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86C53"/>
    <w:rsid w:val="30A56949"/>
    <w:rsid w:val="4670109B"/>
    <w:rsid w:val="4B586C53"/>
    <w:rsid w:val="68BF34FF"/>
    <w:rsid w:val="71E1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Normal Indent"/>
    <w:basedOn w:val="1"/>
    <w:next w:val="7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7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0</TotalTime>
  <ScaleCrop>false</ScaleCrop>
  <LinksUpToDate>false</LinksUpToDate>
  <CharactersWithSpaces>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2025-08-25T09:06:00Z</dcterms:created>
  <dc:creator>竹下半碗茶</dc:creator>
  <cp:lastModifiedBy>竹下半碗茶</cp:lastModifiedBy>
  <dcterms:modified xsi:type="dcterms:W3CDTF">2025-08-27T02:23:26Z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B35F3B33A2E34D38B70B818C0812715C_11</vt:lpwstr>
  </property>
  <property fmtid="{D5CDD505-2E9C-101B-9397-08002B2CF9AE}" pid="4" name="KSOTemplateDocerSaveRecord">
    <vt:lpwstr>eyJoZGlkIjoiNDI3ZGIxY2I2MzI0MDM3YmNmZjRjMTkyNWE1OTU1NDQiLCJ1c2VySWQiOiIxNjg5NTY1MzgwIn0=</vt:lpwstr>
  </property>
</Properties>
</file>