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73A19">
      <w:pPr>
        <w:adjustRightInd w:val="0"/>
        <w:snapToGrid w:val="0"/>
        <w:spacing w:line="360" w:lineRule="auto"/>
        <w:jc w:val="center"/>
        <w:rPr>
          <w:rFonts w:hint="default" w:ascii="宋体" w:hAnsi="宋体" w:eastAsia="宋体" w:cs="Times New Roman"/>
          <w:b/>
          <w:bCs/>
          <w:w w:val="90"/>
          <w:sz w:val="36"/>
          <w:szCs w:val="36"/>
          <w:lang w:val="en-US" w:eastAsia="zh-CN"/>
        </w:rPr>
      </w:pPr>
      <w:r>
        <w:rPr>
          <w:rFonts w:hint="eastAsia" w:ascii="宋体" w:hAnsi="宋体" w:eastAsia="宋体" w:cs="Times New Roman"/>
          <w:b/>
          <w:bCs/>
          <w:w w:val="90"/>
          <w:sz w:val="36"/>
          <w:szCs w:val="36"/>
          <w:lang w:val="en-US" w:eastAsia="zh-CN"/>
        </w:rPr>
        <w:t>合同模板（仅供参考）</w:t>
      </w:r>
    </w:p>
    <w:p w14:paraId="374BF71E">
      <w:pPr>
        <w:adjustRightInd w:val="0"/>
        <w:snapToGrid w:val="0"/>
        <w:spacing w:line="360" w:lineRule="auto"/>
        <w:rPr>
          <w:rFonts w:ascii="宋体" w:hAnsi="宋体" w:eastAsia="宋体" w:cs="Times New Roman"/>
          <w:b/>
          <w:bCs/>
          <w:w w:val="90"/>
          <w:sz w:val="36"/>
          <w:szCs w:val="36"/>
        </w:rPr>
      </w:pPr>
    </w:p>
    <w:p w14:paraId="48357472">
      <w:pPr>
        <w:adjustRightInd w:val="0"/>
        <w:snapToGrid w:val="0"/>
        <w:spacing w:line="360" w:lineRule="auto"/>
        <w:rPr>
          <w:rFonts w:ascii="宋体" w:hAnsi="宋体" w:eastAsia="宋体" w:cs="Times New Roman"/>
          <w:b/>
          <w:bCs/>
          <w:w w:val="90"/>
          <w:sz w:val="36"/>
          <w:szCs w:val="36"/>
        </w:rPr>
      </w:pPr>
    </w:p>
    <w:p w14:paraId="0A903D08">
      <w:pPr>
        <w:adjustRightInd w:val="0"/>
        <w:snapToGrid w:val="0"/>
        <w:spacing w:line="360" w:lineRule="auto"/>
        <w:rPr>
          <w:rFonts w:ascii="宋体" w:hAnsi="宋体" w:eastAsia="宋体" w:cs="Times New Roman"/>
          <w:b/>
          <w:bCs/>
          <w:w w:val="90"/>
          <w:sz w:val="36"/>
          <w:szCs w:val="36"/>
        </w:rPr>
      </w:pPr>
    </w:p>
    <w:p w14:paraId="15B7955C">
      <w:pPr>
        <w:adjustRightInd w:val="0"/>
        <w:snapToGrid w:val="0"/>
        <w:spacing w:line="360" w:lineRule="auto"/>
        <w:jc w:val="center"/>
        <w:rPr>
          <w:rFonts w:ascii="宋体" w:hAnsi="宋体" w:eastAsia="宋体" w:cs="Times New Roman"/>
          <w:b/>
          <w:bCs/>
          <w:w w:val="90"/>
          <w:sz w:val="36"/>
          <w:szCs w:val="36"/>
        </w:rPr>
      </w:pPr>
      <w:r>
        <w:rPr>
          <w:rFonts w:hint="eastAsia" w:ascii="宋体" w:hAnsi="宋体" w:eastAsia="宋体" w:cs="Times New Roman"/>
          <w:b/>
          <w:bCs/>
          <w:w w:val="90"/>
          <w:sz w:val="36"/>
          <w:szCs w:val="36"/>
        </w:rPr>
        <w:t>*</w:t>
      </w:r>
      <w:r>
        <w:rPr>
          <w:rFonts w:ascii="宋体" w:hAnsi="宋体" w:eastAsia="宋体" w:cs="Times New Roman"/>
          <w:b/>
          <w:bCs/>
          <w:w w:val="90"/>
          <w:sz w:val="36"/>
          <w:szCs w:val="36"/>
        </w:rPr>
        <w:t>*</w:t>
      </w:r>
      <w:r>
        <w:rPr>
          <w:rFonts w:hint="eastAsia" w:ascii="宋体" w:hAnsi="宋体" w:eastAsia="宋体" w:cs="Times New Roman"/>
          <w:b/>
          <w:bCs/>
          <w:w w:val="90"/>
          <w:sz w:val="36"/>
          <w:szCs w:val="36"/>
        </w:rPr>
        <w:t>市*</w:t>
      </w:r>
      <w:r>
        <w:rPr>
          <w:rFonts w:ascii="宋体" w:hAnsi="宋体" w:eastAsia="宋体" w:cs="Times New Roman"/>
          <w:b/>
          <w:bCs/>
          <w:w w:val="90"/>
          <w:sz w:val="36"/>
          <w:szCs w:val="36"/>
        </w:rPr>
        <w:t>*</w:t>
      </w:r>
      <w:r>
        <w:rPr>
          <w:rFonts w:hint="eastAsia" w:ascii="宋体" w:hAnsi="宋体" w:eastAsia="宋体" w:cs="Times New Roman"/>
          <w:b/>
          <w:bCs/>
          <w:w w:val="90"/>
          <w:sz w:val="36"/>
          <w:szCs w:val="36"/>
        </w:rPr>
        <w:t>特许经营项目</w:t>
      </w:r>
    </w:p>
    <w:p w14:paraId="03E8E266">
      <w:pPr>
        <w:adjustRightInd w:val="0"/>
        <w:snapToGrid w:val="0"/>
        <w:spacing w:line="360" w:lineRule="auto"/>
        <w:ind w:firstLine="1807" w:firstLineChars="500"/>
        <w:rPr>
          <w:rFonts w:ascii="宋体" w:hAnsi="宋体" w:eastAsia="宋体" w:cs="Times New Roman"/>
          <w:b/>
          <w:bCs/>
          <w:sz w:val="36"/>
          <w:szCs w:val="36"/>
        </w:rPr>
      </w:pPr>
    </w:p>
    <w:p w14:paraId="0D6CF8C1">
      <w:pPr>
        <w:adjustRightInd w:val="0"/>
        <w:snapToGrid w:val="0"/>
        <w:spacing w:line="360" w:lineRule="auto"/>
        <w:jc w:val="center"/>
        <w:rPr>
          <w:rFonts w:ascii="宋体" w:hAnsi="宋体" w:eastAsia="宋体" w:cs="Times New Roman"/>
          <w:b/>
          <w:bCs/>
          <w:sz w:val="52"/>
          <w:szCs w:val="52"/>
        </w:rPr>
      </w:pPr>
      <w:r>
        <w:rPr>
          <w:rFonts w:hint="eastAsia" w:ascii="宋体" w:hAnsi="宋体" w:eastAsia="宋体" w:cs="Times New Roman"/>
          <w:b/>
          <w:bCs/>
          <w:sz w:val="52"/>
          <w:szCs w:val="52"/>
        </w:rPr>
        <w:t>咨询服务协议</w:t>
      </w:r>
    </w:p>
    <w:p w14:paraId="52A029D3">
      <w:pPr>
        <w:adjustRightInd w:val="0"/>
        <w:snapToGrid w:val="0"/>
        <w:spacing w:line="360" w:lineRule="auto"/>
        <w:rPr>
          <w:rFonts w:ascii="等线" w:hAnsi="等线" w:eastAsia="等线" w:cs="Times New Roman"/>
          <w:b/>
          <w:bCs/>
          <w:sz w:val="52"/>
          <w:szCs w:val="22"/>
        </w:rPr>
      </w:pPr>
    </w:p>
    <w:p w14:paraId="252D0EFE">
      <w:pPr>
        <w:adjustRightInd w:val="0"/>
        <w:snapToGrid w:val="0"/>
        <w:spacing w:line="360" w:lineRule="auto"/>
        <w:rPr>
          <w:rFonts w:ascii="等线" w:hAnsi="等线" w:eastAsia="等线" w:cs="Times New Roman"/>
          <w:b/>
          <w:bCs/>
          <w:sz w:val="52"/>
          <w:szCs w:val="22"/>
        </w:rPr>
      </w:pPr>
    </w:p>
    <w:p w14:paraId="45BBCA9F">
      <w:pPr>
        <w:adjustRightInd w:val="0"/>
        <w:snapToGrid w:val="0"/>
        <w:spacing w:line="360" w:lineRule="auto"/>
        <w:rPr>
          <w:rFonts w:ascii="等线" w:hAnsi="等线" w:eastAsia="等线" w:cs="Times New Roman"/>
          <w:b/>
          <w:bCs/>
          <w:sz w:val="52"/>
          <w:szCs w:val="22"/>
        </w:rPr>
      </w:pPr>
    </w:p>
    <w:p w14:paraId="3E09568A">
      <w:pPr>
        <w:adjustRightInd w:val="0"/>
        <w:snapToGrid w:val="0"/>
        <w:spacing w:line="360" w:lineRule="auto"/>
        <w:rPr>
          <w:rFonts w:ascii="等线" w:hAnsi="等线" w:eastAsia="等线" w:cs="Times New Roman"/>
          <w:b/>
          <w:bCs/>
          <w:sz w:val="52"/>
          <w:szCs w:val="22"/>
        </w:rPr>
      </w:pPr>
      <w:bookmarkStart w:id="0" w:name="_GoBack"/>
      <w:bookmarkEnd w:id="0"/>
    </w:p>
    <w:p w14:paraId="018F65E1">
      <w:pPr>
        <w:spacing w:line="360" w:lineRule="auto"/>
        <w:ind w:left="2459" w:leftChars="100" w:hanging="2249" w:hangingChars="800"/>
        <w:jc w:val="left"/>
        <w:rPr>
          <w:rFonts w:ascii="宋体" w:hAnsi="宋体" w:eastAsia="宋体" w:cs="Times New Roman"/>
          <w:b/>
          <w:bCs/>
          <w:kern w:val="0"/>
          <w:sz w:val="28"/>
          <w:szCs w:val="28"/>
        </w:rPr>
      </w:pPr>
      <w:r>
        <w:rPr>
          <w:rFonts w:hint="eastAsia" w:ascii="宋体" w:hAnsi="宋体" w:eastAsia="宋体" w:cs="Times New Roman"/>
          <w:b/>
          <w:bCs/>
          <w:sz w:val="28"/>
          <w:szCs w:val="28"/>
        </w:rPr>
        <w:t>项 目  名 称</w:t>
      </w:r>
      <w:r>
        <w:rPr>
          <w:rFonts w:hint="eastAsia" w:ascii="宋体" w:hAnsi="宋体" w:eastAsia="宋体" w:cs="Times New Roman"/>
          <w:b/>
          <w:kern w:val="0"/>
          <w:sz w:val="28"/>
          <w:szCs w:val="28"/>
        </w:rPr>
        <w:t>：</w:t>
      </w:r>
      <w:r>
        <w:rPr>
          <w:rFonts w:hint="eastAsia" w:ascii="宋体" w:hAnsi="宋体" w:eastAsia="宋体" w:cs="Times New Roman"/>
          <w:b/>
          <w:bCs/>
          <w:kern w:val="0"/>
          <w:sz w:val="28"/>
          <w:szCs w:val="28"/>
          <w:u w:val="single"/>
        </w:rPr>
        <w:t xml:space="preserve"> </w:t>
      </w:r>
      <w:r>
        <w:rPr>
          <w:rFonts w:ascii="宋体" w:hAnsi="宋体" w:eastAsia="宋体" w:cs="Times New Roman"/>
          <w:b/>
          <w:bCs/>
          <w:kern w:val="0"/>
          <w:sz w:val="28"/>
          <w:szCs w:val="28"/>
          <w:u w:val="single"/>
        </w:rPr>
        <w:t xml:space="preserve">           </w:t>
      </w:r>
      <w:r>
        <w:rPr>
          <w:rFonts w:hint="eastAsia" w:ascii="宋体" w:hAnsi="宋体" w:eastAsia="宋体" w:cs="Times New Roman"/>
          <w:b/>
          <w:bCs/>
          <w:kern w:val="0"/>
          <w:sz w:val="28"/>
          <w:szCs w:val="28"/>
          <w:u w:val="single"/>
        </w:rPr>
        <w:t>特许经营项目</w:t>
      </w:r>
    </w:p>
    <w:p w14:paraId="21787A4C">
      <w:pPr>
        <w:spacing w:line="360" w:lineRule="auto"/>
        <w:ind w:left="1334" w:leftChars="100" w:hanging="1124" w:hangingChars="400"/>
        <w:jc w:val="left"/>
        <w:rPr>
          <w:rFonts w:ascii="宋体" w:hAnsi="宋体" w:eastAsia="宋体" w:cs="Times New Roman"/>
          <w:b/>
          <w:kern w:val="0"/>
          <w:sz w:val="28"/>
          <w:szCs w:val="28"/>
          <w:u w:val="single"/>
        </w:rPr>
      </w:pPr>
      <w:r>
        <w:rPr>
          <w:rFonts w:hint="eastAsia" w:ascii="宋体" w:hAnsi="宋体" w:eastAsia="宋体" w:cs="Times New Roman"/>
          <w:b/>
          <w:kern w:val="0"/>
          <w:sz w:val="28"/>
          <w:szCs w:val="28"/>
        </w:rPr>
        <w:t>甲方(委托方)：</w:t>
      </w:r>
      <w:r>
        <w:rPr>
          <w:rFonts w:ascii="宋体" w:hAnsi="宋体" w:eastAsia="宋体" w:cs="Times New Roman"/>
          <w:b/>
          <w:kern w:val="0"/>
          <w:sz w:val="28"/>
          <w:szCs w:val="28"/>
          <w:u w:val="single"/>
        </w:rPr>
        <w:t xml:space="preserve">                          </w:t>
      </w:r>
    </w:p>
    <w:p w14:paraId="15D5BB3D">
      <w:pPr>
        <w:spacing w:line="360" w:lineRule="auto"/>
        <w:ind w:left="1334" w:leftChars="100" w:hanging="1124" w:hangingChars="400"/>
        <w:jc w:val="left"/>
        <w:rPr>
          <w:rFonts w:ascii="宋体" w:hAnsi="宋体" w:eastAsia="宋体" w:cs="Times New Roman"/>
          <w:b/>
          <w:kern w:val="0"/>
          <w:sz w:val="28"/>
          <w:szCs w:val="28"/>
          <w:u w:val="single"/>
        </w:rPr>
      </w:pPr>
      <w:r>
        <w:rPr>
          <w:rFonts w:hint="eastAsia" w:ascii="宋体" w:hAnsi="宋体" w:eastAsia="宋体" w:cs="Times New Roman"/>
          <w:b/>
          <w:kern w:val="0"/>
          <w:sz w:val="28"/>
          <w:szCs w:val="28"/>
        </w:rPr>
        <w:t>乙方(受托方)：</w:t>
      </w:r>
      <w:r>
        <w:rPr>
          <w:rFonts w:ascii="宋体" w:hAnsi="宋体" w:eastAsia="宋体" w:cs="Times New Roman"/>
          <w:b/>
          <w:kern w:val="0"/>
          <w:sz w:val="28"/>
          <w:szCs w:val="28"/>
          <w:u w:val="single"/>
        </w:rPr>
        <w:t xml:space="preserve">                           </w:t>
      </w:r>
    </w:p>
    <w:p w14:paraId="6DF50AC3">
      <w:pPr>
        <w:shd w:val="clear" w:color="auto" w:fill="FFFFFF"/>
        <w:spacing w:line="360" w:lineRule="auto"/>
        <w:rPr>
          <w:rFonts w:ascii="宋体" w:hAnsi="宋体" w:eastAsia="宋体" w:cs="Times New Roman"/>
          <w:lang w:eastAsia="zh-Hans"/>
        </w:rPr>
      </w:pPr>
    </w:p>
    <w:p w14:paraId="0542CC07">
      <w:pPr>
        <w:shd w:val="clear" w:color="auto" w:fill="FFFFFF"/>
        <w:spacing w:line="360" w:lineRule="auto"/>
        <w:jc w:val="center"/>
        <w:rPr>
          <w:rFonts w:ascii="宋体" w:hAnsi="宋体" w:eastAsia="宋体" w:cs="宋体"/>
          <w:color w:val="222222"/>
          <w:sz w:val="24"/>
          <w:lang w:eastAsia="zh-Hans"/>
        </w:rPr>
      </w:pPr>
      <w:r>
        <w:rPr>
          <w:rFonts w:ascii="宋体" w:hAnsi="宋体" w:eastAsia="宋体" w:cs="Times New Roman"/>
          <w:b/>
          <w:sz w:val="28"/>
          <w:szCs w:val="28"/>
        </w:rPr>
        <w:t xml:space="preserve">  </w:t>
      </w:r>
      <w:r>
        <w:rPr>
          <w:rFonts w:hint="eastAsia" w:ascii="宋体" w:hAnsi="宋体" w:eastAsia="宋体" w:cs="Times New Roman"/>
          <w:b/>
          <w:sz w:val="28"/>
          <w:szCs w:val="28"/>
          <w:lang w:eastAsia="zh-Hans"/>
        </w:rPr>
        <w:t>年</w:t>
      </w:r>
      <w:r>
        <w:rPr>
          <w:rFonts w:ascii="宋体" w:hAnsi="宋体" w:eastAsia="宋体" w:cs="Times New Roman"/>
          <w:b/>
          <w:sz w:val="28"/>
          <w:szCs w:val="28"/>
        </w:rPr>
        <w:t xml:space="preserve">      </w:t>
      </w:r>
      <w:r>
        <w:rPr>
          <w:rFonts w:hint="eastAsia" w:ascii="宋体" w:hAnsi="宋体" w:eastAsia="宋体" w:cs="Times New Roman"/>
          <w:b/>
          <w:sz w:val="28"/>
          <w:szCs w:val="28"/>
          <w:lang w:eastAsia="zh-Hans"/>
        </w:rPr>
        <w:t>月</w:t>
      </w:r>
    </w:p>
    <w:p w14:paraId="7FB3D620">
      <w:pPr>
        <w:adjustRightInd w:val="0"/>
        <w:snapToGrid w:val="0"/>
        <w:spacing w:line="360" w:lineRule="auto"/>
        <w:jc w:val="center"/>
        <w:rPr>
          <w:rFonts w:ascii="宋体" w:hAnsi="宋体" w:eastAsia="宋体" w:cs="Times New Roman"/>
          <w:b/>
          <w:bCs/>
          <w:sz w:val="32"/>
          <w:szCs w:val="32"/>
        </w:rPr>
        <w:sectPr>
          <w:pgSz w:w="11906" w:h="16838"/>
          <w:pgMar w:top="1440" w:right="1486" w:bottom="1440" w:left="1800" w:header="851" w:footer="992" w:gutter="0"/>
          <w:cols w:space="425" w:num="1"/>
          <w:docGrid w:type="lines" w:linePitch="312" w:charSpace="0"/>
        </w:sectPr>
      </w:pPr>
    </w:p>
    <w:p w14:paraId="7E5BEDD8">
      <w:pPr>
        <w:adjustRightInd w:val="0"/>
        <w:snapToGrid w:val="0"/>
        <w:spacing w:line="360" w:lineRule="auto"/>
        <w:jc w:val="center"/>
        <w:rPr>
          <w:rFonts w:ascii="宋体" w:hAnsi="宋体" w:eastAsia="宋体" w:cs="Times New Roman"/>
          <w:b/>
          <w:bCs/>
          <w:sz w:val="32"/>
          <w:szCs w:val="32"/>
        </w:rPr>
      </w:pPr>
      <w:r>
        <w:rPr>
          <w:rFonts w:hint="eastAsia" w:ascii="宋体" w:hAnsi="宋体" w:eastAsia="宋体" w:cs="Times New Roman"/>
          <w:b/>
          <w:bCs/>
          <w:sz w:val="32"/>
          <w:szCs w:val="32"/>
        </w:rPr>
        <w:t>咨询服务协议</w:t>
      </w:r>
    </w:p>
    <w:p w14:paraId="179D8E36">
      <w:pPr>
        <w:adjustRightInd w:val="0"/>
        <w:snapToGrid w:val="0"/>
        <w:spacing w:line="360" w:lineRule="auto"/>
        <w:rPr>
          <w:rFonts w:ascii="宋体" w:hAnsi="宋体" w:eastAsia="宋体" w:cs="Times New Roman"/>
          <w:kern w:val="0"/>
          <w:sz w:val="24"/>
          <w:szCs w:val="21"/>
        </w:rPr>
      </w:pPr>
    </w:p>
    <w:p w14:paraId="31B28BB6">
      <w:pPr>
        <w:adjustRightInd w:val="0"/>
        <w:snapToGrid w:val="0"/>
        <w:spacing w:line="360" w:lineRule="auto"/>
        <w:rPr>
          <w:rFonts w:ascii="宋体" w:hAnsi="宋体" w:eastAsia="宋体" w:cs="Times New Roman"/>
          <w:kern w:val="0"/>
          <w:sz w:val="24"/>
          <w:szCs w:val="21"/>
        </w:rPr>
      </w:pPr>
    </w:p>
    <w:p w14:paraId="630B48D1">
      <w:pPr>
        <w:adjustRightInd w:val="0"/>
        <w:snapToGrid w:val="0"/>
        <w:spacing w:line="360" w:lineRule="auto"/>
        <w:rPr>
          <w:rFonts w:ascii="宋体" w:hAnsi="宋体" w:eastAsia="宋体" w:cs="Times New Roman"/>
          <w:kern w:val="0"/>
          <w:sz w:val="24"/>
        </w:rPr>
      </w:pPr>
      <w:r>
        <w:rPr>
          <w:rFonts w:hint="eastAsia" w:ascii="宋体" w:hAnsi="宋体" w:eastAsia="宋体" w:cs="Times New Roman"/>
          <w:kern w:val="0"/>
          <w:sz w:val="24"/>
        </w:rPr>
        <w:t>本协议于</w:t>
      </w:r>
      <w:r>
        <w:rPr>
          <w:rFonts w:ascii="宋体" w:hAnsi="宋体" w:eastAsia="宋体" w:cs="Times New Roman"/>
          <w:kern w:val="0"/>
          <w:sz w:val="24"/>
        </w:rPr>
        <w:t xml:space="preserve">   </w:t>
      </w:r>
      <w:r>
        <w:rPr>
          <w:rFonts w:hint="eastAsia" w:ascii="宋体" w:hAnsi="宋体" w:eastAsia="宋体" w:cs="Times New Roman"/>
          <w:kern w:val="0"/>
          <w:sz w:val="24"/>
        </w:rPr>
        <w:t>年</w:t>
      </w:r>
      <w:r>
        <w:rPr>
          <w:rFonts w:ascii="宋体" w:hAnsi="宋体" w:eastAsia="宋体" w:cs="Times New Roman"/>
          <w:kern w:val="0"/>
          <w:sz w:val="24"/>
        </w:rPr>
        <w:t xml:space="preserve">  </w:t>
      </w:r>
      <w:r>
        <w:rPr>
          <w:rFonts w:hint="eastAsia" w:ascii="宋体" w:hAnsi="宋体" w:eastAsia="宋体" w:cs="Times New Roman"/>
          <w:kern w:val="0"/>
          <w:sz w:val="24"/>
        </w:rPr>
        <w:t>月   日由以下双方签署：</w:t>
      </w:r>
    </w:p>
    <w:p w14:paraId="2024DA21">
      <w:pPr>
        <w:adjustRightInd w:val="0"/>
        <w:snapToGrid w:val="0"/>
        <w:spacing w:line="360" w:lineRule="auto"/>
        <w:rPr>
          <w:rFonts w:ascii="宋体" w:hAnsi="宋体" w:eastAsia="宋体" w:cs="Times New Roman"/>
          <w:b/>
          <w:kern w:val="0"/>
          <w:sz w:val="24"/>
        </w:rPr>
      </w:pPr>
    </w:p>
    <w:p w14:paraId="3274E037">
      <w:pPr>
        <w:adjustRightInd w:val="0"/>
        <w:snapToGrid w:val="0"/>
        <w:spacing w:line="360" w:lineRule="auto"/>
        <w:rPr>
          <w:rFonts w:ascii="宋体" w:hAnsi="宋体" w:eastAsia="宋体" w:cs="Times New Roman"/>
          <w:b/>
          <w:kern w:val="0"/>
          <w:sz w:val="24"/>
        </w:rPr>
      </w:pPr>
      <w:r>
        <w:rPr>
          <w:rFonts w:hint="eastAsia" w:ascii="宋体" w:hAnsi="宋体" w:eastAsia="宋体" w:cs="Times New Roman"/>
          <w:b/>
          <w:kern w:val="0"/>
          <w:sz w:val="24"/>
        </w:rPr>
        <w:t>甲方：</w:t>
      </w:r>
    </w:p>
    <w:p w14:paraId="61B8C18E">
      <w:pPr>
        <w:adjustRightInd w:val="0"/>
        <w:snapToGrid w:val="0"/>
        <w:spacing w:line="360" w:lineRule="auto"/>
        <w:rPr>
          <w:rFonts w:ascii="宋体" w:hAnsi="宋体" w:eastAsia="宋体" w:cs="Times New Roman"/>
          <w:b/>
          <w:kern w:val="0"/>
          <w:sz w:val="24"/>
        </w:rPr>
      </w:pPr>
      <w:r>
        <w:rPr>
          <w:rFonts w:hint="eastAsia" w:ascii="宋体" w:hAnsi="宋体" w:eastAsia="宋体" w:cs="Times New Roman"/>
          <w:b/>
          <w:kern w:val="0"/>
          <w:sz w:val="24"/>
        </w:rPr>
        <w:t>乙方：</w:t>
      </w:r>
    </w:p>
    <w:p w14:paraId="715558BE">
      <w:pPr>
        <w:adjustRightInd w:val="0"/>
        <w:snapToGrid w:val="0"/>
        <w:spacing w:line="360" w:lineRule="auto"/>
        <w:rPr>
          <w:rFonts w:ascii="宋体" w:hAnsi="宋体" w:eastAsia="宋体" w:cs="Times New Roman"/>
          <w:b/>
          <w:kern w:val="0"/>
          <w:sz w:val="24"/>
        </w:rPr>
      </w:pPr>
    </w:p>
    <w:p w14:paraId="138EEF04">
      <w:pPr>
        <w:adjustRightInd w:val="0"/>
        <w:snapToGrid w:val="0"/>
        <w:spacing w:line="360" w:lineRule="auto"/>
        <w:rPr>
          <w:rFonts w:ascii="宋体" w:hAnsi="宋体" w:eastAsia="宋体" w:cs="Times New Roman"/>
          <w:b/>
          <w:kern w:val="0"/>
          <w:sz w:val="24"/>
        </w:rPr>
      </w:pPr>
      <w:r>
        <w:rPr>
          <w:rFonts w:hint="eastAsia" w:ascii="宋体" w:hAnsi="宋体" w:eastAsia="宋体" w:cs="Times New Roman"/>
          <w:b/>
          <w:kern w:val="0"/>
          <w:sz w:val="24"/>
        </w:rPr>
        <w:t>鉴于：</w:t>
      </w:r>
    </w:p>
    <w:p w14:paraId="1C8E7529">
      <w:pPr>
        <w:widowControl/>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甲方有意以</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项目（以下简称“本项目”）,乙方为有经验的专业机构，甲方通过竞争性磋商程序选定乙方为本项目的咨询机构。经甲乙双方友好协商，就甲方聘请乙方担任本项目咨询顾问的具体事宜，达成以下协议。</w:t>
      </w:r>
    </w:p>
    <w:p w14:paraId="04073DA5">
      <w:pPr>
        <w:widowControl/>
        <w:snapToGrid w:val="0"/>
        <w:spacing w:line="360" w:lineRule="auto"/>
        <w:jc w:val="left"/>
        <w:outlineLvl w:val="0"/>
        <w:rPr>
          <w:rFonts w:ascii="宋体" w:hAnsi="宋体" w:eastAsia="宋体" w:cs="宋体"/>
          <w:b/>
          <w:kern w:val="0"/>
          <w:sz w:val="24"/>
        </w:rPr>
      </w:pPr>
    </w:p>
    <w:p w14:paraId="470EB94B">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一、委托咨询服务内容</w:t>
      </w:r>
    </w:p>
    <w:p w14:paraId="7848EBBA">
      <w:pPr>
        <w:spacing w:line="360" w:lineRule="auto"/>
        <w:ind w:firstLine="480" w:firstLineChars="200"/>
        <w:rPr>
          <w:rFonts w:ascii="宋体" w:hAnsi="宋体" w:eastAsia="宋体" w:cs="Times New Roman"/>
          <w:sz w:val="24"/>
          <w:lang w:eastAsia="zh-Hans"/>
        </w:rPr>
      </w:pPr>
      <w:r>
        <w:rPr>
          <w:rFonts w:hint="eastAsia" w:ascii="宋体" w:hAnsi="宋体" w:eastAsia="宋体" w:cs="Times New Roman"/>
          <w:sz w:val="24"/>
        </w:rPr>
        <w:t>（按采购需求表要求）</w:t>
      </w:r>
    </w:p>
    <w:p w14:paraId="1957F8CB">
      <w:pPr>
        <w:spacing w:line="360" w:lineRule="auto"/>
        <w:ind w:firstLine="480" w:firstLineChars="200"/>
        <w:rPr>
          <w:rFonts w:ascii="宋体" w:hAnsi="宋体" w:eastAsia="宋体" w:cs="Times New Roman"/>
          <w:sz w:val="24"/>
          <w:lang w:eastAsia="zh-Hans"/>
        </w:rPr>
      </w:pPr>
    </w:p>
    <w:p w14:paraId="38B9B226">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二、项目工作期间</w:t>
      </w:r>
    </w:p>
    <w:p w14:paraId="76389237">
      <w:pPr>
        <w:spacing w:line="360" w:lineRule="auto"/>
        <w:ind w:firstLine="480" w:firstLineChars="200"/>
        <w:rPr>
          <w:rFonts w:ascii="宋体" w:hAnsi="宋体" w:eastAsia="宋体" w:cs="Times New Roman"/>
          <w:sz w:val="24"/>
          <w:lang w:eastAsia="zh-Hans"/>
        </w:rPr>
      </w:pPr>
      <w:r>
        <w:rPr>
          <w:rFonts w:hint="eastAsia" w:ascii="宋体" w:hAnsi="宋体" w:eastAsia="宋体" w:cs="Times New Roman"/>
          <w:sz w:val="24"/>
          <w:lang w:eastAsia="zh-Hans"/>
        </w:rPr>
        <w:t>1、</w:t>
      </w:r>
      <w:r>
        <w:rPr>
          <w:rFonts w:hint="eastAsia" w:ascii="宋体" w:hAnsi="宋体" w:eastAsia="宋体" w:cs="Times New Roman"/>
          <w:sz w:val="24"/>
        </w:rPr>
        <w:t>服务期限自</w:t>
      </w:r>
      <w:r>
        <w:rPr>
          <w:rFonts w:hint="eastAsia" w:ascii="宋体" w:hAnsi="宋体" w:eastAsia="宋体" w:cs="Times New Roman"/>
          <w:sz w:val="24"/>
          <w:lang w:val="en-US" w:eastAsia="zh-CN"/>
        </w:rPr>
        <w:t>合同</w:t>
      </w:r>
      <w:r>
        <w:rPr>
          <w:rFonts w:hint="eastAsia" w:ascii="宋体" w:hAnsi="宋体" w:eastAsia="宋体" w:cs="Times New Roman"/>
          <w:sz w:val="24"/>
        </w:rPr>
        <w:t>签订之日</w:t>
      </w:r>
      <w:r>
        <w:rPr>
          <w:rFonts w:hint="eastAsia" w:ascii="宋体" w:hAnsi="宋体" w:eastAsia="宋体" w:cs="Times New Roman"/>
          <w:sz w:val="24"/>
          <w:lang w:val="en-US" w:eastAsia="zh-CN"/>
        </w:rPr>
        <w:t>起</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rPr>
        <w:t>月内</w:t>
      </w:r>
      <w:r>
        <w:rPr>
          <w:rFonts w:hint="eastAsia" w:ascii="宋体" w:hAnsi="宋体" w:eastAsia="宋体" w:cs="Times New Roman"/>
          <w:sz w:val="24"/>
          <w:lang w:val="en-US" w:eastAsia="zh-CN"/>
        </w:rPr>
        <w:t>完成</w:t>
      </w:r>
      <w:r>
        <w:rPr>
          <w:rFonts w:hint="eastAsia" w:ascii="宋体" w:hAnsi="宋体" w:eastAsia="宋体" w:cs="Times New Roman"/>
          <w:sz w:val="24"/>
        </w:rPr>
        <w:t>（以甲方与社会资本方签署《特许经营协议》为准）</w:t>
      </w:r>
    </w:p>
    <w:p w14:paraId="53139F89">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三、项目工作组</w:t>
      </w:r>
    </w:p>
    <w:p w14:paraId="530A097D">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乙方出任本项目咨询顾问，由</w:t>
      </w:r>
      <w:r>
        <w:rPr>
          <w:rFonts w:hint="eastAsia" w:ascii="宋体" w:hAnsi="宋体" w:eastAsia="宋体" w:cs="宋体"/>
          <w:kern w:val="0"/>
          <w:sz w:val="24"/>
          <w:u w:val="single"/>
        </w:rPr>
        <w:t xml:space="preserve"> </w:t>
      </w:r>
      <w:r>
        <w:rPr>
          <w:rFonts w:ascii="宋体" w:hAnsi="宋体" w:eastAsia="宋体" w:cs="宋体"/>
          <w:kern w:val="0"/>
          <w:sz w:val="24"/>
          <w:u w:val="single"/>
        </w:rPr>
        <w:t xml:space="preserve">        </w:t>
      </w:r>
      <w:r>
        <w:rPr>
          <w:rFonts w:hint="eastAsia" w:ascii="宋体" w:hAnsi="宋体" w:eastAsia="宋体" w:cs="宋体"/>
          <w:kern w:val="0"/>
          <w:sz w:val="24"/>
        </w:rPr>
        <w:t>为项目负责人，组建项目工作组。项目工作组成员由</w:t>
      </w:r>
      <w:r>
        <w:rPr>
          <w:rFonts w:ascii="宋体" w:hAnsi="宋体" w:eastAsia="宋体" w:cs="宋体"/>
          <w:kern w:val="0"/>
          <w:sz w:val="24"/>
          <w:u w:val="single"/>
        </w:rPr>
        <w:t xml:space="preserve">      </w:t>
      </w:r>
      <w:r>
        <w:rPr>
          <w:rFonts w:hint="eastAsia" w:ascii="宋体" w:hAnsi="宋体" w:eastAsia="宋体" w:cs="宋体"/>
          <w:kern w:val="0"/>
          <w:sz w:val="24"/>
        </w:rPr>
        <w:t>人组成。</w:t>
      </w:r>
    </w:p>
    <w:p w14:paraId="34B17476">
      <w:pPr>
        <w:widowControl/>
        <w:spacing w:line="360" w:lineRule="auto"/>
        <w:ind w:firstLine="480" w:firstLineChars="200"/>
        <w:jc w:val="left"/>
        <w:outlineLvl w:val="0"/>
        <w:rPr>
          <w:rFonts w:ascii="宋体" w:hAnsi="宋体" w:eastAsia="宋体" w:cs="宋体"/>
          <w:kern w:val="0"/>
          <w:sz w:val="24"/>
        </w:rPr>
      </w:pPr>
    </w:p>
    <w:p w14:paraId="7D151BDD">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四、甲方的权利和义务</w:t>
      </w:r>
    </w:p>
    <w:p w14:paraId="43D29329">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1、保证对本协议所委托事务的合法性，保证已取得批准和授权，且除乙方违约情况外不再委托乙方以外的任何第三方办理本协议委托服务事项。</w:t>
      </w:r>
    </w:p>
    <w:p w14:paraId="68F525FB">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2</w:t>
      </w:r>
      <w:r>
        <w:rPr>
          <w:rFonts w:hint="eastAsia" w:ascii="宋体" w:hAnsi="宋体" w:eastAsia="宋体" w:cs="宋体"/>
          <w:kern w:val="0"/>
          <w:sz w:val="24"/>
        </w:rPr>
        <w:t>、协助乙方开展工作，并对乙方提出的质询或疑问作出及时的解释和说明。</w:t>
      </w:r>
    </w:p>
    <w:p w14:paraId="644D9C43">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3</w:t>
      </w:r>
      <w:r>
        <w:rPr>
          <w:rFonts w:hint="eastAsia" w:ascii="宋体" w:hAnsi="宋体" w:eastAsia="宋体" w:cs="宋体"/>
          <w:kern w:val="0"/>
          <w:sz w:val="24"/>
        </w:rPr>
        <w:t xml:space="preserve">、及时向乙方提供相关资料和信息，并对资料的真实、合法、完整和有效性负责。 </w:t>
      </w:r>
    </w:p>
    <w:p w14:paraId="4C9F424F">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4</w:t>
      </w:r>
      <w:r>
        <w:rPr>
          <w:rFonts w:hint="eastAsia" w:ascii="宋体" w:hAnsi="宋体" w:eastAsia="宋体" w:cs="宋体"/>
          <w:kern w:val="0"/>
          <w:sz w:val="24"/>
        </w:rPr>
        <w:t>、指定专责联络人与乙方联系人开展日常工作联络，及时告知乙方各种工作信息，以便乙方及时跟进。</w:t>
      </w:r>
    </w:p>
    <w:p w14:paraId="40C9CE7B">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5</w:t>
      </w:r>
      <w:r>
        <w:rPr>
          <w:rFonts w:hint="eastAsia" w:ascii="宋体" w:hAnsi="宋体" w:eastAsia="宋体" w:cs="宋体"/>
          <w:kern w:val="0"/>
          <w:sz w:val="24"/>
        </w:rPr>
        <w:t>、及时就乙方提出的文件初稿进行讨论并提出修改意见，督促乙方对文件进行修改、完善。</w:t>
      </w:r>
    </w:p>
    <w:p w14:paraId="0C853DA9">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6</w:t>
      </w:r>
      <w:r>
        <w:rPr>
          <w:rFonts w:hint="eastAsia" w:ascii="宋体" w:hAnsi="宋体" w:eastAsia="宋体" w:cs="宋体"/>
          <w:kern w:val="0"/>
          <w:sz w:val="24"/>
        </w:rPr>
        <w:t>、按照本协议的约定及时支付咨询服务费。</w:t>
      </w:r>
    </w:p>
    <w:p w14:paraId="113FCD32">
      <w:pPr>
        <w:widowControl/>
        <w:spacing w:line="360" w:lineRule="auto"/>
        <w:ind w:firstLine="480" w:firstLineChars="200"/>
        <w:jc w:val="left"/>
        <w:outlineLvl w:val="0"/>
        <w:rPr>
          <w:rFonts w:ascii="宋体" w:hAnsi="宋体" w:eastAsia="宋体" w:cs="宋体"/>
          <w:kern w:val="0"/>
          <w:sz w:val="24"/>
        </w:rPr>
      </w:pPr>
    </w:p>
    <w:p w14:paraId="138ACCB5">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五、乙方的权利和义务</w:t>
      </w:r>
    </w:p>
    <w:p w14:paraId="2218516D">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1、乙方应充分发挥专业水平，及时向甲方提供咨询意见和建议。</w:t>
      </w:r>
    </w:p>
    <w:p w14:paraId="65F97083">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2、根据甲方的要求，按照合法、合理和高效的原则，完成本项目咨询工作。</w:t>
      </w:r>
    </w:p>
    <w:p w14:paraId="23DCC69E">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3、乙方应指定项目联系人，确保工作组成员能按照项目需要，及时赴甲方指定地点完成必须在现场完成的专业工作。</w:t>
      </w:r>
    </w:p>
    <w:p w14:paraId="2D440448">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4、有权按照本协议约定获得咨询服务费。</w:t>
      </w:r>
    </w:p>
    <w:p w14:paraId="57A029B6">
      <w:pPr>
        <w:widowControl/>
        <w:spacing w:line="360" w:lineRule="auto"/>
        <w:ind w:firstLine="480" w:firstLineChars="200"/>
        <w:jc w:val="left"/>
        <w:outlineLvl w:val="0"/>
        <w:rPr>
          <w:rFonts w:ascii="宋体" w:hAnsi="宋体" w:eastAsia="宋体" w:cs="宋体"/>
          <w:kern w:val="0"/>
          <w:sz w:val="24"/>
        </w:rPr>
      </w:pPr>
    </w:p>
    <w:p w14:paraId="08056F0F">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六、咨询服务费及支付方式</w:t>
      </w:r>
    </w:p>
    <w:p w14:paraId="2D60048B">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1、乙方承担本协议约定的咨询工作，甲方应向乙方支付咨询服务费。咨询服务费金额为人民币</w:t>
      </w:r>
      <w:r>
        <w:rPr>
          <w:rFonts w:hint="eastAsia" w:ascii="宋体" w:hAnsi="宋体" w:eastAsia="宋体" w:cs="宋体"/>
          <w:kern w:val="0"/>
          <w:sz w:val="24"/>
          <w:u w:val="single"/>
        </w:rPr>
        <w:t xml:space="preserve"> </w:t>
      </w:r>
      <w:r>
        <w:rPr>
          <w:rFonts w:ascii="宋体" w:hAnsi="宋体" w:eastAsia="宋体" w:cs="宋体"/>
          <w:kern w:val="0"/>
          <w:sz w:val="24"/>
          <w:u w:val="single"/>
        </w:rPr>
        <w:t xml:space="preserve">      </w:t>
      </w:r>
      <w:r>
        <w:rPr>
          <w:rFonts w:hint="eastAsia" w:ascii="宋体" w:hAnsi="宋体" w:eastAsia="宋体" w:cs="宋体"/>
          <w:kern w:val="0"/>
          <w:sz w:val="24"/>
        </w:rPr>
        <w:t>元（￥</w:t>
      </w:r>
      <w:r>
        <w:rPr>
          <w:rFonts w:ascii="宋体" w:hAnsi="宋体" w:eastAsia="宋体" w:cs="宋体"/>
          <w:kern w:val="0"/>
          <w:sz w:val="24"/>
          <w:u w:val="single"/>
        </w:rPr>
        <w:t xml:space="preserve">        </w:t>
      </w:r>
      <w:r>
        <w:rPr>
          <w:rFonts w:hint="eastAsia" w:ascii="宋体" w:hAnsi="宋体" w:eastAsia="宋体" w:cs="宋体"/>
          <w:kern w:val="0"/>
          <w:sz w:val="24"/>
        </w:rPr>
        <w:t>元），分三期支付，具体支付方式如下：</w:t>
      </w:r>
    </w:p>
    <w:p w14:paraId="169C39BC">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第一期：</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w:t>
      </w:r>
    </w:p>
    <w:p w14:paraId="36DDA850">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第二期：</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w:t>
      </w:r>
    </w:p>
    <w:p w14:paraId="6DAC6591">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第三期：</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w:t>
      </w:r>
    </w:p>
    <w:p w14:paraId="77B4D56B">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2</w:t>
      </w:r>
      <w:r>
        <w:rPr>
          <w:rFonts w:hint="eastAsia" w:ascii="宋体" w:hAnsi="宋体" w:eastAsia="宋体" w:cs="宋体"/>
          <w:kern w:val="0"/>
          <w:sz w:val="24"/>
        </w:rPr>
        <w:t>、甲方应按上述约定的时限将咨询服务费用以银行转账的方式支付至乙方指定银行账户：</w:t>
      </w:r>
    </w:p>
    <w:p w14:paraId="5CDA8696">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账户名：</w:t>
      </w:r>
    </w:p>
    <w:p w14:paraId="67466AD4">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账  号：</w:t>
      </w:r>
    </w:p>
    <w:p w14:paraId="7D97F501">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开户行：</w:t>
      </w:r>
    </w:p>
    <w:p w14:paraId="30A00601">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3</w:t>
      </w:r>
      <w:r>
        <w:rPr>
          <w:rFonts w:hint="eastAsia" w:ascii="宋体" w:hAnsi="宋体" w:eastAsia="宋体" w:cs="宋体"/>
          <w:kern w:val="0"/>
          <w:sz w:val="24"/>
        </w:rPr>
        <w:t>、以上咨询服务费的约定已包含乙方开展本项目咨询服务的全部成本费用、税金和利润。</w:t>
      </w:r>
    </w:p>
    <w:p w14:paraId="3C08545E">
      <w:pPr>
        <w:widowControl/>
        <w:spacing w:line="360" w:lineRule="auto"/>
        <w:ind w:firstLine="480" w:firstLineChars="200"/>
        <w:jc w:val="left"/>
        <w:outlineLvl w:val="0"/>
        <w:rPr>
          <w:rFonts w:ascii="宋体" w:hAnsi="宋体" w:eastAsia="宋体" w:cs="宋体"/>
          <w:kern w:val="0"/>
          <w:sz w:val="24"/>
        </w:rPr>
      </w:pPr>
    </w:p>
    <w:p w14:paraId="10098358">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七、知识产权和保密</w:t>
      </w:r>
    </w:p>
    <w:p w14:paraId="2989E153">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1、甲方提供的所有资料和信息，仅为乙方履行协议约定服务内容参考之用，除法律另有规定外，未经甲方书面同意，乙方不得以任何方式提供、许可、泄露给第三方。</w:t>
      </w:r>
    </w:p>
    <w:p w14:paraId="2EAE0FE4">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2、因本次咨询服务产生的最终咨询服务成果的知识产权专属于甲方。除法律另有规定外，未经甲方书面同意，乙方不得将顾问成果向第三方披露，也不得以任何方式用于商业用途。</w:t>
      </w:r>
    </w:p>
    <w:p w14:paraId="3F10AD5E">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3、甲乙双方须对本协议内容保密，不得因商业性目的向第三方透露本协议内容。</w:t>
      </w:r>
    </w:p>
    <w:p w14:paraId="4ABC4BA1">
      <w:pPr>
        <w:widowControl/>
        <w:spacing w:line="360" w:lineRule="auto"/>
        <w:ind w:firstLine="480" w:firstLineChars="200"/>
        <w:jc w:val="left"/>
        <w:outlineLvl w:val="0"/>
        <w:rPr>
          <w:rFonts w:ascii="宋体" w:hAnsi="宋体" w:eastAsia="宋体" w:cs="宋体"/>
          <w:kern w:val="0"/>
          <w:sz w:val="24"/>
        </w:rPr>
      </w:pPr>
    </w:p>
    <w:p w14:paraId="10F064FE">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八、违约责任</w:t>
      </w:r>
    </w:p>
    <w:p w14:paraId="41CB2E14">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1、本协议的全部或任何部分因可归责于一方的任何原因而未能履行，则应视为该方违约，除本协议另有约定外，违约方应承担《中华人民共和国民法典》规定的违约责任。</w:t>
      </w:r>
    </w:p>
    <w:p w14:paraId="6F918BDF">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2、因不可抗力或其他双方认可的原因导致本协议无法继续履行时，任何一方可提出提前解除本协议。解除协议的善后或补偿事宜由双方另行协商约定。</w:t>
      </w:r>
    </w:p>
    <w:p w14:paraId="1C17B196">
      <w:pPr>
        <w:widowControl/>
        <w:spacing w:line="360" w:lineRule="auto"/>
        <w:ind w:firstLine="480" w:firstLineChars="200"/>
        <w:jc w:val="left"/>
        <w:outlineLvl w:val="0"/>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如甲方中途违约，无正当理由不支付服务费或终止本协议，所支付的服务费不予退回，未支付的服务费，乙方有权继续收取，甲方应予全部支付。如乙方无正当理由不提供本协议约定的服务，甲方有权要求乙方退还部分或全部已付的服务费。</w:t>
      </w:r>
    </w:p>
    <w:p w14:paraId="001DB7E1">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4</w:t>
      </w:r>
      <w:r>
        <w:rPr>
          <w:rFonts w:hint="eastAsia" w:ascii="宋体" w:hAnsi="宋体" w:eastAsia="宋体" w:cs="宋体"/>
          <w:kern w:val="0"/>
          <w:sz w:val="24"/>
        </w:rPr>
        <w:t>、在本协议约定服务期限内，若乙方没有按约定的咨询工作期间提交咨询文件，则视为乙方违约，甲方有权按每延误一日</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元）的标准要求乙方支付违约金。但非因乙方原因导致项目工作延迟的，不视为乙方违约。</w:t>
      </w:r>
    </w:p>
    <w:p w14:paraId="79A1A0D4">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5、甲方不按约定时间支付咨询服务费的，乙方有权要求甲方立即支付，并可以立即暂停提供后续的咨询服务。此种情况导致工作延误，不视为乙方违约。甲方延迟支付咨询服务费的，乙方有权按照“每天支付应付未付咨询服务费金额的</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”的标准要求甲方支付违约金。</w:t>
      </w:r>
    </w:p>
    <w:p w14:paraId="68CBAC9E">
      <w:pPr>
        <w:widowControl/>
        <w:spacing w:line="360" w:lineRule="auto"/>
        <w:ind w:firstLine="480" w:firstLineChars="200"/>
        <w:jc w:val="left"/>
        <w:outlineLvl w:val="0"/>
        <w:rPr>
          <w:rFonts w:ascii="宋体" w:hAnsi="宋体" w:eastAsia="宋体" w:cs="宋体"/>
          <w:kern w:val="0"/>
          <w:sz w:val="24"/>
        </w:rPr>
      </w:pPr>
    </w:p>
    <w:p w14:paraId="1675883C">
      <w:pPr>
        <w:widowControl/>
        <w:spacing w:line="360" w:lineRule="auto"/>
        <w:jc w:val="left"/>
        <w:outlineLvl w:val="0"/>
        <w:rPr>
          <w:rFonts w:ascii="宋体" w:hAnsi="宋体" w:eastAsia="宋体" w:cs="宋体"/>
          <w:b/>
          <w:kern w:val="0"/>
          <w:sz w:val="24"/>
        </w:rPr>
      </w:pPr>
      <w:r>
        <w:rPr>
          <w:rFonts w:hint="eastAsia" w:ascii="宋体" w:hAnsi="宋体" w:eastAsia="宋体" w:cs="宋体"/>
          <w:b/>
          <w:kern w:val="0"/>
          <w:sz w:val="24"/>
        </w:rPr>
        <w:t>九、争议解决</w:t>
      </w:r>
    </w:p>
    <w:p w14:paraId="77CCBC17">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1、甲乙双方应本着诚实信用的原则履行本协议。</w:t>
      </w:r>
    </w:p>
    <w:p w14:paraId="5C53644F">
      <w:pPr>
        <w:widowControl/>
        <w:spacing w:line="360" w:lineRule="auto"/>
        <w:ind w:firstLine="480" w:firstLineChars="200"/>
        <w:jc w:val="left"/>
        <w:outlineLvl w:val="0"/>
        <w:rPr>
          <w:rFonts w:ascii="宋体" w:hAnsi="宋体" w:eastAsia="宋体" w:cs="宋体"/>
          <w:kern w:val="0"/>
          <w:sz w:val="24"/>
        </w:rPr>
      </w:pPr>
      <w:r>
        <w:rPr>
          <w:rFonts w:hint="eastAsia" w:ascii="宋体" w:hAnsi="宋体" w:eastAsia="宋体" w:cs="宋体"/>
          <w:kern w:val="0"/>
          <w:sz w:val="24"/>
        </w:rPr>
        <w:t>2、在本协议履行的过程中发生的争议，双方应友好协商解决，协商不成的，任何一方可向有管辖权的人民法院提起诉讼。</w:t>
      </w:r>
    </w:p>
    <w:p w14:paraId="1885D25F">
      <w:pPr>
        <w:widowControl/>
        <w:spacing w:line="360" w:lineRule="auto"/>
        <w:ind w:firstLine="480" w:firstLineChars="200"/>
        <w:jc w:val="left"/>
        <w:outlineLvl w:val="0"/>
        <w:rPr>
          <w:rFonts w:ascii="宋体" w:hAnsi="宋体" w:eastAsia="宋体" w:cs="宋体"/>
          <w:kern w:val="0"/>
          <w:sz w:val="24"/>
        </w:rPr>
      </w:pPr>
    </w:p>
    <w:p w14:paraId="71BCC8E9">
      <w:pPr>
        <w:widowControl/>
        <w:spacing w:line="360" w:lineRule="auto"/>
        <w:jc w:val="left"/>
        <w:outlineLvl w:val="0"/>
        <w:rPr>
          <w:rFonts w:ascii="宋体" w:hAnsi="宋体" w:eastAsia="宋体" w:cs="宋体"/>
          <w:b/>
          <w:kern w:val="0"/>
          <w:sz w:val="24"/>
        </w:rPr>
      </w:pPr>
      <w:r>
        <w:rPr>
          <w:rFonts w:ascii="宋体" w:hAnsi="宋体" w:eastAsia="宋体" w:cs="宋体"/>
          <w:b/>
          <w:kern w:val="0"/>
          <w:sz w:val="24"/>
        </w:rPr>
        <w:t>十、合同生效</w:t>
      </w:r>
    </w:p>
    <w:p w14:paraId="620DA727">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1</w:t>
      </w:r>
      <w:r>
        <w:rPr>
          <w:rFonts w:hint="eastAsia" w:ascii="宋体" w:hAnsi="宋体" w:eastAsia="宋体" w:cs="宋体"/>
          <w:kern w:val="0"/>
          <w:sz w:val="24"/>
        </w:rPr>
        <w:t>、</w:t>
      </w:r>
      <w:r>
        <w:rPr>
          <w:rFonts w:ascii="宋体" w:hAnsi="宋体" w:eastAsia="宋体" w:cs="宋体"/>
          <w:kern w:val="0"/>
          <w:sz w:val="24"/>
        </w:rPr>
        <w:t>本合同在甲乙双方法人代表或其授权代表签字盖章后生效。</w:t>
      </w:r>
    </w:p>
    <w:p w14:paraId="6AB85F80">
      <w:pPr>
        <w:widowControl/>
        <w:spacing w:line="360" w:lineRule="auto"/>
        <w:ind w:firstLine="480" w:firstLineChars="200"/>
        <w:jc w:val="left"/>
        <w:outlineLvl w:val="0"/>
        <w:rPr>
          <w:rFonts w:ascii="宋体" w:hAnsi="宋体" w:eastAsia="宋体" w:cs="宋体"/>
          <w:kern w:val="0"/>
          <w:sz w:val="24"/>
        </w:rPr>
      </w:pPr>
      <w:r>
        <w:rPr>
          <w:rFonts w:ascii="宋体" w:hAnsi="宋体" w:eastAsia="宋体" w:cs="宋体"/>
          <w:kern w:val="0"/>
          <w:sz w:val="24"/>
        </w:rPr>
        <w:t>2</w:t>
      </w:r>
      <w:r>
        <w:rPr>
          <w:rFonts w:hint="eastAsia" w:ascii="宋体" w:hAnsi="宋体" w:eastAsia="宋体" w:cs="宋体"/>
          <w:kern w:val="0"/>
          <w:sz w:val="24"/>
        </w:rPr>
        <w:t>、本协议一式肆份，甲乙双方各执贰份</w:t>
      </w:r>
      <w:r>
        <w:rPr>
          <w:rFonts w:ascii="宋体" w:hAnsi="宋体" w:eastAsia="宋体" w:cs="宋体"/>
          <w:kern w:val="0"/>
          <w:sz w:val="24"/>
        </w:rPr>
        <w:t>。</w:t>
      </w:r>
    </w:p>
    <w:p w14:paraId="7345B4DC">
      <w:pPr>
        <w:adjustRightInd w:val="0"/>
        <w:snapToGrid w:val="0"/>
        <w:spacing w:line="360" w:lineRule="auto"/>
        <w:rPr>
          <w:rFonts w:ascii="等线" w:hAnsi="等线" w:eastAsia="等线" w:cs="Times New Roman"/>
          <w:b/>
          <w:kern w:val="0"/>
          <w:sz w:val="24"/>
        </w:rPr>
      </w:pPr>
    </w:p>
    <w:p w14:paraId="2826FFB2">
      <w:pPr>
        <w:adjustRightInd w:val="0"/>
        <w:snapToGrid w:val="0"/>
        <w:spacing w:line="360" w:lineRule="auto"/>
        <w:rPr>
          <w:rFonts w:ascii="等线" w:hAnsi="等线" w:eastAsia="等线" w:cs="Times New Roman"/>
          <w:b/>
          <w:kern w:val="0"/>
          <w:sz w:val="24"/>
        </w:rPr>
      </w:pPr>
    </w:p>
    <w:p w14:paraId="726BA852">
      <w:pPr>
        <w:adjustRightInd w:val="0"/>
        <w:snapToGrid w:val="0"/>
        <w:spacing w:line="360" w:lineRule="auto"/>
        <w:rPr>
          <w:rFonts w:ascii="等线" w:hAnsi="等线" w:eastAsia="等线" w:cs="Times New Roman"/>
          <w:b/>
          <w:kern w:val="0"/>
          <w:sz w:val="24"/>
        </w:rPr>
      </w:pPr>
    </w:p>
    <w:p w14:paraId="7CF90729">
      <w:pPr>
        <w:widowControl/>
        <w:spacing w:line="360" w:lineRule="auto"/>
        <w:jc w:val="left"/>
        <w:outlineLvl w:val="0"/>
        <w:rPr>
          <w:rFonts w:ascii="宋体" w:hAnsi="宋体" w:eastAsia="宋体" w:cs="宋体"/>
          <w:kern w:val="0"/>
          <w:sz w:val="24"/>
        </w:rPr>
      </w:pPr>
      <w:r>
        <w:rPr>
          <w:rFonts w:hint="eastAsia" w:ascii="宋体" w:hAnsi="宋体" w:eastAsia="宋体" w:cs="宋体"/>
          <w:kern w:val="0"/>
          <w:sz w:val="24"/>
        </w:rPr>
        <w:t>甲方： （公章）</w:t>
      </w:r>
    </w:p>
    <w:p w14:paraId="2E0F5225">
      <w:pPr>
        <w:widowControl/>
        <w:spacing w:line="360" w:lineRule="auto"/>
        <w:jc w:val="left"/>
        <w:outlineLvl w:val="0"/>
        <w:rPr>
          <w:rFonts w:ascii="宋体" w:hAnsi="宋体" w:eastAsia="宋体" w:cs="宋体"/>
          <w:kern w:val="0"/>
          <w:sz w:val="24"/>
        </w:rPr>
      </w:pPr>
    </w:p>
    <w:p w14:paraId="01804A49">
      <w:pPr>
        <w:widowControl/>
        <w:spacing w:line="360" w:lineRule="auto"/>
        <w:jc w:val="left"/>
        <w:outlineLvl w:val="0"/>
        <w:rPr>
          <w:rFonts w:ascii="等线" w:hAnsi="等线" w:eastAsia="等线" w:cs="宋体"/>
          <w:b/>
          <w:kern w:val="0"/>
          <w:sz w:val="24"/>
        </w:rPr>
      </w:pPr>
      <w:r>
        <w:rPr>
          <w:rFonts w:hint="eastAsia" w:ascii="宋体" w:hAnsi="宋体" w:eastAsia="宋体" w:cs="宋体"/>
          <w:kern w:val="0"/>
          <w:sz w:val="24"/>
        </w:rPr>
        <w:t xml:space="preserve">法人代表/授权代表：（签字） </w:t>
      </w:r>
      <w:r>
        <w:rPr>
          <w:rFonts w:hint="eastAsia" w:ascii="等线" w:hAnsi="等线" w:eastAsia="等线" w:cs="宋体"/>
          <w:kern w:val="0"/>
          <w:sz w:val="24"/>
        </w:rPr>
        <w:t xml:space="preserve">    </w:t>
      </w:r>
      <w:r>
        <w:rPr>
          <w:rFonts w:hint="eastAsia" w:ascii="等线" w:hAnsi="等线" w:eastAsia="等线" w:cs="宋体"/>
          <w:b/>
          <w:kern w:val="0"/>
          <w:sz w:val="24"/>
        </w:rPr>
        <w:t xml:space="preserve">            </w:t>
      </w:r>
    </w:p>
    <w:p w14:paraId="2010718A">
      <w:pPr>
        <w:adjustRightInd w:val="0"/>
        <w:snapToGrid w:val="0"/>
        <w:spacing w:line="360" w:lineRule="auto"/>
        <w:rPr>
          <w:rFonts w:ascii="等线" w:hAnsi="等线" w:eastAsia="等线" w:cs="Times New Roman"/>
          <w:b/>
          <w:kern w:val="0"/>
          <w:sz w:val="24"/>
        </w:rPr>
      </w:pPr>
    </w:p>
    <w:p w14:paraId="386E9CBC">
      <w:pPr>
        <w:adjustRightInd w:val="0"/>
        <w:snapToGrid w:val="0"/>
        <w:spacing w:line="360" w:lineRule="auto"/>
        <w:rPr>
          <w:rFonts w:ascii="等线" w:hAnsi="等线" w:eastAsia="等线" w:cs="Times New Roman"/>
          <w:b/>
          <w:kern w:val="0"/>
          <w:sz w:val="24"/>
        </w:rPr>
      </w:pPr>
    </w:p>
    <w:p w14:paraId="46C35B3F">
      <w:pPr>
        <w:widowControl/>
        <w:spacing w:line="360" w:lineRule="auto"/>
        <w:jc w:val="left"/>
        <w:outlineLvl w:val="0"/>
        <w:rPr>
          <w:rFonts w:ascii="宋体" w:hAnsi="宋体" w:eastAsia="宋体" w:cs="宋体"/>
          <w:kern w:val="0"/>
          <w:sz w:val="24"/>
        </w:rPr>
      </w:pPr>
    </w:p>
    <w:p w14:paraId="4D4ED5B4">
      <w:pPr>
        <w:widowControl/>
        <w:spacing w:line="360" w:lineRule="auto"/>
        <w:jc w:val="left"/>
        <w:outlineLvl w:val="0"/>
        <w:rPr>
          <w:rFonts w:ascii="宋体" w:hAnsi="宋体" w:eastAsia="宋体" w:cs="宋体"/>
          <w:kern w:val="0"/>
          <w:sz w:val="24"/>
        </w:rPr>
      </w:pPr>
    </w:p>
    <w:p w14:paraId="0E98D5F8">
      <w:pPr>
        <w:widowControl/>
        <w:spacing w:line="360" w:lineRule="auto"/>
        <w:jc w:val="left"/>
        <w:outlineLvl w:val="0"/>
        <w:rPr>
          <w:rFonts w:ascii="宋体" w:hAnsi="宋体" w:eastAsia="宋体" w:cs="宋体"/>
          <w:kern w:val="0"/>
          <w:sz w:val="24"/>
        </w:rPr>
      </w:pPr>
      <w:r>
        <w:rPr>
          <w:rFonts w:hint="eastAsia" w:ascii="宋体" w:hAnsi="宋体" w:eastAsia="宋体" w:cs="宋体"/>
          <w:kern w:val="0"/>
          <w:sz w:val="24"/>
        </w:rPr>
        <w:t>乙方：  （公章）</w:t>
      </w:r>
    </w:p>
    <w:p w14:paraId="2AC1CDD4">
      <w:pPr>
        <w:widowControl/>
        <w:spacing w:line="360" w:lineRule="auto"/>
        <w:jc w:val="left"/>
        <w:outlineLvl w:val="0"/>
        <w:rPr>
          <w:rFonts w:ascii="宋体" w:hAnsi="宋体" w:eastAsia="宋体" w:cs="宋体"/>
          <w:kern w:val="0"/>
          <w:sz w:val="24"/>
        </w:rPr>
      </w:pPr>
    </w:p>
    <w:p w14:paraId="4940AA04">
      <w:pPr>
        <w:widowControl/>
        <w:spacing w:line="360" w:lineRule="auto"/>
        <w:jc w:val="left"/>
        <w:outlineLvl w:val="0"/>
        <w:rPr>
          <w:rFonts w:ascii="宋体" w:hAnsi="宋体" w:eastAsia="宋体" w:cs="宋体"/>
          <w:kern w:val="0"/>
          <w:sz w:val="24"/>
        </w:rPr>
      </w:pPr>
      <w:r>
        <w:rPr>
          <w:rFonts w:hint="eastAsia" w:ascii="宋体" w:hAnsi="宋体" w:eastAsia="宋体" w:cs="宋体"/>
          <w:kern w:val="0"/>
          <w:sz w:val="24"/>
        </w:rPr>
        <w:t>法人代表/授权代表：（签字）</w:t>
      </w:r>
    </w:p>
    <w:p w14:paraId="577DC6F8">
      <w:pPr>
        <w:widowControl/>
        <w:spacing w:line="360" w:lineRule="auto"/>
        <w:jc w:val="left"/>
        <w:outlineLvl w:val="0"/>
        <w:rPr>
          <w:rFonts w:ascii="宋体" w:hAnsi="宋体" w:eastAsia="宋体" w:cs="宋体"/>
          <w:kern w:val="0"/>
          <w:sz w:val="24"/>
        </w:rPr>
      </w:pPr>
    </w:p>
    <w:p w14:paraId="6B224484">
      <w:pPr>
        <w:widowControl/>
        <w:spacing w:line="360" w:lineRule="auto"/>
        <w:jc w:val="left"/>
        <w:outlineLvl w:val="0"/>
        <w:rPr>
          <w:rFonts w:ascii="宋体" w:hAnsi="宋体" w:eastAsia="宋体" w:cs="宋体"/>
          <w:kern w:val="0"/>
          <w:sz w:val="24"/>
        </w:rPr>
      </w:pPr>
      <w:r>
        <w:rPr>
          <w:rFonts w:ascii="宋体" w:hAnsi="宋体" w:eastAsia="宋体" w:cs="宋体"/>
          <w:kern w:val="0"/>
          <w:sz w:val="24"/>
        </w:rPr>
        <w:t>签订地点：</w:t>
      </w:r>
      <w:r>
        <w:rPr>
          <w:rFonts w:hint="eastAsia" w:ascii="宋体" w:hAnsi="宋体" w:eastAsia="宋体" w:cs="宋体"/>
          <w:kern w:val="0"/>
          <w:sz w:val="24"/>
        </w:rPr>
        <w:t>广东省潮州市</w:t>
      </w:r>
    </w:p>
    <w:p w14:paraId="408C9AFC">
      <w:pPr>
        <w:spacing w:line="540" w:lineRule="atLeast"/>
        <w:ind w:firstLine="480" w:firstLineChars="200"/>
        <w:jc w:val="center"/>
        <w:rPr>
          <w:rFonts w:ascii="宋体" w:hAnsi="宋体" w:eastAsia="宋体" w:cs="Times New Roman"/>
          <w:sz w:val="24"/>
        </w:rPr>
      </w:pPr>
    </w:p>
    <w:p w14:paraId="71747C7E">
      <w:pPr>
        <w:spacing w:line="540" w:lineRule="atLeast"/>
        <w:ind w:firstLine="480" w:firstLineChars="200"/>
        <w:jc w:val="center"/>
        <w:rPr>
          <w:rFonts w:ascii="新宋体" w:hAnsi="新宋体" w:eastAsia="新宋体" w:cs="Times New Roman"/>
          <w:b/>
          <w:color w:val="FF0000"/>
          <w:sz w:val="24"/>
        </w:rPr>
      </w:pPr>
      <w:r>
        <w:rPr>
          <w:rFonts w:hint="eastAsia" w:ascii="宋体" w:hAnsi="宋体" w:eastAsia="宋体" w:cs="Times New Roman"/>
          <w:sz w:val="24"/>
        </w:rPr>
        <w:t xml:space="preserve"> </w:t>
      </w:r>
      <w:r>
        <w:rPr>
          <w:rFonts w:ascii="宋体" w:hAnsi="宋体" w:eastAsia="宋体" w:cs="Times New Roman"/>
          <w:sz w:val="24"/>
        </w:rPr>
        <w:t xml:space="preserve">                             签订日期：      年     月　　日</w:t>
      </w:r>
      <w:r>
        <w:rPr>
          <w:rFonts w:hint="eastAsia" w:ascii="宋体" w:hAnsi="宋体" w:eastAsia="宋体" w:cs="宋体"/>
          <w:sz w:val="24"/>
        </w:rPr>
        <w:t xml:space="preserve"> </w:t>
      </w:r>
      <w:r>
        <w:rPr>
          <w:rFonts w:hint="eastAsia" w:ascii="仿宋_GB2312" w:hAnsi="仿宋" w:eastAsia="仿宋_GB2312" w:cs="Times New Roman"/>
          <w:sz w:val="24"/>
        </w:rPr>
        <w:t xml:space="preserve">                </w:t>
      </w:r>
    </w:p>
    <w:p w14:paraId="6AF2C806"/>
    <w:sectPr>
      <w:footerReference r:id="rId3" w:type="default"/>
      <w:pgSz w:w="11906" w:h="16838"/>
      <w:pgMar w:top="1440" w:right="1486"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6ED14">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B2DFA">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4AB2DFA">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7B5366"/>
    <w:rsid w:val="000F344A"/>
    <w:rsid w:val="000F446D"/>
    <w:rsid w:val="00280C4F"/>
    <w:rsid w:val="003F4BCF"/>
    <w:rsid w:val="00543F6D"/>
    <w:rsid w:val="006D0BEB"/>
    <w:rsid w:val="00812109"/>
    <w:rsid w:val="00973D76"/>
    <w:rsid w:val="00B71136"/>
    <w:rsid w:val="00CD253E"/>
    <w:rsid w:val="00DF3E6A"/>
    <w:rsid w:val="00E25A1F"/>
    <w:rsid w:val="107B5366"/>
    <w:rsid w:val="11EC6B9B"/>
    <w:rsid w:val="1B003AD9"/>
    <w:rsid w:val="23137077"/>
    <w:rsid w:val="521F62E9"/>
    <w:rsid w:val="52903990"/>
    <w:rsid w:val="5C1271C4"/>
    <w:rsid w:val="71E967C3"/>
    <w:rsid w:val="757271FA"/>
    <w:rsid w:val="7B564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1738</Words>
  <Characters>1740</Characters>
  <Lines>15</Lines>
  <Paragraphs>4</Paragraphs>
  <TotalTime>7</TotalTime>
  <ScaleCrop>false</ScaleCrop>
  <LinksUpToDate>false</LinksUpToDate>
  <CharactersWithSpaces>2078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2025-01-06T02:56:00Z</dcterms:created>
  <dc:creator>冰冰</dc:creator>
  <cp:lastModifiedBy>沁雨忧馨</cp:lastModifiedBy>
  <dcterms:modified xsi:type="dcterms:W3CDTF">2025-12-26T03:29:03Z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A08EE821B74F4828A7CCAD10C093046B_11</vt:lpwstr>
  </property>
  <property fmtid="{D5CDD505-2E9C-101B-9397-08002B2CF9AE}" pid="4" name="KSOTemplateDocerSaveRecord">
    <vt:lpwstr>eyJoZGlkIjoiYTdmNDk5ODQ3Y2I1ZTYzNTVkODhkYTNmODU4ZjQyNWMiLCJ1c2VySWQiOiI1NTE5NDgxOTIifQ==</vt:lpwstr>
  </property>
</Properties>
</file>