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027B4B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设备分项报价表</w:t>
      </w:r>
    </w:p>
    <w:p w14:paraId="1E663170">
      <w:pPr>
        <w:spacing w:line="440" w:lineRule="exact"/>
        <w:jc w:val="left"/>
        <w:rPr>
          <w:rFonts w:hint="default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项目编号：                                    项目名称：</w:t>
      </w:r>
    </w:p>
    <w:tbl>
      <w:tblPr>
        <w:tblStyle w:val="4"/>
        <w:tblpPr w:leftFromText="180" w:rightFromText="180" w:vertAnchor="text" w:horzAnchor="margin" w:tblpY="420"/>
        <w:tblW w:w="933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221"/>
        <w:gridCol w:w="2038"/>
        <w:gridCol w:w="1173"/>
        <w:gridCol w:w="875"/>
        <w:gridCol w:w="875"/>
        <w:gridCol w:w="875"/>
        <w:gridCol w:w="806"/>
        <w:gridCol w:w="806"/>
      </w:tblGrid>
      <w:tr w14:paraId="574EC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7187A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CCC8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分项内容</w:t>
            </w: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AEC15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制造厂商</w:t>
            </w:r>
          </w:p>
          <w:p w14:paraId="269471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注明是否中小企业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）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262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4A0368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77E30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7A09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数量</w:t>
            </w: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48B6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单价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B64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CN"/>
              </w:rPr>
              <w:t>总价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EDF3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18F9D7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C78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0FFF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59E2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58875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B3C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616D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B00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7697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BF1E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D632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4886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B37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3B447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1AB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8068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747A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AAB4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BE5A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3445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2AD4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3797F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A084BF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0A66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4306D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FBE84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A2CFD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088C6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2D90A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DAB70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4DEBB6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73B4F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F36A7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91B6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77C42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8E923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C6574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E7072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25EF9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C14D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54A6B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4B8FB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D8615C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37167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0B2D5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576E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4260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4106D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4688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9E691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EA05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DCB4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23C43B6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48B180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8014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721BA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93621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0C61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C2050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B27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7F85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C03D1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B15DB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7613B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94D47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89915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0D9E63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48BBB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60C78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7F3BA7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14E77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F48E2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0C897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F762A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00DE09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1BCA32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0FD4C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6A78D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7E3D1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2B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745C7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6E13C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57EBBA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18B7B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6D83D2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220DEF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1C380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CBE6B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6D5F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DCC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0A1AD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6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6C6505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9B476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3C993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F3618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49541AB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37961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B93698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8345AD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85184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6F7B23C7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</w:p>
    <w:p w14:paraId="0A814059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备注：1、本表中的“总价”与“投标报价表”中的“设备总价”一致。总报价不得超出总预算，否则为无效报价。表格不足可自行补充。</w:t>
      </w:r>
    </w:p>
    <w:p w14:paraId="1F3259EC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default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请在备注栏中备注以下资料（技术支持资料，包括但不限于检测报告、产品功能说明书、官网截图 等内容）的页码。</w:t>
      </w:r>
    </w:p>
    <w:p w14:paraId="1136B498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cs="Times New Roman" w:asciiTheme="minorEastAsia" w:hAnsiTheme="minorEastAsia" w:eastAsiaTheme="minorEastAsia"/>
          <w:color w:val="auto"/>
          <w:kern w:val="0"/>
          <w:sz w:val="24"/>
          <w:szCs w:val="24"/>
          <w:lang w:val="en-US" w:eastAsia="zh-CN" w:bidi="ar-SA"/>
        </w:rPr>
        <w:t>中小微企业、残疾人企业、监狱企业须提供声明函，并按要求进行填写。</w:t>
      </w:r>
    </w:p>
    <w:p w14:paraId="5F6E64B9">
      <w:pPr>
        <w:adjustRightInd w:val="0"/>
        <w:snapToGrid w:val="0"/>
        <w:spacing w:line="360" w:lineRule="auto"/>
        <w:ind w:firstLine="482" w:firstLineChars="200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供应商 （公章）：     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 xml:space="preserve">  法定代表人/授权代表（签字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/盖章</w:t>
      </w:r>
      <w:r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  <w:t>）：</w:t>
      </w:r>
    </w:p>
    <w:p w14:paraId="12286434">
      <w:pPr>
        <w:widowControl/>
        <w:adjustRightInd w:val="0"/>
        <w:snapToGrid w:val="0"/>
        <w:spacing w:line="360" w:lineRule="auto"/>
        <w:jc w:val="center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</w:t>
      </w:r>
    </w:p>
    <w:p w14:paraId="6E838359">
      <w:pPr>
        <w:widowControl/>
        <w:adjustRightInd w:val="0"/>
        <w:snapToGrid w:val="0"/>
        <w:spacing w:line="360" w:lineRule="auto"/>
        <w:jc w:val="center"/>
        <w:rPr>
          <w:rFonts w:ascii="宋体" w:hAnsi="宋体" w:eastAsia="宋体" w:cs="Times New Roman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日期：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年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月</w:t>
      </w:r>
      <w:r>
        <w:rPr>
          <w:rFonts w:ascii="宋体" w:hAnsi="宋体" w:cs="宋体"/>
          <w:b/>
          <w:bCs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753BE"/>
    <w:multiLevelType w:val="singleLevel"/>
    <w:tmpl w:val="11D753B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BA6C2D"/>
    <w:rsid w:val="21240AF9"/>
    <w:rsid w:val="3C7544A7"/>
    <w:rsid w:val="3E6456FF"/>
    <w:rsid w:val="56EF09A4"/>
    <w:rsid w:val="6FBA6C2D"/>
    <w:rsid w:val="78B950FC"/>
    <w:rsid w:val="796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Times New Roman"/>
      <w:kern w:val="2"/>
      <w:sz w:val="28"/>
      <w:szCs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Lines="50" w:line="360" w:lineRule="auto"/>
    </w:pPr>
    <w:rPr>
      <w:rFonts w:ascii="宋体" w:hAnsi="宋体" w:cs="宋体"/>
      <w:color w:val="000000"/>
      <w:sz w:val="24"/>
      <w:szCs w:val="24"/>
    </w:rPr>
  </w:style>
  <w:style w:type="paragraph" w:styleId="3">
    <w:name w:val="Body Text Indent 3"/>
    <w:basedOn w:val="1"/>
    <w:qFormat/>
    <w:uiPriority w:val="0"/>
    <w:pPr>
      <w:widowControl w:val="0"/>
      <w:tabs>
        <w:tab w:val="left" w:pos="420"/>
      </w:tabs>
      <w:spacing w:line="440" w:lineRule="exact"/>
      <w:ind w:firstLine="525" w:firstLineChars="164"/>
    </w:pPr>
    <w:rPr>
      <w:rFonts w:ascii="楷体_GB2312" w:hAnsi="Copperplate Gothic Bold" w:eastAsia="楷体_GB2312"/>
      <w:sz w:val="32"/>
      <w:szCs w:val="20"/>
    </w:rPr>
  </w:style>
  <w:style w:type="paragraph" w:customStyle="1" w:styleId="6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227</Characters>
  <Lines>0</Lines>
  <Paragraphs>0</Paragraphs>
  <TotalTime>0</TotalTime>
  <ScaleCrop>false</ScaleCrop>
  <LinksUpToDate>false</LinksUpToDate>
  <CharactersWithSpaces>285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2026-03-19T02:54:00Z</dcterms:created>
  <dc:creator>蓝月亮</dc:creator>
  <cp:lastModifiedBy>蓝月亮</cp:lastModifiedBy>
  <dcterms:modified xsi:type="dcterms:W3CDTF">2026-03-19T06:58:44Z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D13609A377DF49149680BDAA48318825_11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