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hint="default" w:ascii="宋体" w:hAnsi="宋体" w:eastAsia="宋体" w:cs="宋体"/>
          <w:szCs w:val="28"/>
          <w:lang w:val="en-US"/>
        </w:rPr>
      </w:pPr>
      <w:r>
        <w:rPr>
          <w:rFonts w:hint="eastAsia" w:cs="宋体"/>
          <w:szCs w:val="28"/>
          <w:lang w:val="en-US" w:eastAsia="zh-CN"/>
        </w:rPr>
        <w:t>施工方案</w:t>
      </w:r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根据评审方法以及标准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一、施工方案及相关技术措施 ；</w:t>
      </w:r>
    </w:p>
    <w:p w14:paraId="47C5B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二、确保工程质量的技术组织措施；</w:t>
      </w:r>
    </w:p>
    <w:p w14:paraId="689B2A4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三、确保安全施工保证措施；                             </w:t>
      </w:r>
    </w:p>
    <w:p w14:paraId="12F7EAF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四、确保文明施工及环境保护的技术组织措施；                 </w:t>
      </w:r>
    </w:p>
    <w:p w14:paraId="7B8CEFF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五、确保工期的技术组织措施；            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六、施工机械配备及材料投入计划；</w:t>
      </w:r>
      <w:bookmarkStart w:id="0" w:name="_GoBack"/>
      <w:bookmarkEnd w:id="0"/>
    </w:p>
    <w:p w14:paraId="7EE729E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七、项目部组成人员；</w:t>
      </w:r>
    </w:p>
    <w:p w14:paraId="759CA83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八、保修服务措施及承诺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 w14:paraId="5352B8B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九、业绩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 w14:paraId="4722588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十、供应商认为的其他补充内容。</w:t>
      </w:r>
    </w:p>
    <w:p w14:paraId="70479275">
      <w:pPr>
        <w:spacing w:line="360" w:lineRule="auto"/>
        <w:ind w:firstLine="200"/>
        <w:rPr>
          <w:rFonts w:hint="eastAsia" w:ascii="宋体" w:hAnsi="宋体" w:eastAsia="宋体" w:cs="宋体"/>
          <w:b/>
          <w:bCs/>
          <w:sz w:val="24"/>
        </w:rPr>
      </w:pPr>
    </w:p>
    <w:p w14:paraId="39DB0869">
      <w:pPr>
        <w:spacing w:line="360" w:lineRule="auto"/>
        <w:ind w:firstLine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注意：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</w:rPr>
        <w:t>自行承担。</w:t>
      </w:r>
    </w:p>
    <w:p w14:paraId="5DC2796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05445F26"/>
    <w:rsid w:val="2C392D85"/>
    <w:rsid w:val="4BD108F1"/>
    <w:rsid w:val="684B6110"/>
    <w:rsid w:val="69D04EBF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2</TotalTime>
  <ScaleCrop>false</ScaleCrop>
  <LinksUpToDate>false</LinksUpToDate>
  <CharactersWithSpaces>263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Jerry Wan</cp:lastModifiedBy>
  <dcterms:modified xsi:type="dcterms:W3CDTF">2025-12-24T02:15:23Z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eyJoZGlkIjoiMzY1YTUxYjZiNWQ0ZWE2NTIzZjMzMzJlYTk3YmQ5ODEiLCJ1c2VySWQiOiIzNjQ4MjQyMDkifQ==</vt:lpwstr>
  </property>
</Properties>
</file>