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35248">
      <w:pPr>
        <w:jc w:val="center"/>
        <w:rPr>
          <w:rFonts w:hint="eastAsia" w:ascii="sans-serif" w:hAnsi="sans-serif" w:eastAsia="宋体" w:cs="sans-serif"/>
          <w:b/>
          <w:bCs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9"/>
          <w:szCs w:val="29"/>
          <w:shd w:val="clear" w:color="auto" w:fill="FFFFFF"/>
        </w:rPr>
        <w:t>供应商应提交的相关资格证明材料</w:t>
      </w:r>
      <w:bookmarkStart w:id="0" w:name="_GoBack"/>
      <w:bookmarkEnd w:id="0"/>
    </w:p>
    <w:tbl>
      <w:tblPr>
        <w:tblStyle w:val="4"/>
        <w:tblW w:w="8999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2588"/>
        <w:gridCol w:w="5497"/>
      </w:tblGrid>
      <w:tr w14:paraId="27905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914" w:type="dxa"/>
            <w:vAlign w:val="center"/>
          </w:tcPr>
          <w:p w14:paraId="1317210A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588" w:type="dxa"/>
            <w:vAlign w:val="center"/>
          </w:tcPr>
          <w:p w14:paraId="35150A6E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资格审查要求概况</w:t>
            </w:r>
          </w:p>
        </w:tc>
        <w:tc>
          <w:tcPr>
            <w:tcW w:w="5497" w:type="dxa"/>
            <w:vAlign w:val="center"/>
          </w:tcPr>
          <w:p w14:paraId="58021430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评审点具体描述</w:t>
            </w:r>
          </w:p>
        </w:tc>
      </w:tr>
      <w:tr w14:paraId="365703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914" w:type="dxa"/>
            <w:vAlign w:val="center"/>
          </w:tcPr>
          <w:p w14:paraId="1EA983F2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588" w:type="dxa"/>
            <w:vAlign w:val="center"/>
          </w:tcPr>
          <w:p w14:paraId="408FA28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营业执照</w:t>
            </w:r>
          </w:p>
        </w:tc>
        <w:tc>
          <w:tcPr>
            <w:tcW w:w="5497" w:type="dxa"/>
            <w:vAlign w:val="center"/>
          </w:tcPr>
          <w:p w14:paraId="3525AFBB">
            <w:pPr>
              <w:pStyle w:val="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具有独立承担民事责任的能力，提供法人或者其他组织的营业执照等证明文件，自然人的身份证明 ；</w:t>
            </w:r>
          </w:p>
        </w:tc>
      </w:tr>
      <w:tr w14:paraId="65669C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</w:trPr>
        <w:tc>
          <w:tcPr>
            <w:tcW w:w="914" w:type="dxa"/>
            <w:vAlign w:val="center"/>
          </w:tcPr>
          <w:p w14:paraId="57B19D98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588" w:type="dxa"/>
            <w:vAlign w:val="center"/>
          </w:tcPr>
          <w:p w14:paraId="231283F7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财务状况报告</w:t>
            </w:r>
          </w:p>
        </w:tc>
        <w:tc>
          <w:tcPr>
            <w:tcW w:w="5497" w:type="dxa"/>
            <w:vAlign w:val="center"/>
          </w:tcPr>
          <w:p w14:paraId="1F38F662">
            <w:pPr>
              <w:pStyle w:val="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供应商提供2023年度至今任意一年的的财务审计报告(成立时间至提交响应文件截止时间不足年的可 提供成立后任意时段的资产负债表)，或其参加本次政府采购活动近三个月内基本存款账户开户银行 出具的资信或资金证明(复印件加盖供应商公章)；</w:t>
            </w:r>
          </w:p>
        </w:tc>
      </w:tr>
      <w:tr w14:paraId="05CD7A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914" w:type="dxa"/>
            <w:vAlign w:val="center"/>
          </w:tcPr>
          <w:p w14:paraId="60697845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588" w:type="dxa"/>
            <w:vAlign w:val="center"/>
          </w:tcPr>
          <w:p w14:paraId="7318A742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履约能力</w:t>
            </w:r>
          </w:p>
        </w:tc>
        <w:tc>
          <w:tcPr>
            <w:tcW w:w="5497" w:type="dxa"/>
            <w:vAlign w:val="center"/>
          </w:tcPr>
          <w:p w14:paraId="45D6EA65">
            <w:pPr>
              <w:pStyle w:val="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具有履行合同所必需的设备和专业技术能力，提供证明材料或书面承诺并加盖公章；</w:t>
            </w:r>
          </w:p>
        </w:tc>
      </w:tr>
      <w:tr w14:paraId="0F85A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914" w:type="dxa"/>
            <w:vAlign w:val="center"/>
          </w:tcPr>
          <w:p w14:paraId="2B35D7B7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2588" w:type="dxa"/>
            <w:vAlign w:val="center"/>
          </w:tcPr>
          <w:p w14:paraId="56E079A7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税收缴纳证明</w:t>
            </w:r>
          </w:p>
        </w:tc>
        <w:tc>
          <w:tcPr>
            <w:tcW w:w="5497" w:type="dxa"/>
            <w:vAlign w:val="center"/>
          </w:tcPr>
          <w:p w14:paraId="2DC7B18A">
            <w:pPr>
              <w:pStyle w:val="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提供响应文件递交截止时间前6个月内任意1个月已缴纳完税凭证（任意税种）或税务机关开 具的完税证明（任意税种）；</w:t>
            </w:r>
          </w:p>
        </w:tc>
      </w:tr>
      <w:tr w14:paraId="45BDF8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</w:trPr>
        <w:tc>
          <w:tcPr>
            <w:tcW w:w="914" w:type="dxa"/>
            <w:vAlign w:val="center"/>
          </w:tcPr>
          <w:p w14:paraId="2940C486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2588" w:type="dxa"/>
            <w:vAlign w:val="center"/>
          </w:tcPr>
          <w:p w14:paraId="445674EA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社会保障资金缴纳证明</w:t>
            </w:r>
          </w:p>
        </w:tc>
        <w:tc>
          <w:tcPr>
            <w:tcW w:w="5497" w:type="dxa"/>
            <w:vAlign w:val="center"/>
          </w:tcPr>
          <w:p w14:paraId="0B3BCE5B">
            <w:pPr>
              <w:pStyle w:val="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提供响应文件递交截止时间前6个月内任意1个月已缴存的任意时段的社会保障资金缴存单据 或社保机构开具的社会保险参保缴费情况证明；</w:t>
            </w:r>
          </w:p>
        </w:tc>
      </w:tr>
      <w:tr w14:paraId="54388A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914" w:type="dxa"/>
            <w:vAlign w:val="center"/>
          </w:tcPr>
          <w:p w14:paraId="3034E5F8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2588" w:type="dxa"/>
            <w:vAlign w:val="center"/>
          </w:tcPr>
          <w:p w14:paraId="323036E7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无重大违法记录声明</w:t>
            </w:r>
          </w:p>
        </w:tc>
        <w:tc>
          <w:tcPr>
            <w:tcW w:w="5497" w:type="dxa"/>
            <w:vAlign w:val="center"/>
          </w:tcPr>
          <w:p w14:paraId="7ECAF817">
            <w:pPr>
              <w:pStyle w:val="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参加政府采购活动近三年内，在经营活动中没有重大违法记录，提供书面声明；</w:t>
            </w:r>
          </w:p>
        </w:tc>
      </w:tr>
      <w:tr w14:paraId="6263D4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914" w:type="dxa"/>
            <w:vAlign w:val="center"/>
          </w:tcPr>
          <w:p w14:paraId="3637CA8D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2588" w:type="dxa"/>
            <w:vAlign w:val="center"/>
          </w:tcPr>
          <w:p w14:paraId="3E9F4A63">
            <w:pPr>
              <w:pStyle w:val="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信用查询</w:t>
            </w:r>
          </w:p>
        </w:tc>
        <w:tc>
          <w:tcPr>
            <w:tcW w:w="5497" w:type="dxa"/>
            <w:vAlign w:val="center"/>
          </w:tcPr>
          <w:p w14:paraId="43EA0631">
            <w:pPr>
              <w:pStyle w:val="8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供应商不得在“信用中国”网站（www.creditchina.gov.cn）中列入失信被执行人和重大税收违法案件当事人名单；不得在中国政府采购网（www.ccgp.gov.cn）中列入政府采购严重违法失信行为记录名单；</w:t>
            </w:r>
          </w:p>
        </w:tc>
      </w:tr>
    </w:tbl>
    <w:p w14:paraId="1225E055">
      <w:pPr>
        <w:rPr>
          <w:rFonts w:hint="eastAsia" w:ascii="sans-serif" w:hAnsi="sans-serif" w:eastAsia="宋体" w:cs="sans-serif"/>
          <w:b/>
          <w:bCs/>
          <w:sz w:val="22"/>
          <w:szCs w:val="2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N2MwZGI4NWI0NGQ4ZGVmZWI2OTFmNWFiODc3MjMifQ=="/>
  </w:docVars>
  <w:rsids>
    <w:rsidRoot w:val="2B8C036D"/>
    <w:rsid w:val="0016442A"/>
    <w:rsid w:val="003F7B7B"/>
    <w:rsid w:val="004B76C3"/>
    <w:rsid w:val="0F8844E2"/>
    <w:rsid w:val="1EC06D63"/>
    <w:rsid w:val="24B601C0"/>
    <w:rsid w:val="2B8C036D"/>
    <w:rsid w:val="49656AEA"/>
    <w:rsid w:val="5F86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552</Words>
  <Characters>590</Characters>
  <Lines>4</Lines>
  <Paragraphs>1</Paragraphs>
  <TotalTime>2</TotalTime>
  <ScaleCrop>false</ScaleCrop>
  <LinksUpToDate>false</LinksUpToDate>
  <CharactersWithSpaces>590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2023-11-04T09:40:00Z</dcterms:created>
  <dc:creator>l</dc:creator>
  <cp:lastModifiedBy> </cp:lastModifiedBy>
  <dcterms:modified xsi:type="dcterms:W3CDTF">2025-07-11T03:12:03Z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A2EF567D77714A72B3B80D2FA82263DF_11</vt:lpwstr>
  </property>
  <property fmtid="{D5CDD505-2E9C-101B-9397-08002B2CF9AE}" pid="4" name="KSOTemplateDocerSaveRecord">
    <vt:lpwstr>eyJoZGlkIjoiZWZhNWJiZWU5YjNlYzcyYjJiZjMwODQyYTdlZDdhMDgiLCJ1c2VySWQiOiI0NDI4MTA1MjgifQ==</vt:lpwstr>
  </property>
</Properties>
</file>