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7B5A2C">
      <w:pPr>
        <w:jc w:val="center"/>
        <w:rPr>
          <w:rFonts w:hint="eastAsia" w:ascii="宋体" w:hAnsi="宋体" w:eastAsia="宋体"/>
          <w:b/>
          <w:bCs/>
          <w:sz w:val="40"/>
          <w:szCs w:val="40"/>
        </w:rPr>
      </w:pPr>
      <w:r>
        <w:rPr>
          <w:rFonts w:hint="eastAsia" w:ascii="宋体" w:hAnsi="宋体" w:eastAsia="宋体"/>
          <w:b/>
          <w:bCs/>
          <w:sz w:val="40"/>
          <w:szCs w:val="40"/>
        </w:rPr>
        <w:t>编制说明</w:t>
      </w:r>
    </w:p>
    <w:p w14:paraId="76019289">
      <w:pPr>
        <w:pStyle w:val="2"/>
      </w:pPr>
    </w:p>
    <w:p w14:paraId="462F4C5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ascii="宋体" w:hAnsi="宋体" w:eastAsia="宋体"/>
          <w:sz w:val="40"/>
          <w:szCs w:val="40"/>
        </w:rPr>
      </w:pPr>
      <w:r>
        <w:rPr>
          <w:rFonts w:hint="eastAsia" w:ascii="宋体" w:hAnsi="宋体" w:eastAsia="宋体"/>
          <w:b/>
          <w:sz w:val="24"/>
          <w:szCs w:val="21"/>
        </w:rPr>
        <w:t>一、项目概况</w:t>
      </w:r>
    </w:p>
    <w:p w14:paraId="4B04FB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/>
          <w:sz w:val="24"/>
          <w:szCs w:val="21"/>
        </w:rPr>
      </w:pPr>
      <w:r>
        <w:rPr>
          <w:rFonts w:hint="eastAsia" w:ascii="宋体" w:hAnsi="宋体" w:eastAsia="宋体"/>
          <w:sz w:val="24"/>
          <w:szCs w:val="21"/>
        </w:rPr>
        <w:t>项目名称：铜川市王益区2025年春节氛围营造工程</w:t>
      </w:r>
    </w:p>
    <w:p w14:paraId="7B8783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/>
          <w:sz w:val="24"/>
          <w:szCs w:val="21"/>
          <w:lang w:val="en-US" w:eastAsia="zh-CN"/>
        </w:rPr>
      </w:pPr>
      <w:r>
        <w:rPr>
          <w:rFonts w:hint="eastAsia" w:ascii="宋体" w:hAnsi="宋体" w:eastAsia="宋体"/>
          <w:sz w:val="24"/>
          <w:szCs w:val="21"/>
          <w:lang w:val="en-US" w:eastAsia="zh-CN"/>
        </w:rPr>
        <w:t>建设地点：采购人指定地点</w:t>
      </w:r>
    </w:p>
    <w:p w14:paraId="182F5D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default"/>
          <w:sz w:val="20"/>
          <w:szCs w:val="21"/>
          <w:lang w:val="en-US" w:eastAsia="zh-CN"/>
        </w:rPr>
      </w:pPr>
      <w:r>
        <w:rPr>
          <w:rFonts w:hint="eastAsia" w:ascii="宋体" w:hAnsi="宋体" w:eastAsia="宋体"/>
          <w:sz w:val="24"/>
          <w:szCs w:val="21"/>
          <w:lang w:val="en-US" w:eastAsia="zh-CN"/>
        </w:rPr>
        <w:t>工程内容：在王益区政府广场、火车站广场、1958广场、人民公园布置灯组造型，周围摆放鲜花，红旗街中心地段、高速转盘、公园路行道树悬挂灯笼、灯饰挂件、满天星等进行装扮，营造浓厚的节日气氛。</w:t>
      </w:r>
    </w:p>
    <w:p w14:paraId="7FE240F3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ascii="宋体" w:hAnsi="宋体" w:eastAsia="宋体"/>
          <w:b/>
          <w:sz w:val="24"/>
          <w:szCs w:val="21"/>
        </w:rPr>
      </w:pPr>
      <w:r>
        <w:rPr>
          <w:rFonts w:hint="eastAsia" w:ascii="宋体" w:hAnsi="宋体" w:eastAsia="宋体"/>
          <w:b/>
          <w:sz w:val="24"/>
          <w:szCs w:val="21"/>
          <w:lang w:val="en-US" w:eastAsia="zh-CN"/>
        </w:rPr>
        <w:t>二</w:t>
      </w:r>
      <w:r>
        <w:rPr>
          <w:rFonts w:hint="eastAsia" w:ascii="宋体" w:hAnsi="宋体" w:eastAsia="宋体"/>
          <w:b/>
          <w:sz w:val="24"/>
          <w:szCs w:val="21"/>
        </w:rPr>
        <w:t>、编制依据</w:t>
      </w:r>
    </w:p>
    <w:p w14:paraId="069037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/>
          <w:sz w:val="24"/>
          <w:szCs w:val="21"/>
        </w:rPr>
      </w:pPr>
      <w:r>
        <w:rPr>
          <w:rFonts w:hint="eastAsia" w:ascii="宋体" w:hAnsi="宋体" w:eastAsia="宋体"/>
          <w:sz w:val="24"/>
          <w:szCs w:val="21"/>
        </w:rPr>
        <w:t>1、《陕西省建设工程工程量清单计价计算标准》（2025）、《陕西省房屋建筑与装饰工程基价表》（2025）、《陕西省通用安装工程基价表》（2025）、《陕西省市政工程基价表》（2025）、《陕西省园林绿化工程基价表》（2025）；</w:t>
      </w:r>
    </w:p>
    <w:p w14:paraId="3107AC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/>
          <w:sz w:val="24"/>
          <w:szCs w:val="21"/>
        </w:rPr>
      </w:pPr>
      <w:r>
        <w:rPr>
          <w:rFonts w:hint="eastAsia" w:ascii="宋体" w:hAnsi="宋体" w:eastAsia="宋体"/>
          <w:sz w:val="24"/>
          <w:szCs w:val="21"/>
          <w:lang w:val="en-US" w:eastAsia="zh-CN"/>
        </w:rPr>
        <w:t>2</w:t>
      </w:r>
      <w:r>
        <w:rPr>
          <w:rFonts w:hint="eastAsia" w:ascii="宋体" w:hAnsi="宋体" w:eastAsia="宋体"/>
          <w:sz w:val="24"/>
          <w:szCs w:val="21"/>
        </w:rPr>
        <w:t>、其它依据相关的法律、法规及工程造价计价办法和规定；</w:t>
      </w:r>
    </w:p>
    <w:p w14:paraId="595B3F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/>
          <w:sz w:val="24"/>
          <w:szCs w:val="21"/>
        </w:rPr>
      </w:pPr>
      <w:r>
        <w:rPr>
          <w:rFonts w:hint="eastAsia" w:ascii="宋体" w:hAnsi="宋体" w:eastAsia="宋体"/>
          <w:sz w:val="24"/>
          <w:szCs w:val="21"/>
          <w:lang w:val="en-US" w:eastAsia="zh-CN"/>
        </w:rPr>
        <w:t>3</w:t>
      </w:r>
      <w:r>
        <w:rPr>
          <w:rFonts w:hint="eastAsia" w:ascii="宋体" w:hAnsi="宋体" w:eastAsia="宋体"/>
          <w:sz w:val="24"/>
          <w:szCs w:val="21"/>
        </w:rPr>
        <w:t>、《关于发布我省落实建筑工人实名制管理计价依据的通知》陕建发〔2019〕1246号文；</w:t>
      </w:r>
      <w:bookmarkStart w:id="0" w:name="_GoBack"/>
      <w:bookmarkEnd w:id="0"/>
    </w:p>
    <w:p w14:paraId="61C121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theme="minorBidi"/>
          <w:kern w:val="2"/>
          <w:sz w:val="24"/>
          <w:szCs w:val="21"/>
          <w:lang w:val="en-US" w:eastAsia="zh-CN" w:bidi="ar-SA"/>
        </w:rPr>
      </w:pPr>
      <w:r>
        <w:rPr>
          <w:rFonts w:hint="eastAsia" w:ascii="宋体" w:hAnsi="宋体" w:eastAsia="宋体" w:cstheme="minorBidi"/>
          <w:kern w:val="2"/>
          <w:sz w:val="24"/>
          <w:szCs w:val="21"/>
          <w:lang w:val="en-US" w:eastAsia="zh-CN" w:bidi="ar-SA"/>
        </w:rPr>
        <w:t>4、材料价格参考铜川市信息价2025年第5期及市场价格计入。</w:t>
      </w:r>
    </w:p>
    <w:p w14:paraId="12B8F2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textAlignment w:val="auto"/>
        <w:rPr>
          <w:rFonts w:ascii="宋体" w:hAnsi="宋体" w:eastAsia="宋体"/>
          <w:sz w:val="24"/>
          <w:szCs w:val="21"/>
        </w:rPr>
      </w:pPr>
      <w:r>
        <w:rPr>
          <w:rFonts w:hint="eastAsia" w:ascii="宋体" w:hAnsi="宋体" w:eastAsia="宋体"/>
          <w:sz w:val="24"/>
          <w:szCs w:val="21"/>
          <w:lang w:val="en-US" w:eastAsia="zh-CN"/>
        </w:rPr>
        <w:t>三</w:t>
      </w:r>
      <w:r>
        <w:rPr>
          <w:rFonts w:hint="eastAsia" w:ascii="宋体" w:hAnsi="宋体" w:eastAsia="宋体"/>
          <w:sz w:val="24"/>
          <w:szCs w:val="21"/>
        </w:rPr>
        <w:t>、</w:t>
      </w:r>
      <w:r>
        <w:rPr>
          <w:rFonts w:hint="eastAsia" w:ascii="宋体" w:hAnsi="宋体" w:eastAsia="宋体"/>
          <w:sz w:val="24"/>
          <w:szCs w:val="21"/>
          <w:highlight w:val="none"/>
        </w:rPr>
        <w:t>编制软件采用陕西地区云计价</w:t>
      </w:r>
      <w:r>
        <w:rPr>
          <w:rFonts w:ascii="宋体" w:hAnsi="宋体" w:eastAsia="宋体"/>
          <w:sz w:val="24"/>
          <w:szCs w:val="21"/>
          <w:highlight w:val="none"/>
        </w:rPr>
        <w:t>GCCP</w:t>
      </w:r>
      <w:r>
        <w:rPr>
          <w:rFonts w:hint="eastAsia" w:ascii="宋体" w:hAnsi="宋体" w:eastAsia="宋体"/>
          <w:sz w:val="24"/>
          <w:szCs w:val="21"/>
          <w:highlight w:val="none"/>
          <w:lang w:val="en-US" w:eastAsia="zh-CN"/>
        </w:rPr>
        <w:t>7</w:t>
      </w:r>
      <w:r>
        <w:rPr>
          <w:rFonts w:ascii="宋体" w:hAnsi="宋体" w:eastAsia="宋体"/>
          <w:sz w:val="24"/>
          <w:szCs w:val="21"/>
          <w:highlight w:val="none"/>
        </w:rPr>
        <w:t>.0版本(</w:t>
      </w:r>
      <w:r>
        <w:rPr>
          <w:rFonts w:hint="eastAsia" w:ascii="宋体" w:hAnsi="宋体" w:eastAsia="宋体"/>
          <w:sz w:val="24"/>
          <w:szCs w:val="21"/>
          <w:highlight w:val="none"/>
          <w:lang w:val="en-US" w:eastAsia="zh-CN"/>
        </w:rPr>
        <w:t>7.5000.23.2</w:t>
      </w:r>
      <w:r>
        <w:rPr>
          <w:rFonts w:ascii="宋体" w:hAnsi="宋体" w:eastAsia="宋体"/>
          <w:sz w:val="24"/>
          <w:szCs w:val="21"/>
          <w:highlight w:val="none"/>
        </w:rPr>
        <w:t>)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MyMmMyMDhiYjNmMmJjMWQ4ZDQwNDE0OGNjYTI5MDkifQ=="/>
  </w:docVars>
  <w:rsids>
    <w:rsidRoot w:val="00C830ED"/>
    <w:rsid w:val="000843BE"/>
    <w:rsid w:val="0042474E"/>
    <w:rsid w:val="00470694"/>
    <w:rsid w:val="00597D15"/>
    <w:rsid w:val="00A82BC4"/>
    <w:rsid w:val="00A93BB4"/>
    <w:rsid w:val="00C830ED"/>
    <w:rsid w:val="00D6489E"/>
    <w:rsid w:val="00EF6FD9"/>
    <w:rsid w:val="00F6138B"/>
    <w:rsid w:val="01DE1DA6"/>
    <w:rsid w:val="01DF2899"/>
    <w:rsid w:val="02E76E73"/>
    <w:rsid w:val="07950EDC"/>
    <w:rsid w:val="08294D87"/>
    <w:rsid w:val="0A4616FA"/>
    <w:rsid w:val="0AEB4D20"/>
    <w:rsid w:val="0B7C1043"/>
    <w:rsid w:val="0C8E4CDE"/>
    <w:rsid w:val="0E0D1C33"/>
    <w:rsid w:val="0F0F7410"/>
    <w:rsid w:val="12260070"/>
    <w:rsid w:val="15562124"/>
    <w:rsid w:val="1645507A"/>
    <w:rsid w:val="179677A1"/>
    <w:rsid w:val="1C105939"/>
    <w:rsid w:val="22125E37"/>
    <w:rsid w:val="2AA43BE2"/>
    <w:rsid w:val="2DCE556B"/>
    <w:rsid w:val="342015F4"/>
    <w:rsid w:val="34A516F6"/>
    <w:rsid w:val="38C270B1"/>
    <w:rsid w:val="391D1C13"/>
    <w:rsid w:val="3EA65ECC"/>
    <w:rsid w:val="415F395E"/>
    <w:rsid w:val="41D87B8F"/>
    <w:rsid w:val="426B088C"/>
    <w:rsid w:val="44211F8C"/>
    <w:rsid w:val="45A60D37"/>
    <w:rsid w:val="45C62530"/>
    <w:rsid w:val="4A534F0C"/>
    <w:rsid w:val="4B941D1B"/>
    <w:rsid w:val="4C093685"/>
    <w:rsid w:val="4E6651EC"/>
    <w:rsid w:val="4FD83008"/>
    <w:rsid w:val="50C44655"/>
    <w:rsid w:val="533D3841"/>
    <w:rsid w:val="570B6A95"/>
    <w:rsid w:val="57A9764A"/>
    <w:rsid w:val="60722285"/>
    <w:rsid w:val="61CE0907"/>
    <w:rsid w:val="628A5575"/>
    <w:rsid w:val="634457AE"/>
    <w:rsid w:val="6796759E"/>
    <w:rsid w:val="6AF41A84"/>
    <w:rsid w:val="6BD25371"/>
    <w:rsid w:val="6F6859D1"/>
    <w:rsid w:val="70977C18"/>
    <w:rsid w:val="733D6D8D"/>
    <w:rsid w:val="74CF27EC"/>
    <w:rsid w:val="75C6738E"/>
    <w:rsid w:val="799E7761"/>
    <w:rsid w:val="79BA5E04"/>
    <w:rsid w:val="7A1339A4"/>
    <w:rsid w:val="7C764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9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4"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paragraph" w:customStyle="1" w:styleId="12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428</Words>
  <Characters>499</Characters>
  <Lines>3</Lines>
  <Paragraphs>1</Paragraphs>
  <TotalTime>12</TotalTime>
  <ScaleCrop>false</ScaleCrop>
  <LinksUpToDate>false</LinksUpToDate>
  <CharactersWithSpaces>499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2025-01-06T01:42:00Z</dcterms:created>
  <dc:creator>倩</dc:creator>
  <cp:lastModifiedBy>A   ☆彡……丶猫猫er</cp:lastModifiedBy>
  <dcterms:modified xsi:type="dcterms:W3CDTF">2026-01-28T09:07:01Z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76965B2E6A8B476FBA7D81742A480F37</vt:lpwstr>
  </property>
  <property fmtid="{D5CDD505-2E9C-101B-9397-08002B2CF9AE}" pid="4" name="KSOTemplateDocerSaveRecord">
    <vt:lpwstr>eyJoZGlkIjoiMGUwMTNlYjkyMzkzYjQ5Y2RmMGVmYjViZjVlOGI2OTAiLCJ1c2VySWQiOiIzMDU1OTkzNjUifQ==</vt:lpwstr>
  </property>
</Properties>
</file>