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版本号：240809001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2024年医疗卫生机构能力提升建设项目</w:t>
      </w:r>
    </w:p>
    <w:p>
      <w:pPr>
        <w:pStyle w:val="null3"/>
        <w:jc w:val="center"/>
        <w:outlineLvl w:val="2"/>
      </w:pPr>
      <w:r>
        <w:rPr>
          <w:sz w:val="28"/>
          <w:b/>
        </w:rPr>
        <w:t>采购项目编号：</w:t>
      </w:r>
      <w:r>
        <w:rPr>
          <w:sz w:val="28"/>
          <w:b/>
        </w:rPr>
        <w:t>SXBH-ZFCG-2024-104</w:t>
      </w:r>
      <w:r>
        <w:br/>
      </w:r>
      <w:r>
        <w:br/>
      </w:r>
      <w:r>
        <w:br/>
      </w:r>
    </w:p>
    <w:p>
      <w:pPr>
        <w:pStyle w:val="null3"/>
        <w:jc w:val="center"/>
        <w:outlineLvl w:val="2"/>
      </w:pPr>
      <w:r>
        <w:rPr>
          <w:sz w:val="28"/>
          <w:b/>
        </w:rPr>
        <w:t>铜川市印台区卫生健康局</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2024年08月09日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陕西北衡全项目咨询有限公司</w:t>
      </w:r>
      <w:r>
        <w:rPr/>
        <w:t>（以下简称“代理机构”）受</w:t>
      </w:r>
      <w:r>
        <w:rPr/>
        <w:t>铜川市印台区卫生健康局</w:t>
      </w:r>
      <w:r>
        <w:rPr/>
        <w:t>委托，拟对</w:t>
      </w:r>
      <w:r>
        <w:rPr/>
        <w:t>2024年医疗卫生机构能力提升建设项目</w:t>
      </w:r>
      <w:r>
        <w:rPr/>
        <w:t>进行国内公开招标，兹邀请符合本次招标要求的供应商参加投标。</w:t>
      </w:r>
    </w:p>
    <w:p>
      <w:pPr>
        <w:pStyle w:val="null3"/>
        <w:outlineLvl w:val="2"/>
      </w:pPr>
      <w:r>
        <w:rPr>
          <w:sz w:val="28"/>
          <w:b/>
        </w:rPr>
        <w:t>一、采购项目编号：</w:t>
      </w:r>
      <w:r>
        <w:rPr>
          <w:sz w:val="28"/>
          <w:b/>
        </w:rPr>
        <w:t>SXBH-ZFCG-2024-104</w:t>
      </w:r>
    </w:p>
    <w:p>
      <w:pPr>
        <w:pStyle w:val="null3"/>
        <w:outlineLvl w:val="2"/>
      </w:pPr>
      <w:r>
        <w:rPr>
          <w:sz w:val="28"/>
          <w:b/>
        </w:rPr>
        <w:t>二、采购项目名称：</w:t>
      </w:r>
      <w:r>
        <w:rPr>
          <w:sz w:val="28"/>
          <w:b/>
        </w:rPr>
        <w:t>2024年医疗卫生机构能力提升建设项目</w:t>
      </w:r>
    </w:p>
    <w:p>
      <w:pPr>
        <w:pStyle w:val="null3"/>
        <w:outlineLvl w:val="2"/>
      </w:pPr>
      <w:r>
        <w:rPr>
          <w:sz w:val="28"/>
          <w:b/>
        </w:rPr>
        <w:t>三、招标项目简介</w:t>
      </w:r>
    </w:p>
    <w:p>
      <w:pPr>
        <w:pStyle w:val="null3"/>
        <w:ind w:firstLine="480"/>
      </w:pPr>
      <w:r>
        <w:rPr/>
        <w:t>2024年医疗卫生机构能力提升建设设备采购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w:t>
      </w:r>
    </w:p>
    <w:p>
      <w:pPr>
        <w:pStyle w:val="null3"/>
      </w:pPr>
      <w:r>
        <w:rPr/>
        <w:t>2、有依法缴纳社会保障资金的良好记录：提供投标截止日前近一年内已缴存的至少一个月的社会保障资金缴存单据或社保机构开具的社会保险参保缴费情况证明。依法不需要缴纳社会保障资金的单位应提供相关证明材料；（提供原件扫描件）</w:t>
      </w:r>
    </w:p>
    <w:p>
      <w:pPr>
        <w:pStyle w:val="null3"/>
      </w:pPr>
      <w:r>
        <w:rPr/>
        <w:t>3、有依法缴纳税收的良好记录：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w:t>
      </w:r>
    </w:p>
    <w:p>
      <w:pPr>
        <w:pStyle w:val="null3"/>
      </w:pPr>
      <w:r>
        <w:rPr/>
        <w:t>4、参加本次政府采购活动前3年内在经营活动中没有重大违法记录或被起诉：参加本次政府采购活动前3年内在经营活动中没有重大违法记录或被起诉（提供声明）</w:t>
      </w:r>
    </w:p>
    <w:p>
      <w:pPr>
        <w:pStyle w:val="null3"/>
      </w:pPr>
      <w:r>
        <w:rPr/>
        <w:t>5、具有良好的商业信誉：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p>
      <w:pPr>
        <w:pStyle w:val="null3"/>
      </w:pPr>
      <w:r>
        <w:rPr/>
        <w:t>6、法定代表人证明书或法定代表人授权书：法定代表人参加投标的，须提供法定代表人证明书及本人身份证复印件；法定代表人授权他人参加投标的，须提供法定代表人授权委托书并附授权代表的身份证复印件。采购文件中凡是需要法定代表人签字盖章之处，非法人单位的负责人均参照执行；</w:t>
      </w:r>
    </w:p>
    <w:p>
      <w:pPr>
        <w:pStyle w:val="null3"/>
      </w:pPr>
      <w:r>
        <w:rPr/>
        <w:t>7、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w:t>
      </w:r>
    </w:p>
    <w:p>
      <w:pPr>
        <w:pStyle w:val="null3"/>
      </w:pPr>
      <w:r>
        <w:rPr/>
        <w:t>8、具有履行合同所必需的设备和专业技术能力：具有履行合同所必需的设备和专业技术能力；（提供声明）</w:t>
      </w:r>
    </w:p>
    <w:p>
      <w:pPr>
        <w:pStyle w:val="null3"/>
      </w:pPr>
      <w:r>
        <w:rPr/>
        <w:t>9、非联合体投标：本项目不接受联合体投标。（提供声明）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铜川市印台区卫生健康局</w:t>
      </w:r>
    </w:p>
    <w:p>
      <w:pPr>
        <w:pStyle w:val="null3"/>
      </w:pPr>
      <w:r>
        <w:rPr/>
        <w:t xml:space="preserve"> 地址： </w:t>
      </w:r>
      <w:r>
        <w:rPr/>
        <w:t>印台区北关老街道</w:t>
      </w:r>
    </w:p>
    <w:p>
      <w:pPr>
        <w:pStyle w:val="null3"/>
      </w:pPr>
      <w:r>
        <w:rPr/>
        <w:t xml:space="preserve"> 邮编： </w:t>
      </w:r>
      <w:r>
        <w:rPr/>
        <w:t>727000</w:t>
      </w:r>
    </w:p>
    <w:p>
      <w:pPr>
        <w:pStyle w:val="null3"/>
      </w:pPr>
      <w:r>
        <w:rPr/>
        <w:t xml:space="preserve"> 联系人： </w:t>
      </w:r>
      <w:r>
        <w:rPr/>
        <w:t>铜川市印台区卫生健康局经办</w:t>
      </w:r>
    </w:p>
    <w:p>
      <w:pPr>
        <w:pStyle w:val="null3"/>
      </w:pPr>
      <w:r>
        <w:rPr/>
        <w:t xml:space="preserve"> 联系电话： </w:t>
      </w:r>
      <w:r>
        <w:rPr/>
        <w:t>18909199979</w:t>
      </w:r>
    </w:p>
    <w:p>
      <w:pPr>
        <w:pStyle w:val="null3"/>
        <w:outlineLvl w:val="2"/>
      </w:pPr>
      <w:r>
        <w:rPr>
          <w:sz w:val="28"/>
          <w:b/>
        </w:rPr>
        <w:t>代理机构：</w:t>
      </w:r>
      <w:r>
        <w:rPr>
          <w:sz w:val="28"/>
          <w:b/>
        </w:rPr>
        <w:t>陕西北衡全项目咨询有限公司</w:t>
      </w:r>
    </w:p>
    <w:p>
      <w:pPr>
        <w:pStyle w:val="null3"/>
      </w:pPr>
      <w:r>
        <w:rPr/>
        <w:t xml:space="preserve"> 地址： </w:t>
      </w:r>
      <w:r>
        <w:rPr/>
        <w:t>陕西省铜川市印台区南苑社区惠民佳苑8号楼2楼</w:t>
      </w:r>
    </w:p>
    <w:p>
      <w:pPr>
        <w:pStyle w:val="null3"/>
      </w:pPr>
      <w:r>
        <w:rPr/>
        <w:t xml:space="preserve"> 邮编： </w:t>
      </w:r>
      <w:r>
        <w:rPr/>
        <w:t>727000</w:t>
      </w:r>
    </w:p>
    <w:p>
      <w:pPr>
        <w:pStyle w:val="null3"/>
      </w:pPr>
      <w:r>
        <w:rPr/>
        <w:t xml:space="preserve"> 联系人： </w:t>
      </w:r>
      <w:r>
        <w:rPr/>
        <w:t>刘瑞华</w:t>
      </w:r>
    </w:p>
    <w:p>
      <w:pPr>
        <w:pStyle w:val="null3"/>
      </w:pPr>
      <w:r>
        <w:rPr/>
        <w:t xml:space="preserve"> 联系电话： </w:t>
      </w:r>
      <w:r>
        <w:rPr/>
        <w:t>0919-2700992</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采购包1：732,000.00元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代理服务费收费标准：本项目采购代理服务收费标准依据国家发改委发改价格[2011]534号文件及依据国家计委计价格[2002]1980号文件规定计取，以中标金额为计算基数，按差额定率累进法计算。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铜川市印台区卫生健康局</w:t>
      </w:r>
      <w:r>
        <w:rPr/>
        <w:t>和</w:t>
      </w:r>
      <w:r>
        <w:rPr/>
        <w:t>陕西北衡全项目咨询有限公司</w:t>
      </w:r>
      <w:r>
        <w:rPr/>
        <w:t>享有。对招标文件中供应商参加本次政府采购活动应当具备的条件，招标项目技术、服务、商务及其他要求，评标细则及标准由</w:t>
      </w:r>
      <w:r>
        <w:rPr/>
        <w:t>铜川市印台区卫生健康局</w:t>
      </w:r>
      <w:r>
        <w:rPr/>
        <w:t>负责解释。除上述招标文件内容，其他内容由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铜川市印台区卫生健康局</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达到国家及行业质量验收标准。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陕西北衡全项目咨询有限公司</w:t>
      </w:r>
      <w:r>
        <w:rPr/>
        <w:t xml:space="preserve"> 负责答复；供应商对除采购需求外的采购文件的询问、质疑由</w:t>
      </w:r>
      <w:r>
        <w:rPr/>
        <w:t>陕西北衡全项目咨询有限公司</w:t>
      </w:r>
      <w:r>
        <w:rPr/>
        <w:t xml:space="preserve"> 负责答复；供应商对采购过程、采购结果的询问、质疑由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联系人：刘瑞华</w:t>
      </w:r>
    </w:p>
    <w:p>
      <w:pPr>
        <w:pStyle w:val="null3"/>
      </w:pPr>
      <w:r>
        <w:rPr/>
        <w:t>联系电话：2700992</w:t>
      </w:r>
    </w:p>
    <w:p>
      <w:pPr>
        <w:pStyle w:val="null3"/>
      </w:pPr>
      <w:r>
        <w:rPr/>
        <w:t>地址：陕西省铜川市印台区南苑社区惠民佳苑8号楼2楼</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2024年医疗卫生机构能力提升建设设备采购</w:t>
      </w:r>
    </w:p>
    <w:p>
      <w:pPr>
        <w:pStyle w:val="null3"/>
        <w:outlineLvl w:val="2"/>
      </w:pPr>
      <w:r>
        <w:rPr>
          <w:sz w:val="28"/>
          <w:b/>
        </w:rPr>
        <w:t>3.2采购内容</w:t>
      </w:r>
    </w:p>
    <w:p>
      <w:pPr>
        <w:pStyle w:val="null3"/>
      </w:pPr>
      <w:r>
        <w:rPr/>
        <w:t>采购包1：</w:t>
      </w:r>
    </w:p>
    <w:p>
      <w:pPr>
        <w:pStyle w:val="null3"/>
      </w:pPr>
      <w:r>
        <w:rPr/>
        <w:t>采购包预算金额（元）: 732,000.00</w:t>
      </w:r>
    </w:p>
    <w:p>
      <w:pPr>
        <w:pStyle w:val="null3"/>
      </w:pPr>
      <w:r>
        <w:rPr/>
        <w:t>采购包最高限价（元）: 732,000.00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彩超</w:t>
            </w:r>
          </w:p>
        </w:tc>
        <w:tc>
          <w:tcPr>
            <w:tcW w:type="dxa" w:w="831"/>
          </w:tcPr>
          <w:p>
            <w:pPr>
              <w:pStyle w:val="null3"/>
              <w:jc w:val="right"/>
            </w:pPr>
            <w:r>
              <w:rPr/>
              <w:t>1.00</w:t>
            </w:r>
          </w:p>
        </w:tc>
        <w:tc>
          <w:tcPr>
            <w:tcW w:type="dxa" w:w="831"/>
          </w:tcPr>
          <w:p>
            <w:pPr>
              <w:pStyle w:val="null3"/>
              <w:jc w:val="right"/>
            </w:pPr>
            <w:r>
              <w:rPr/>
              <w:t>185,000.00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便携式彩超</w:t>
            </w:r>
          </w:p>
        </w:tc>
        <w:tc>
          <w:tcPr>
            <w:tcW w:type="dxa" w:w="831"/>
          </w:tcPr>
          <w:p>
            <w:pPr>
              <w:pStyle w:val="null3"/>
              <w:jc w:val="right"/>
            </w:pPr>
            <w:r>
              <w:rPr/>
              <w:t>1.00</w:t>
            </w:r>
          </w:p>
        </w:tc>
        <w:tc>
          <w:tcPr>
            <w:tcW w:type="dxa" w:w="831"/>
          </w:tcPr>
          <w:p>
            <w:pPr>
              <w:pStyle w:val="null3"/>
              <w:jc w:val="right"/>
            </w:pPr>
            <w:r>
              <w:rPr/>
              <w:t>120,000.00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全自动生化分析仪</w:t>
            </w:r>
          </w:p>
        </w:tc>
        <w:tc>
          <w:tcPr>
            <w:tcW w:type="dxa" w:w="831"/>
          </w:tcPr>
          <w:p>
            <w:pPr>
              <w:pStyle w:val="null3"/>
              <w:jc w:val="right"/>
            </w:pPr>
            <w:r>
              <w:rPr/>
              <w:t>1.00</w:t>
            </w:r>
          </w:p>
        </w:tc>
        <w:tc>
          <w:tcPr>
            <w:tcW w:type="dxa" w:w="831"/>
          </w:tcPr>
          <w:p>
            <w:pPr>
              <w:pStyle w:val="null3"/>
              <w:jc w:val="right"/>
            </w:pPr>
            <w:r>
              <w:rPr/>
              <w:t>119,000.00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医用立体式全自动蜡疗机</w:t>
            </w:r>
          </w:p>
        </w:tc>
        <w:tc>
          <w:tcPr>
            <w:tcW w:type="dxa" w:w="831"/>
          </w:tcPr>
          <w:p>
            <w:pPr>
              <w:pStyle w:val="null3"/>
              <w:jc w:val="right"/>
            </w:pPr>
            <w:r>
              <w:rPr/>
              <w:t>1.00</w:t>
            </w:r>
          </w:p>
        </w:tc>
        <w:tc>
          <w:tcPr>
            <w:tcW w:type="dxa" w:w="831"/>
          </w:tcPr>
          <w:p>
            <w:pPr>
              <w:pStyle w:val="null3"/>
              <w:jc w:val="right"/>
            </w:pPr>
            <w:r>
              <w:rPr/>
              <w:t>110,000.00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医药真空消毒锅</w:t>
            </w:r>
          </w:p>
        </w:tc>
        <w:tc>
          <w:tcPr>
            <w:tcW w:type="dxa" w:w="831"/>
          </w:tcPr>
          <w:p>
            <w:pPr>
              <w:pStyle w:val="null3"/>
              <w:jc w:val="right"/>
            </w:pPr>
            <w:r>
              <w:rPr/>
              <w:t>1.00</w:t>
            </w:r>
          </w:p>
        </w:tc>
        <w:tc>
          <w:tcPr>
            <w:tcW w:type="dxa" w:w="831"/>
          </w:tcPr>
          <w:p>
            <w:pPr>
              <w:pStyle w:val="null3"/>
              <w:jc w:val="right"/>
            </w:pPr>
            <w:r>
              <w:rPr/>
              <w:t>5,500.00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三维电动多功能颈腰椎牵引床</w:t>
            </w:r>
          </w:p>
        </w:tc>
        <w:tc>
          <w:tcPr>
            <w:tcW w:type="dxa" w:w="831"/>
          </w:tcPr>
          <w:p>
            <w:pPr>
              <w:pStyle w:val="null3"/>
              <w:jc w:val="right"/>
            </w:pPr>
            <w:r>
              <w:rPr/>
              <w:t>2.00</w:t>
            </w:r>
          </w:p>
        </w:tc>
        <w:tc>
          <w:tcPr>
            <w:tcW w:type="dxa" w:w="831"/>
          </w:tcPr>
          <w:p>
            <w:pPr>
              <w:pStyle w:val="null3"/>
              <w:jc w:val="right"/>
            </w:pPr>
            <w:r>
              <w:rPr/>
              <w:t>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动态心电记录仪</w:t>
            </w:r>
          </w:p>
        </w:tc>
        <w:tc>
          <w:tcPr>
            <w:tcW w:type="dxa" w:w="831"/>
          </w:tcPr>
          <w:p>
            <w:pPr>
              <w:pStyle w:val="null3"/>
              <w:jc w:val="right"/>
            </w:pPr>
            <w:r>
              <w:rPr/>
              <w:t>2.00</w:t>
            </w:r>
          </w:p>
        </w:tc>
        <w:tc>
          <w:tcPr>
            <w:tcW w:type="dxa" w:w="831"/>
          </w:tcPr>
          <w:p>
            <w:pPr>
              <w:pStyle w:val="null3"/>
              <w:jc w:val="right"/>
            </w:pPr>
            <w:r>
              <w:rPr/>
              <w:t>24,000.00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全自动电脑心肺复苏模型</w:t>
            </w:r>
          </w:p>
        </w:tc>
        <w:tc>
          <w:tcPr>
            <w:tcW w:type="dxa" w:w="831"/>
          </w:tcPr>
          <w:p>
            <w:pPr>
              <w:pStyle w:val="null3"/>
              <w:jc w:val="right"/>
            </w:pPr>
            <w:r>
              <w:rPr/>
              <w:t>1.00</w:t>
            </w:r>
          </w:p>
        </w:tc>
        <w:tc>
          <w:tcPr>
            <w:tcW w:type="dxa" w:w="831"/>
          </w:tcPr>
          <w:p>
            <w:pPr>
              <w:pStyle w:val="null3"/>
              <w:jc w:val="right"/>
            </w:pPr>
            <w:r>
              <w:rPr/>
              <w:t>6,500.00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中药熏蒸舱</w:t>
            </w:r>
          </w:p>
        </w:tc>
        <w:tc>
          <w:tcPr>
            <w:tcW w:type="dxa" w:w="831"/>
          </w:tcPr>
          <w:p>
            <w:pPr>
              <w:pStyle w:val="null3"/>
              <w:jc w:val="right"/>
            </w:pPr>
            <w:r>
              <w:rPr/>
              <w:t>2.00</w:t>
            </w:r>
          </w:p>
        </w:tc>
        <w:tc>
          <w:tcPr>
            <w:tcW w:type="dxa" w:w="831"/>
          </w:tcPr>
          <w:p>
            <w:pPr>
              <w:pStyle w:val="null3"/>
              <w:jc w:val="right"/>
            </w:pPr>
            <w:r>
              <w:rPr/>
              <w:t>64,000.00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药品冷藏柜</w:t>
            </w:r>
          </w:p>
        </w:tc>
        <w:tc>
          <w:tcPr>
            <w:tcW w:type="dxa" w:w="831"/>
          </w:tcPr>
          <w:p>
            <w:pPr>
              <w:pStyle w:val="null3"/>
              <w:jc w:val="right"/>
            </w:pPr>
            <w:r>
              <w:rPr/>
              <w:t>2.00</w:t>
            </w:r>
          </w:p>
        </w:tc>
        <w:tc>
          <w:tcPr>
            <w:tcW w:type="dxa" w:w="831"/>
          </w:tcPr>
          <w:p>
            <w:pPr>
              <w:pStyle w:val="null3"/>
              <w:jc w:val="right"/>
            </w:pPr>
            <w:r>
              <w:rPr/>
              <w:t>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动态血压监护仪</w:t>
            </w:r>
          </w:p>
        </w:tc>
        <w:tc>
          <w:tcPr>
            <w:tcW w:type="dxa" w:w="831"/>
          </w:tcPr>
          <w:p>
            <w:pPr>
              <w:pStyle w:val="null3"/>
              <w:jc w:val="right"/>
            </w:pPr>
            <w:r>
              <w:rPr/>
              <w:t>2.00</w:t>
            </w:r>
          </w:p>
        </w:tc>
        <w:tc>
          <w:tcPr>
            <w:tcW w:type="dxa" w:w="831"/>
          </w:tcPr>
          <w:p>
            <w:pPr>
              <w:pStyle w:val="null3"/>
              <w:jc w:val="right"/>
            </w:pPr>
            <w:r>
              <w:rPr/>
              <w:t>24,000.00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药品阴凉柜</w:t>
            </w:r>
          </w:p>
        </w:tc>
        <w:tc>
          <w:tcPr>
            <w:tcW w:type="dxa" w:w="831"/>
          </w:tcPr>
          <w:p>
            <w:pPr>
              <w:pStyle w:val="null3"/>
              <w:jc w:val="right"/>
            </w:pPr>
            <w:r>
              <w:rPr/>
              <w:t>2.00</w:t>
            </w:r>
          </w:p>
        </w:tc>
        <w:tc>
          <w:tcPr>
            <w:tcW w:type="dxa" w:w="831"/>
          </w:tcPr>
          <w:p>
            <w:pPr>
              <w:pStyle w:val="null3"/>
              <w:jc w:val="right"/>
            </w:pPr>
            <w:r>
              <w:rPr/>
              <w:t>7,000.00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★设备要求：</w:t>
            </w:r>
          </w:p>
          <w:p>
            <w:pPr>
              <w:pStyle w:val="null3"/>
              <w:jc w:val="left"/>
            </w:pPr>
            <w:r>
              <w:rPr>
                <w:rFonts w:ascii="宋体" w:hAnsi="宋体" w:cs="宋体" w:eastAsia="宋体"/>
                <w:sz w:val="18"/>
                <w:color w:val="000000"/>
              </w:rPr>
              <w:t>设备必须为中国医学装备协会</w:t>
            </w:r>
            <w:r>
              <w:rPr>
                <w:rFonts w:ascii="宋体" w:hAnsi="宋体" w:cs="宋体" w:eastAsia="宋体"/>
                <w:sz w:val="18"/>
                <w:color w:val="000000"/>
              </w:rPr>
              <w:t>第七批</w:t>
            </w:r>
            <w:r>
              <w:rPr>
                <w:rFonts w:ascii="宋体" w:hAnsi="宋体" w:cs="宋体" w:eastAsia="宋体"/>
                <w:sz w:val="18"/>
                <w:color w:val="000000"/>
              </w:rPr>
              <w:t>“优秀国产医疗设备产品”遴选台式彩色多普勒超声波诊断仪目录中的型号。</w:t>
            </w:r>
          </w:p>
          <w:p>
            <w:pPr>
              <w:pStyle w:val="null3"/>
              <w:jc w:val="left"/>
            </w:pPr>
            <w:r>
              <w:rPr>
                <w:rFonts w:ascii="宋体" w:hAnsi="宋体" w:cs="宋体" w:eastAsia="宋体"/>
                <w:sz w:val="18"/>
                <w:color w:val="000000"/>
              </w:rPr>
              <w:t>用途说明：腹部、妇产科、泌尿科、心脏、浅表组织与小器官、外周血管、急诊、麻醉、介入、神经、肌骨、颅脑及其它</w:t>
            </w:r>
          </w:p>
          <w:p>
            <w:pPr>
              <w:pStyle w:val="null3"/>
              <w:jc w:val="left"/>
            </w:pPr>
            <w:r>
              <w:rPr>
                <w:rFonts w:ascii="宋体" w:hAnsi="宋体" w:cs="宋体" w:eastAsia="宋体"/>
                <w:sz w:val="18"/>
                <w:color w:val="000000"/>
              </w:rPr>
              <w:t>彩色多普勒超声诊断仪软件具备自主知识产权，生产厂家未曾受第三方侵权指控。（提供自主知识产权认定性证明材料）</w:t>
            </w:r>
          </w:p>
          <w:p>
            <w:pPr>
              <w:pStyle w:val="null3"/>
              <w:jc w:val="left"/>
            </w:pPr>
            <w:r>
              <w:rPr>
                <w:rFonts w:ascii="宋体" w:hAnsi="宋体" w:cs="宋体" w:eastAsia="宋体"/>
                <w:sz w:val="18"/>
                <w:color w:val="000000"/>
              </w:rPr>
              <w:t>超声主机设计使用年限</w:t>
            </w:r>
            <w:r>
              <w:rPr>
                <w:rFonts w:ascii="宋体" w:hAnsi="宋体" w:cs="宋体" w:eastAsia="宋体"/>
                <w:sz w:val="18"/>
                <w:color w:val="000000"/>
              </w:rPr>
              <w:t>≥10年。</w:t>
            </w:r>
          </w:p>
          <w:p>
            <w:pPr>
              <w:pStyle w:val="null3"/>
              <w:jc w:val="left"/>
            </w:pPr>
            <w:r>
              <w:rPr>
                <w:rFonts w:ascii="宋体" w:hAnsi="宋体" w:cs="宋体" w:eastAsia="宋体"/>
                <w:sz w:val="18"/>
                <w:color w:val="000000"/>
              </w:rPr>
              <w:t>整机重量（不含探头）</w:t>
            </w:r>
            <w:r>
              <w:rPr>
                <w:rFonts w:ascii="宋体" w:hAnsi="宋体" w:cs="宋体" w:eastAsia="宋体"/>
                <w:sz w:val="18"/>
                <w:color w:val="000000"/>
              </w:rPr>
              <w:t>≤70kg</w:t>
            </w:r>
          </w:p>
          <w:p>
            <w:pPr>
              <w:pStyle w:val="null3"/>
              <w:jc w:val="left"/>
            </w:pPr>
            <w:r>
              <w:rPr>
                <w:rFonts w:ascii="宋体" w:hAnsi="宋体" w:cs="宋体" w:eastAsia="宋体"/>
                <w:sz w:val="18"/>
                <w:color w:val="000000"/>
              </w:rPr>
              <w:t>主要规格及系统概述：</w:t>
            </w:r>
          </w:p>
          <w:p>
            <w:pPr>
              <w:pStyle w:val="null3"/>
              <w:jc w:val="left"/>
            </w:pPr>
            <w:r>
              <w:rPr>
                <w:rFonts w:ascii="宋体" w:hAnsi="宋体" w:cs="宋体" w:eastAsia="宋体"/>
                <w:sz w:val="18"/>
                <w:color w:val="000000"/>
              </w:rPr>
              <w:t>彩色多普勒超声波诊断仪包括：</w:t>
            </w:r>
          </w:p>
          <w:p>
            <w:pPr>
              <w:pStyle w:val="null3"/>
              <w:jc w:val="left"/>
            </w:pPr>
            <w:r>
              <w:rPr>
                <w:rFonts w:ascii="宋体" w:hAnsi="宋体" w:cs="宋体" w:eastAsia="宋体"/>
                <w:sz w:val="18"/>
                <w:color w:val="000000"/>
              </w:rPr>
              <w:t>二维灰阶成像单元</w:t>
            </w:r>
          </w:p>
          <w:p>
            <w:pPr>
              <w:pStyle w:val="null3"/>
              <w:jc w:val="left"/>
            </w:pPr>
            <w:r>
              <w:rPr>
                <w:rFonts w:ascii="宋体" w:hAnsi="宋体" w:cs="宋体" w:eastAsia="宋体"/>
                <w:sz w:val="18"/>
                <w:color w:val="000000"/>
              </w:rPr>
              <w:t>频谱多普勒显示和分析单元</w:t>
            </w:r>
          </w:p>
          <w:p>
            <w:pPr>
              <w:pStyle w:val="null3"/>
              <w:jc w:val="left"/>
            </w:pPr>
            <w:r>
              <w:rPr>
                <w:rFonts w:ascii="宋体" w:hAnsi="宋体" w:cs="宋体" w:eastAsia="宋体"/>
                <w:sz w:val="18"/>
                <w:color w:val="000000"/>
              </w:rPr>
              <w:t>彩色多普勒单元</w:t>
            </w:r>
          </w:p>
          <w:p>
            <w:pPr>
              <w:pStyle w:val="null3"/>
              <w:jc w:val="left"/>
            </w:pPr>
            <w:r>
              <w:rPr>
                <w:rFonts w:ascii="宋体" w:hAnsi="宋体" w:cs="宋体" w:eastAsia="宋体"/>
                <w:sz w:val="18"/>
                <w:color w:val="000000"/>
              </w:rPr>
              <w:t>能量</w:t>
            </w:r>
            <w:r>
              <w:rPr>
                <w:rFonts w:ascii="宋体" w:hAnsi="宋体" w:cs="宋体" w:eastAsia="宋体"/>
                <w:sz w:val="18"/>
                <w:color w:val="000000"/>
              </w:rPr>
              <w:t>/方向能量血流成像单元</w:t>
            </w:r>
          </w:p>
          <w:p>
            <w:pPr>
              <w:pStyle w:val="null3"/>
              <w:jc w:val="left"/>
            </w:pPr>
            <w:r>
              <w:rPr>
                <w:rFonts w:ascii="宋体" w:hAnsi="宋体" w:cs="宋体" w:eastAsia="宋体"/>
                <w:sz w:val="18"/>
                <w:color w:val="000000"/>
              </w:rPr>
              <w:t>★组织谐波成像（支持所有探头）</w:t>
            </w:r>
          </w:p>
          <w:p>
            <w:pPr>
              <w:pStyle w:val="null3"/>
              <w:jc w:val="left"/>
            </w:pPr>
            <w:r>
              <w:rPr>
                <w:rFonts w:ascii="宋体" w:hAnsi="宋体" w:cs="宋体" w:eastAsia="宋体"/>
                <w:sz w:val="18"/>
                <w:color w:val="000000"/>
              </w:rPr>
              <w:t>扩展成像技术：支持凸阵探头、线阵探头、腔内探头、容积探头</w:t>
            </w:r>
          </w:p>
          <w:p>
            <w:pPr>
              <w:pStyle w:val="null3"/>
              <w:jc w:val="left"/>
            </w:pPr>
            <w:r>
              <w:rPr>
                <w:rFonts w:ascii="宋体" w:hAnsi="宋体" w:cs="宋体" w:eastAsia="宋体"/>
                <w:sz w:val="18"/>
                <w:color w:val="000000"/>
              </w:rPr>
              <w:t>拓展脉冲成像技术</w:t>
            </w:r>
          </w:p>
          <w:p>
            <w:pPr>
              <w:pStyle w:val="null3"/>
              <w:jc w:val="left"/>
            </w:pPr>
            <w:r>
              <w:rPr>
                <w:rFonts w:ascii="宋体" w:hAnsi="宋体" w:cs="宋体" w:eastAsia="宋体"/>
                <w:sz w:val="18"/>
                <w:color w:val="000000"/>
              </w:rPr>
              <w:t>一键优化功能</w:t>
            </w:r>
          </w:p>
          <w:p>
            <w:pPr>
              <w:pStyle w:val="null3"/>
              <w:jc w:val="left"/>
            </w:pPr>
            <w:r>
              <w:rPr>
                <w:rFonts w:ascii="宋体" w:hAnsi="宋体" w:cs="宋体" w:eastAsia="宋体"/>
                <w:sz w:val="18"/>
                <w:color w:val="000000"/>
              </w:rPr>
              <w:t>实时全域动态聚焦</w:t>
            </w:r>
          </w:p>
          <w:p>
            <w:pPr>
              <w:pStyle w:val="null3"/>
              <w:jc w:val="left"/>
            </w:pPr>
            <w:r>
              <w:rPr>
                <w:rFonts w:ascii="宋体" w:hAnsi="宋体" w:cs="宋体" w:eastAsia="宋体"/>
                <w:sz w:val="18"/>
                <w:color w:val="000000"/>
              </w:rPr>
              <w:t>斑点噪声抑制技术：</w:t>
            </w:r>
            <w:r>
              <w:rPr>
                <w:rFonts w:ascii="宋体" w:hAnsi="宋体" w:cs="宋体" w:eastAsia="宋体"/>
                <w:sz w:val="18"/>
                <w:color w:val="000000"/>
              </w:rPr>
              <w:t>≥6级可调</w:t>
            </w:r>
          </w:p>
          <w:p>
            <w:pPr>
              <w:pStyle w:val="null3"/>
              <w:jc w:val="left"/>
            </w:pPr>
            <w:r>
              <w:rPr>
                <w:rFonts w:ascii="宋体" w:hAnsi="宋体" w:cs="宋体" w:eastAsia="宋体"/>
                <w:sz w:val="18"/>
                <w:color w:val="000000"/>
              </w:rPr>
              <w:t>一体化剪贴板：在屏幕处实时显示当前保存的图像及电影文件，可随时调用或删除</w:t>
            </w:r>
          </w:p>
          <w:p>
            <w:pPr>
              <w:pStyle w:val="null3"/>
              <w:jc w:val="left"/>
            </w:pPr>
            <w:r>
              <w:rPr>
                <w:rFonts w:ascii="宋体" w:hAnsi="宋体" w:cs="宋体" w:eastAsia="宋体"/>
                <w:sz w:val="18"/>
                <w:color w:val="000000"/>
              </w:rPr>
              <w:t>智能化一键图像优化技术，可自适应调整图像的增益等参数，获取最佳图像</w:t>
            </w:r>
          </w:p>
          <w:p>
            <w:pPr>
              <w:pStyle w:val="null3"/>
              <w:jc w:val="left"/>
            </w:pPr>
            <w:r>
              <w:rPr>
                <w:rFonts w:ascii="宋体" w:hAnsi="宋体" w:cs="宋体" w:eastAsia="宋体"/>
                <w:sz w:val="18"/>
                <w:color w:val="000000"/>
              </w:rPr>
              <w:t>测量和分析：</w:t>
            </w:r>
          </w:p>
          <w:p>
            <w:pPr>
              <w:pStyle w:val="null3"/>
              <w:jc w:val="left"/>
            </w:pPr>
            <w:r>
              <w:rPr>
                <w:rFonts w:ascii="宋体" w:hAnsi="宋体" w:cs="宋体" w:eastAsia="宋体"/>
                <w:sz w:val="18"/>
                <w:color w:val="000000"/>
              </w:rPr>
              <w:t>常规测量下，具备角度测量项，支持常规角度测量及交叉角度测量</w:t>
            </w:r>
          </w:p>
          <w:p>
            <w:pPr>
              <w:pStyle w:val="null3"/>
              <w:jc w:val="left"/>
            </w:pPr>
            <w:r>
              <w:rPr>
                <w:rFonts w:ascii="宋体" w:hAnsi="宋体" w:cs="宋体" w:eastAsia="宋体"/>
                <w:sz w:val="18"/>
                <w:color w:val="000000"/>
              </w:rPr>
              <w:t>可在同一检查类别下激活多个测量科目，实现跨科目测量</w:t>
            </w:r>
          </w:p>
          <w:p>
            <w:pPr>
              <w:pStyle w:val="null3"/>
              <w:jc w:val="left"/>
            </w:pPr>
            <w:r>
              <w:rPr>
                <w:rFonts w:ascii="宋体" w:hAnsi="宋体" w:cs="宋体" w:eastAsia="宋体"/>
                <w:sz w:val="18"/>
                <w:color w:val="000000"/>
              </w:rPr>
              <w:t>专科计测软件包：腹部、妇科、产科、心脏、泌尿、小器官、矫形外科、颅脑、急诊、盆底等。</w:t>
            </w:r>
          </w:p>
          <w:p>
            <w:pPr>
              <w:pStyle w:val="null3"/>
              <w:jc w:val="left"/>
            </w:pPr>
            <w:r>
              <w:rPr>
                <w:rFonts w:ascii="宋体" w:hAnsi="宋体" w:cs="宋体" w:eastAsia="宋体"/>
                <w:sz w:val="18"/>
                <w:color w:val="000000"/>
              </w:rPr>
              <w:t>腹部专科测量，包括胰头、胰尾、胰体、胰管等测量</w:t>
            </w:r>
          </w:p>
          <w:p>
            <w:pPr>
              <w:pStyle w:val="null3"/>
              <w:jc w:val="left"/>
            </w:pPr>
            <w:r>
              <w:rPr>
                <w:rFonts w:ascii="宋体" w:hAnsi="宋体" w:cs="宋体" w:eastAsia="宋体"/>
                <w:sz w:val="18"/>
                <w:color w:val="000000"/>
              </w:rPr>
              <w:t>产科测量与分析，具有</w:t>
            </w:r>
            <w:r>
              <w:rPr>
                <w:rFonts w:ascii="宋体" w:hAnsi="宋体" w:cs="宋体" w:eastAsia="宋体"/>
                <w:sz w:val="18"/>
                <w:color w:val="000000"/>
              </w:rPr>
              <w:t>≥4胞胎对比测量分析，胎儿生长曲线显示、生理评分</w:t>
            </w:r>
          </w:p>
          <w:p>
            <w:pPr>
              <w:pStyle w:val="null3"/>
              <w:jc w:val="left"/>
            </w:pPr>
            <w:r>
              <w:rPr>
                <w:rFonts w:ascii="宋体" w:hAnsi="宋体" w:cs="宋体" w:eastAsia="宋体"/>
                <w:sz w:val="18"/>
                <w:color w:val="000000"/>
              </w:rPr>
              <w:t>容积测量方式</w:t>
            </w:r>
            <w:r>
              <w:rPr>
                <w:rFonts w:ascii="宋体" w:hAnsi="宋体" w:cs="宋体" w:eastAsia="宋体"/>
                <w:sz w:val="18"/>
                <w:color w:val="000000"/>
              </w:rPr>
              <w:t>≥5种，包括双平面容积、辛普森容积和球体容积等</w:t>
            </w:r>
          </w:p>
          <w:p>
            <w:pPr>
              <w:pStyle w:val="null3"/>
              <w:jc w:val="left"/>
            </w:pPr>
            <w:r>
              <w:rPr>
                <w:rFonts w:ascii="宋体" w:hAnsi="宋体" w:cs="宋体" w:eastAsia="宋体"/>
                <w:sz w:val="18"/>
                <w:color w:val="000000"/>
              </w:rPr>
              <w:t>血管内中膜自动测量（支持在凸阵和线阵探头下应用）：</w:t>
            </w:r>
          </w:p>
          <w:p>
            <w:pPr>
              <w:pStyle w:val="null3"/>
              <w:jc w:val="left"/>
            </w:pPr>
            <w:r>
              <w:rPr>
                <w:rFonts w:ascii="宋体" w:hAnsi="宋体" w:cs="宋体" w:eastAsia="宋体"/>
                <w:sz w:val="18"/>
                <w:color w:val="000000"/>
              </w:rPr>
              <w:t>冻结或实时状态下均可同屏自动描迹测量内中膜前后膜</w:t>
            </w:r>
          </w:p>
          <w:p>
            <w:pPr>
              <w:pStyle w:val="null3"/>
              <w:jc w:val="left"/>
            </w:pPr>
            <w:r>
              <w:rPr>
                <w:rFonts w:ascii="宋体" w:hAnsi="宋体" w:cs="宋体" w:eastAsia="宋体"/>
                <w:sz w:val="18"/>
                <w:color w:val="000000"/>
              </w:rPr>
              <w:t>测量框大小可自由调整，测量结束后测量框自动隐藏</w:t>
            </w:r>
          </w:p>
          <w:p>
            <w:pPr>
              <w:pStyle w:val="null3"/>
              <w:jc w:val="left"/>
            </w:pPr>
            <w:r>
              <w:rPr>
                <w:rFonts w:ascii="宋体" w:hAnsi="宋体" w:cs="宋体" w:eastAsia="宋体"/>
                <w:sz w:val="18"/>
                <w:color w:val="000000"/>
              </w:rPr>
              <w:t>可对内中膜最厚处自动进行箭头标记</w:t>
            </w:r>
          </w:p>
          <w:p>
            <w:pPr>
              <w:pStyle w:val="null3"/>
              <w:jc w:val="left"/>
            </w:pPr>
            <w:r>
              <w:rPr>
                <w:rFonts w:ascii="宋体" w:hAnsi="宋体" w:cs="宋体" w:eastAsia="宋体"/>
                <w:sz w:val="18"/>
                <w:color w:val="000000"/>
              </w:rPr>
              <w:t>自动计算最大值、最小值、平均值、测量长度、标准差（</w:t>
            </w:r>
            <w:r>
              <w:rPr>
                <w:rFonts w:ascii="宋体" w:hAnsi="宋体" w:cs="宋体" w:eastAsia="宋体"/>
                <w:sz w:val="18"/>
                <w:color w:val="000000"/>
              </w:rPr>
              <w:t>SD）测量结果</w:t>
            </w:r>
          </w:p>
          <w:p>
            <w:pPr>
              <w:pStyle w:val="null3"/>
              <w:jc w:val="left"/>
            </w:pPr>
            <w:r>
              <w:rPr>
                <w:rFonts w:ascii="宋体" w:hAnsi="宋体" w:cs="宋体" w:eastAsia="宋体"/>
                <w:sz w:val="18"/>
                <w:color w:val="000000"/>
              </w:rPr>
              <w:t>可自动对测量结果进行评估，显示出内中膜状态</w:t>
            </w:r>
          </w:p>
          <w:p>
            <w:pPr>
              <w:pStyle w:val="null3"/>
              <w:jc w:val="left"/>
            </w:pPr>
            <w:r>
              <w:rPr>
                <w:rFonts w:ascii="宋体" w:hAnsi="宋体" w:cs="宋体" w:eastAsia="宋体"/>
                <w:sz w:val="18"/>
                <w:color w:val="000000"/>
              </w:rPr>
              <w:t>★频谱包络测量下可测量的数据项≥13项，包括收缩峰速、舒张末速、均速、S/D、RI、PI、加速度、峰值压差、平均压差、加速度时间、减速度时间、速度时间积分、心率等。</w:t>
            </w:r>
          </w:p>
          <w:p>
            <w:pPr>
              <w:pStyle w:val="null3"/>
              <w:jc w:val="left"/>
            </w:pPr>
            <w:r>
              <w:rPr>
                <w:rFonts w:ascii="宋体" w:hAnsi="宋体" w:cs="宋体" w:eastAsia="宋体"/>
                <w:sz w:val="18"/>
                <w:color w:val="000000"/>
              </w:rPr>
              <w:t>频谱包络测量可自定义心动周期，可设置的心动周期</w:t>
            </w:r>
            <w:r>
              <w:rPr>
                <w:rFonts w:ascii="宋体" w:hAnsi="宋体" w:cs="宋体" w:eastAsia="宋体"/>
                <w:sz w:val="18"/>
                <w:color w:val="000000"/>
              </w:rPr>
              <w:t>≥9个</w:t>
            </w:r>
          </w:p>
          <w:p>
            <w:pPr>
              <w:pStyle w:val="null3"/>
              <w:jc w:val="left"/>
            </w:pPr>
            <w:r>
              <w:rPr>
                <w:rFonts w:ascii="宋体" w:hAnsi="宋体" w:cs="宋体" w:eastAsia="宋体"/>
                <w:sz w:val="18"/>
                <w:color w:val="000000"/>
              </w:rPr>
              <w:t>频谱包络支持冻结状态下的半自动包络和手动包络</w:t>
            </w:r>
          </w:p>
          <w:p>
            <w:pPr>
              <w:pStyle w:val="null3"/>
              <w:jc w:val="left"/>
            </w:pPr>
            <w:r>
              <w:rPr>
                <w:rFonts w:ascii="宋体" w:hAnsi="宋体" w:cs="宋体" w:eastAsia="宋体"/>
                <w:sz w:val="18"/>
                <w:color w:val="000000"/>
              </w:rPr>
              <w:t>测量项目的显示位置可设置在触摸屏上，也可设置在主显示器上，并支持连续测量，方便不同医生操作习惯</w:t>
            </w:r>
          </w:p>
          <w:p>
            <w:pPr>
              <w:pStyle w:val="null3"/>
              <w:jc w:val="left"/>
            </w:pPr>
            <w:r>
              <w:rPr>
                <w:rFonts w:ascii="宋体" w:hAnsi="宋体" w:cs="宋体" w:eastAsia="宋体"/>
                <w:sz w:val="18"/>
                <w:color w:val="000000"/>
              </w:rPr>
              <w:t>图像存储与</w:t>
            </w:r>
            <w:r>
              <w:rPr>
                <w:rFonts w:ascii="宋体" w:hAnsi="宋体" w:cs="宋体" w:eastAsia="宋体"/>
                <w:sz w:val="18"/>
                <w:color w:val="000000"/>
              </w:rPr>
              <w:t>(电影)回放重现单元：</w:t>
            </w:r>
          </w:p>
          <w:p>
            <w:pPr>
              <w:pStyle w:val="null3"/>
              <w:jc w:val="left"/>
            </w:pPr>
            <w:r>
              <w:rPr>
                <w:rFonts w:ascii="宋体" w:hAnsi="宋体" w:cs="宋体" w:eastAsia="宋体"/>
                <w:sz w:val="18"/>
                <w:color w:val="000000"/>
              </w:rPr>
              <w:t>灰阶图像回放</w:t>
            </w:r>
            <w:r>
              <w:rPr>
                <w:rFonts w:ascii="宋体" w:hAnsi="宋体" w:cs="宋体" w:eastAsia="宋体"/>
                <w:sz w:val="18"/>
                <w:color w:val="000000"/>
              </w:rPr>
              <w:t>≥1800幅，图像可剪辑、编选再存储；</w:t>
            </w:r>
          </w:p>
          <w:p>
            <w:pPr>
              <w:pStyle w:val="null3"/>
              <w:jc w:val="left"/>
            </w:pPr>
            <w:r>
              <w:rPr>
                <w:rFonts w:ascii="宋体" w:hAnsi="宋体" w:cs="宋体" w:eastAsia="宋体"/>
                <w:sz w:val="18"/>
                <w:color w:val="000000"/>
              </w:rPr>
              <w:t>电影回放速度可调节，包括快速播放和慢速播放</w:t>
            </w:r>
          </w:p>
          <w:p>
            <w:pPr>
              <w:pStyle w:val="null3"/>
              <w:jc w:val="left"/>
            </w:pPr>
            <w:r>
              <w:rPr>
                <w:rFonts w:ascii="宋体" w:hAnsi="宋体" w:cs="宋体" w:eastAsia="宋体"/>
                <w:sz w:val="18"/>
                <w:color w:val="000000"/>
              </w:rPr>
              <w:t>★M型及PW可回放时间≥600秒；</w:t>
            </w:r>
          </w:p>
          <w:p>
            <w:pPr>
              <w:pStyle w:val="null3"/>
              <w:jc w:val="left"/>
            </w:pPr>
            <w:r>
              <w:rPr>
                <w:rFonts w:ascii="宋体" w:hAnsi="宋体" w:cs="宋体" w:eastAsia="宋体"/>
                <w:sz w:val="18"/>
                <w:color w:val="000000"/>
              </w:rPr>
              <w:t>检查过程中可以通过按操作面板上的存储功能按键，一键实时录制并储存电影文件到主机</w:t>
            </w:r>
            <w:r>
              <w:rPr>
                <w:rFonts w:ascii="宋体" w:hAnsi="宋体" w:cs="宋体" w:eastAsia="宋体"/>
                <w:sz w:val="18"/>
                <w:color w:val="000000"/>
              </w:rPr>
              <w:t>,并且系统能自动同步追存同一电影文件到USB存贮设备。</w:t>
            </w:r>
          </w:p>
          <w:p>
            <w:pPr>
              <w:pStyle w:val="null3"/>
              <w:jc w:val="left"/>
            </w:pPr>
            <w:r>
              <w:rPr>
                <w:rFonts w:ascii="宋体" w:hAnsi="宋体" w:cs="宋体" w:eastAsia="宋体"/>
                <w:sz w:val="18"/>
                <w:color w:val="000000"/>
              </w:rPr>
              <w:t>电影录制功能，可录制</w:t>
            </w:r>
            <w:r>
              <w:rPr>
                <w:rFonts w:ascii="宋体" w:hAnsi="宋体" w:cs="宋体" w:eastAsia="宋体"/>
                <w:sz w:val="18"/>
                <w:color w:val="000000"/>
              </w:rPr>
              <w:t>≥40分钟的AVI格式电影</w:t>
            </w:r>
          </w:p>
          <w:p>
            <w:pPr>
              <w:pStyle w:val="null3"/>
              <w:jc w:val="left"/>
            </w:pPr>
            <w:r>
              <w:rPr>
                <w:rFonts w:ascii="宋体" w:hAnsi="宋体" w:cs="宋体" w:eastAsia="宋体"/>
                <w:sz w:val="18"/>
                <w:color w:val="000000"/>
              </w:rPr>
              <w:t>同屏一体化智能剪切板：可同屏存储、回放动态及静态图像，可随时调阅、传输、删除图像，剪切板可存放图像</w:t>
            </w:r>
            <w:r>
              <w:rPr>
                <w:rFonts w:ascii="宋体" w:hAnsi="宋体" w:cs="宋体" w:eastAsia="宋体"/>
                <w:sz w:val="18"/>
                <w:color w:val="000000"/>
              </w:rPr>
              <w:t>≥200幅</w:t>
            </w:r>
          </w:p>
          <w:p>
            <w:pPr>
              <w:pStyle w:val="null3"/>
              <w:jc w:val="left"/>
            </w:pPr>
            <w:r>
              <w:rPr>
                <w:rFonts w:ascii="宋体" w:hAnsi="宋体" w:cs="宋体" w:eastAsia="宋体"/>
                <w:sz w:val="18"/>
                <w:color w:val="000000"/>
              </w:rPr>
              <w:t>★主机内置接口：包括但不限于HDMI输出接口、VGA输出接口、S端子视频输出接口、音频输出接口、音频输入接口。</w:t>
            </w:r>
          </w:p>
          <w:p>
            <w:pPr>
              <w:pStyle w:val="null3"/>
              <w:jc w:val="left"/>
            </w:pPr>
            <w:r>
              <w:rPr>
                <w:rFonts w:ascii="宋体" w:hAnsi="宋体" w:cs="宋体" w:eastAsia="宋体"/>
                <w:sz w:val="18"/>
                <w:color w:val="000000"/>
              </w:rPr>
              <w:t>超声主机影像</w:t>
            </w:r>
            <w:r>
              <w:rPr>
                <w:rFonts w:ascii="宋体" w:hAnsi="宋体" w:cs="宋体" w:eastAsia="宋体"/>
                <w:sz w:val="18"/>
                <w:color w:val="000000"/>
              </w:rPr>
              <w:t>WIFI实时无线传输（选配）：可与IPhone手机、IPad平板电脑进行超声影像实时无线传输。在平板电脑或手机移动终端上实时地显示超声主机上的诊断图像，移动终端可独立冻结、存储图像及回放电影，不影响操作医生进行下一个病人的检查</w:t>
            </w:r>
          </w:p>
          <w:p>
            <w:pPr>
              <w:pStyle w:val="null3"/>
              <w:jc w:val="left"/>
            </w:pPr>
            <w:r>
              <w:rPr>
                <w:rFonts w:ascii="宋体" w:hAnsi="宋体" w:cs="宋体" w:eastAsia="宋体"/>
                <w:sz w:val="18"/>
                <w:color w:val="000000"/>
              </w:rPr>
              <w:t>具备系统功能激活列表，显示各种功能的激活状态、激活时间，使用天数等，还可通过在此界面直接选择导入激活文件进行功能升级激活。（提供图片证明）</w:t>
            </w:r>
          </w:p>
          <w:p>
            <w:pPr>
              <w:pStyle w:val="null3"/>
              <w:jc w:val="left"/>
            </w:pPr>
            <w:r>
              <w:rPr>
                <w:rFonts w:ascii="宋体" w:hAnsi="宋体" w:cs="宋体" w:eastAsia="宋体"/>
                <w:sz w:val="18"/>
                <w:color w:val="000000"/>
              </w:rPr>
              <w:t>技术参数及要求：</w:t>
            </w:r>
          </w:p>
          <w:p>
            <w:pPr>
              <w:pStyle w:val="null3"/>
              <w:jc w:val="left"/>
            </w:pPr>
            <w:r>
              <w:rPr>
                <w:rFonts w:ascii="宋体" w:hAnsi="宋体" w:cs="宋体" w:eastAsia="宋体"/>
                <w:sz w:val="18"/>
                <w:color w:val="000000"/>
              </w:rPr>
              <w:t>系统通用功能：</w:t>
            </w:r>
          </w:p>
          <w:p>
            <w:pPr>
              <w:pStyle w:val="null3"/>
              <w:jc w:val="left"/>
            </w:pPr>
            <w:r>
              <w:rPr>
                <w:rFonts w:ascii="宋体" w:hAnsi="宋体" w:cs="宋体" w:eastAsia="宋体"/>
                <w:sz w:val="18"/>
                <w:color w:val="000000"/>
              </w:rPr>
              <w:t>★显示器：≥18.5英寸液晶彩色显示器，具有≥3关节的支臂，显示器支臂可左右自由旋转≥300度，显示器可以上下升降、前后仰俯、左右旋转，大范围活动，向后倾斜角度可≥45度，左右旋转可≥70度，显示器可独立徒手拆卸。</w:t>
            </w:r>
          </w:p>
          <w:p>
            <w:pPr>
              <w:pStyle w:val="null3"/>
              <w:jc w:val="left"/>
            </w:pPr>
            <w:r>
              <w:rPr>
                <w:rFonts w:ascii="宋体" w:hAnsi="宋体" w:cs="宋体" w:eastAsia="宋体"/>
                <w:sz w:val="18"/>
                <w:color w:val="000000"/>
              </w:rPr>
              <w:t>可抽拉式</w:t>
            </w:r>
            <w:r>
              <w:rPr>
                <w:rFonts w:ascii="宋体" w:hAnsi="宋体" w:cs="宋体" w:eastAsia="宋体"/>
                <w:sz w:val="18"/>
                <w:color w:val="000000"/>
              </w:rPr>
              <w:t>PC键盘，实体字母小键盘，方便用户注释和报告编辑</w:t>
            </w:r>
          </w:p>
          <w:p>
            <w:pPr>
              <w:pStyle w:val="null3"/>
              <w:jc w:val="left"/>
            </w:pPr>
            <w:r>
              <w:rPr>
                <w:rFonts w:ascii="宋体" w:hAnsi="宋体" w:cs="宋体" w:eastAsia="宋体"/>
                <w:sz w:val="18"/>
                <w:color w:val="000000"/>
              </w:rPr>
              <w:t>探头接口：</w:t>
            </w:r>
            <w:r>
              <w:rPr>
                <w:rFonts w:ascii="宋体" w:hAnsi="宋体" w:cs="宋体" w:eastAsia="宋体"/>
                <w:sz w:val="18"/>
                <w:color w:val="000000"/>
              </w:rPr>
              <w:t>≥4个，排列整齐，全部激活，非专用接口，各探头可通用、容积探头可在任意接口即插即用。</w:t>
            </w:r>
          </w:p>
          <w:p>
            <w:pPr>
              <w:pStyle w:val="null3"/>
              <w:jc w:val="left"/>
            </w:pPr>
            <w:r>
              <w:rPr>
                <w:rFonts w:ascii="宋体" w:hAnsi="宋体" w:cs="宋体" w:eastAsia="宋体"/>
                <w:sz w:val="18"/>
                <w:color w:val="000000"/>
              </w:rPr>
              <w:t>主机面板具有</w:t>
            </w:r>
            <w:r>
              <w:rPr>
                <w:rFonts w:ascii="宋体" w:hAnsi="宋体" w:cs="宋体" w:eastAsia="宋体"/>
                <w:sz w:val="18"/>
                <w:color w:val="000000"/>
              </w:rPr>
              <w:t>6个探头搁置槽</w:t>
            </w:r>
          </w:p>
          <w:p>
            <w:pPr>
              <w:pStyle w:val="null3"/>
              <w:jc w:val="left"/>
            </w:pPr>
            <w:r>
              <w:rPr>
                <w:rFonts w:ascii="宋体" w:hAnsi="宋体" w:cs="宋体" w:eastAsia="宋体"/>
                <w:sz w:val="18"/>
                <w:color w:val="000000"/>
              </w:rPr>
              <w:t>TGC物理滑杆增益调节≥8段，具备TGC曲线指示功能，曲线显示方式≥3种可选</w:t>
            </w:r>
          </w:p>
          <w:p>
            <w:pPr>
              <w:pStyle w:val="null3"/>
              <w:jc w:val="left"/>
            </w:pPr>
            <w:r>
              <w:rPr>
                <w:rFonts w:ascii="宋体" w:hAnsi="宋体" w:cs="宋体" w:eastAsia="宋体"/>
                <w:sz w:val="18"/>
                <w:color w:val="000000"/>
              </w:rPr>
              <w:t>操作面板上具有专用的保存按键</w:t>
            </w:r>
            <w:r>
              <w:rPr>
                <w:rFonts w:ascii="宋体" w:hAnsi="宋体" w:cs="宋体" w:eastAsia="宋体"/>
                <w:sz w:val="18"/>
                <w:color w:val="000000"/>
              </w:rPr>
              <w:t>≥2个，可以各自定义保存电影或保存图片模式，以便快速保存需要的文件。</w:t>
            </w:r>
          </w:p>
          <w:p>
            <w:pPr>
              <w:pStyle w:val="null3"/>
              <w:jc w:val="left"/>
            </w:pPr>
            <w:r>
              <w:rPr>
                <w:rFonts w:ascii="宋体" w:hAnsi="宋体" w:cs="宋体" w:eastAsia="宋体"/>
                <w:sz w:val="18"/>
                <w:color w:val="000000"/>
              </w:rPr>
              <w:t>★自定义物理按键：≥8个，用户均可对任一按键进行自定义设置特定功能，如测量设置、检查模式、彩色开/关、报告等特定功能。</w:t>
            </w:r>
          </w:p>
          <w:p>
            <w:pPr>
              <w:pStyle w:val="null3"/>
              <w:jc w:val="left"/>
            </w:pPr>
            <w:r>
              <w:rPr>
                <w:rFonts w:ascii="宋体" w:hAnsi="宋体" w:cs="宋体" w:eastAsia="宋体"/>
                <w:sz w:val="18"/>
                <w:color w:val="000000"/>
              </w:rPr>
              <w:t>多探头多模式分屏显示功能：可以同屏显示多个不同种类探头的不同模式图像并可电影回放</w:t>
            </w:r>
          </w:p>
          <w:p>
            <w:pPr>
              <w:pStyle w:val="null3"/>
              <w:jc w:val="left"/>
            </w:pPr>
            <w:r>
              <w:rPr>
                <w:rFonts w:ascii="宋体" w:hAnsi="宋体" w:cs="宋体" w:eastAsia="宋体"/>
                <w:sz w:val="18"/>
                <w:color w:val="000000"/>
              </w:rPr>
              <w:t>★二维模式、彩色模式、频谱模式的声功率可独立调节，范围0%-100%，调节步长均≤5%</w:t>
            </w:r>
          </w:p>
          <w:p>
            <w:pPr>
              <w:pStyle w:val="null3"/>
              <w:jc w:val="left"/>
            </w:pPr>
            <w:r>
              <w:rPr>
                <w:rFonts w:ascii="宋体" w:hAnsi="宋体" w:cs="宋体" w:eastAsia="宋体"/>
                <w:sz w:val="18"/>
                <w:color w:val="000000"/>
              </w:rPr>
              <w:t>探头规格</w:t>
            </w:r>
          </w:p>
          <w:p>
            <w:pPr>
              <w:pStyle w:val="null3"/>
              <w:jc w:val="left"/>
            </w:pPr>
            <w:r>
              <w:rPr>
                <w:rFonts w:ascii="宋体" w:hAnsi="宋体" w:cs="宋体" w:eastAsia="宋体"/>
                <w:sz w:val="18"/>
                <w:color w:val="000000"/>
              </w:rPr>
              <w:t>所有探头基波</w:t>
            </w:r>
            <w:r>
              <w:rPr>
                <w:rFonts w:ascii="宋体" w:hAnsi="宋体" w:cs="宋体" w:eastAsia="宋体"/>
                <w:sz w:val="18"/>
                <w:color w:val="000000"/>
              </w:rPr>
              <w:t>5种，谐波3种，彩色4种，PW 3种</w:t>
            </w:r>
          </w:p>
          <w:p>
            <w:pPr>
              <w:pStyle w:val="null3"/>
              <w:jc w:val="left"/>
            </w:pPr>
            <w:r>
              <w:rPr>
                <w:rFonts w:ascii="宋体" w:hAnsi="宋体" w:cs="宋体" w:eastAsia="宋体"/>
                <w:sz w:val="18"/>
                <w:color w:val="000000"/>
              </w:rPr>
              <w:t>线阵探头波束偏转角度</w:t>
            </w:r>
            <w:r>
              <w:rPr>
                <w:rFonts w:ascii="宋体" w:hAnsi="宋体" w:cs="宋体" w:eastAsia="宋体"/>
                <w:sz w:val="18"/>
                <w:color w:val="000000"/>
              </w:rPr>
              <w:t>≥6档可调，最大可达20°，调节角度时参数区域能实时显示角度。（提供证明图片）</w:t>
            </w:r>
          </w:p>
          <w:p>
            <w:pPr>
              <w:pStyle w:val="null3"/>
              <w:jc w:val="left"/>
            </w:pPr>
            <w:r>
              <w:rPr>
                <w:rFonts w:ascii="宋体" w:hAnsi="宋体" w:cs="宋体" w:eastAsia="宋体"/>
                <w:sz w:val="18"/>
                <w:color w:val="000000"/>
              </w:rPr>
              <w:t>具有探头自动冻结功能：</w:t>
            </w:r>
            <w:r>
              <w:rPr>
                <w:rFonts w:ascii="宋体" w:hAnsi="宋体" w:cs="宋体" w:eastAsia="宋体"/>
                <w:sz w:val="18"/>
                <w:color w:val="000000"/>
              </w:rPr>
              <w:t>≥3种时间选择，可有效保护探头，延长使用寿命</w:t>
            </w:r>
          </w:p>
          <w:p>
            <w:pPr>
              <w:pStyle w:val="null3"/>
              <w:jc w:val="left"/>
            </w:pPr>
            <w:r>
              <w:rPr>
                <w:rFonts w:ascii="宋体" w:hAnsi="宋体" w:cs="宋体" w:eastAsia="宋体"/>
                <w:sz w:val="18"/>
                <w:color w:val="000000"/>
              </w:rPr>
              <w:t>凸阵探头、微凸探头、线阵探头、相控阵探头、腔内探头、容积探头均支持选配金属穿刺架</w:t>
            </w:r>
          </w:p>
          <w:p>
            <w:pPr>
              <w:pStyle w:val="null3"/>
              <w:jc w:val="left"/>
            </w:pPr>
            <w:r>
              <w:rPr>
                <w:rFonts w:ascii="宋体" w:hAnsi="宋体" w:cs="宋体" w:eastAsia="宋体"/>
                <w:sz w:val="18"/>
                <w:color w:val="000000"/>
              </w:rPr>
              <w:t>二维灰阶显像主要参数：</w:t>
            </w:r>
          </w:p>
          <w:p>
            <w:pPr>
              <w:pStyle w:val="null3"/>
              <w:jc w:val="left"/>
            </w:pPr>
            <w:r>
              <w:rPr>
                <w:rFonts w:ascii="宋体" w:hAnsi="宋体" w:cs="宋体" w:eastAsia="宋体"/>
                <w:sz w:val="18"/>
                <w:color w:val="000000"/>
              </w:rPr>
              <w:t>帧相关</w:t>
            </w:r>
            <w:r>
              <w:rPr>
                <w:rFonts w:ascii="宋体" w:hAnsi="宋体" w:cs="宋体" w:eastAsia="宋体"/>
                <w:sz w:val="18"/>
                <w:color w:val="000000"/>
              </w:rPr>
              <w:t>≥7档可调</w:t>
            </w:r>
          </w:p>
          <w:p>
            <w:pPr>
              <w:pStyle w:val="null3"/>
              <w:jc w:val="left"/>
            </w:pPr>
            <w:r>
              <w:rPr>
                <w:rFonts w:ascii="宋体" w:hAnsi="宋体" w:cs="宋体" w:eastAsia="宋体"/>
                <w:sz w:val="18"/>
                <w:color w:val="000000"/>
              </w:rPr>
              <w:t>18cm全视野，凸阵探头二维频率≥50帧/秒</w:t>
            </w:r>
          </w:p>
          <w:p>
            <w:pPr>
              <w:pStyle w:val="null3"/>
              <w:jc w:val="left"/>
            </w:pPr>
            <w:r>
              <w:rPr>
                <w:rFonts w:ascii="宋体" w:hAnsi="宋体" w:cs="宋体" w:eastAsia="宋体"/>
                <w:sz w:val="18"/>
                <w:color w:val="000000"/>
              </w:rPr>
              <w:t>二维模式下的最大探头帧率</w:t>
            </w:r>
            <w:r>
              <w:rPr>
                <w:rFonts w:ascii="宋体" w:hAnsi="宋体" w:cs="宋体" w:eastAsia="宋体"/>
                <w:sz w:val="18"/>
                <w:color w:val="000000"/>
              </w:rPr>
              <w:t>≥1000帧/秒</w:t>
            </w:r>
          </w:p>
          <w:p>
            <w:pPr>
              <w:pStyle w:val="null3"/>
              <w:jc w:val="left"/>
            </w:pPr>
            <w:r>
              <w:rPr>
                <w:rFonts w:ascii="宋体" w:hAnsi="宋体" w:cs="宋体" w:eastAsia="宋体"/>
                <w:sz w:val="18"/>
                <w:color w:val="000000"/>
              </w:rPr>
              <w:t>最大动态范围</w:t>
            </w:r>
            <w:r>
              <w:rPr>
                <w:rFonts w:ascii="宋体" w:hAnsi="宋体" w:cs="宋体" w:eastAsia="宋体"/>
                <w:sz w:val="18"/>
                <w:color w:val="000000"/>
              </w:rPr>
              <w:t>≥180dB，步长≤4dB，最小步长可达2dB（提供最大值及相邻步长图片证明）</w:t>
            </w:r>
          </w:p>
          <w:p>
            <w:pPr>
              <w:pStyle w:val="null3"/>
              <w:jc w:val="left"/>
            </w:pPr>
            <w:r>
              <w:rPr>
                <w:rFonts w:ascii="宋体" w:hAnsi="宋体" w:cs="宋体" w:eastAsia="宋体"/>
                <w:sz w:val="18"/>
                <w:color w:val="000000"/>
              </w:rPr>
              <w:t>预设条件：针对不同的检查脏器，预置最佳化图像的检查条件，预置条件以中文文字的方式直观显示。（提供图片证明）</w:t>
            </w:r>
          </w:p>
          <w:p>
            <w:pPr>
              <w:pStyle w:val="null3"/>
              <w:jc w:val="left"/>
            </w:pPr>
            <w:r>
              <w:rPr>
                <w:rFonts w:ascii="宋体" w:hAnsi="宋体" w:cs="宋体" w:eastAsia="宋体"/>
                <w:sz w:val="18"/>
                <w:color w:val="000000"/>
              </w:rPr>
              <w:t>画中画放大功能，放大倍数</w:t>
            </w:r>
            <w:r>
              <w:rPr>
                <w:rFonts w:ascii="宋体" w:hAnsi="宋体" w:cs="宋体" w:eastAsia="宋体"/>
                <w:sz w:val="18"/>
                <w:color w:val="000000"/>
              </w:rPr>
              <w:t>≥8倍，≥20级以上档位调节。</w:t>
            </w:r>
          </w:p>
          <w:p>
            <w:pPr>
              <w:pStyle w:val="null3"/>
              <w:jc w:val="left"/>
            </w:pPr>
            <w:r>
              <w:rPr>
                <w:rFonts w:ascii="宋体" w:hAnsi="宋体" w:cs="宋体" w:eastAsia="宋体"/>
                <w:sz w:val="18"/>
                <w:color w:val="000000"/>
              </w:rPr>
              <w:t>具备一键全屏显示功能，只需按一次按键即可全屏只显示图像区域，不再显示其他参数信息，排除其他不必要的干扰因素，集中观察图像。</w:t>
            </w:r>
          </w:p>
          <w:p>
            <w:pPr>
              <w:pStyle w:val="null3"/>
              <w:jc w:val="left"/>
            </w:pPr>
            <w:r>
              <w:rPr>
                <w:rFonts w:ascii="宋体" w:hAnsi="宋体" w:cs="宋体" w:eastAsia="宋体"/>
                <w:sz w:val="18"/>
                <w:color w:val="000000"/>
              </w:rPr>
              <w:t>频谱多普勒：</w:t>
            </w:r>
          </w:p>
          <w:p>
            <w:pPr>
              <w:pStyle w:val="null3"/>
              <w:jc w:val="left"/>
            </w:pPr>
            <w:r>
              <w:rPr>
                <w:rFonts w:ascii="宋体" w:hAnsi="宋体" w:cs="宋体" w:eastAsia="宋体"/>
                <w:sz w:val="18"/>
                <w:color w:val="000000"/>
              </w:rPr>
              <w:t>PW的显示布局≥8种可调，包括上下布局和左右布局</w:t>
            </w:r>
          </w:p>
          <w:p>
            <w:pPr>
              <w:pStyle w:val="null3"/>
              <w:jc w:val="left"/>
            </w:pPr>
            <w:r>
              <w:rPr>
                <w:rFonts w:ascii="宋体" w:hAnsi="宋体" w:cs="宋体" w:eastAsia="宋体"/>
                <w:sz w:val="18"/>
                <w:color w:val="000000"/>
              </w:rPr>
              <w:t>图谱</w:t>
            </w:r>
            <w:r>
              <w:rPr>
                <w:rFonts w:ascii="宋体" w:hAnsi="宋体" w:cs="宋体" w:eastAsia="宋体"/>
                <w:sz w:val="18"/>
                <w:color w:val="000000"/>
              </w:rPr>
              <w:t>≥20种可选</w:t>
            </w:r>
          </w:p>
          <w:p>
            <w:pPr>
              <w:pStyle w:val="null3"/>
              <w:jc w:val="left"/>
            </w:pPr>
            <w:r>
              <w:rPr>
                <w:rFonts w:ascii="宋体" w:hAnsi="宋体" w:cs="宋体" w:eastAsia="宋体"/>
                <w:sz w:val="18"/>
                <w:color w:val="000000"/>
              </w:rPr>
              <w:t>频谱采样容积</w:t>
            </w:r>
            <w:r>
              <w:rPr>
                <w:rFonts w:ascii="宋体" w:hAnsi="宋体" w:cs="宋体" w:eastAsia="宋体"/>
                <w:sz w:val="18"/>
                <w:color w:val="000000"/>
              </w:rPr>
              <w:t>0.5-38mm，步进1mm（提供最大值图片证明）</w:t>
            </w:r>
          </w:p>
          <w:p>
            <w:pPr>
              <w:pStyle w:val="null3"/>
              <w:jc w:val="left"/>
            </w:pPr>
            <w:r>
              <w:rPr>
                <w:rFonts w:ascii="宋体" w:hAnsi="宋体" w:cs="宋体" w:eastAsia="宋体"/>
                <w:sz w:val="18"/>
                <w:color w:val="000000"/>
              </w:rPr>
              <w:t>电影回放：</w:t>
            </w:r>
            <w:r>
              <w:rPr>
                <w:rFonts w:ascii="宋体" w:hAnsi="宋体" w:cs="宋体" w:eastAsia="宋体"/>
                <w:sz w:val="18"/>
                <w:color w:val="000000"/>
              </w:rPr>
              <w:t>≥600秒</w:t>
            </w:r>
          </w:p>
          <w:p>
            <w:pPr>
              <w:pStyle w:val="null3"/>
              <w:jc w:val="left"/>
            </w:pPr>
            <w:r>
              <w:rPr>
                <w:rFonts w:ascii="宋体" w:hAnsi="宋体" w:cs="宋体" w:eastAsia="宋体"/>
                <w:sz w:val="18"/>
                <w:color w:val="000000"/>
              </w:rPr>
              <w:t>频谱基线</w:t>
            </w:r>
            <w:r>
              <w:rPr>
                <w:rFonts w:ascii="宋体" w:hAnsi="宋体" w:cs="宋体" w:eastAsia="宋体"/>
                <w:sz w:val="18"/>
                <w:color w:val="000000"/>
              </w:rPr>
              <w:t>≥30档可调</w:t>
            </w:r>
          </w:p>
          <w:p>
            <w:pPr>
              <w:pStyle w:val="null3"/>
              <w:jc w:val="left"/>
            </w:pPr>
            <w:r>
              <w:rPr>
                <w:rFonts w:ascii="宋体" w:hAnsi="宋体" w:cs="宋体" w:eastAsia="宋体"/>
                <w:sz w:val="18"/>
                <w:color w:val="000000"/>
              </w:rPr>
              <w:t>平滑：</w:t>
            </w:r>
            <w:r>
              <w:rPr>
                <w:rFonts w:ascii="宋体" w:hAnsi="宋体" w:cs="宋体" w:eastAsia="宋体"/>
                <w:sz w:val="18"/>
                <w:color w:val="000000"/>
              </w:rPr>
              <w:t>≥3级可调</w:t>
            </w:r>
          </w:p>
          <w:p>
            <w:pPr>
              <w:pStyle w:val="null3"/>
              <w:jc w:val="left"/>
            </w:pPr>
            <w:r>
              <w:rPr>
                <w:rFonts w:ascii="宋体" w:hAnsi="宋体" w:cs="宋体" w:eastAsia="宋体"/>
                <w:sz w:val="18"/>
                <w:color w:val="000000"/>
              </w:rPr>
              <w:t>校正角可调范围为</w:t>
            </w:r>
            <w:r>
              <w:rPr>
                <w:rFonts w:ascii="宋体" w:hAnsi="宋体" w:cs="宋体" w:eastAsia="宋体"/>
                <w:sz w:val="18"/>
                <w:color w:val="000000"/>
              </w:rPr>
              <w:t>-80°至+80°</w:t>
            </w:r>
          </w:p>
          <w:p>
            <w:pPr>
              <w:pStyle w:val="null3"/>
              <w:jc w:val="left"/>
            </w:pPr>
            <w:r>
              <w:rPr>
                <w:rFonts w:ascii="宋体" w:hAnsi="宋体" w:cs="宋体" w:eastAsia="宋体"/>
                <w:sz w:val="18"/>
                <w:color w:val="000000"/>
              </w:rPr>
              <w:t>PW最大血流速度≥15m/s，PW最小血流速度≤1mm/s</w:t>
            </w:r>
          </w:p>
          <w:p>
            <w:pPr>
              <w:pStyle w:val="null3"/>
              <w:jc w:val="left"/>
            </w:pPr>
            <w:r>
              <w:rPr>
                <w:rFonts w:ascii="宋体" w:hAnsi="宋体" w:cs="宋体" w:eastAsia="宋体"/>
                <w:sz w:val="18"/>
                <w:color w:val="000000"/>
              </w:rPr>
              <w:t>角度自动偏转功能：在偏转彩色取样框方向时，频谱取样线角度同时自动偏转，以利于保证多普勒频谱方向的一致性</w:t>
            </w:r>
          </w:p>
          <w:p>
            <w:pPr>
              <w:pStyle w:val="null3"/>
              <w:jc w:val="left"/>
            </w:pPr>
            <w:r>
              <w:rPr>
                <w:rFonts w:ascii="宋体" w:hAnsi="宋体" w:cs="宋体" w:eastAsia="宋体"/>
                <w:sz w:val="18"/>
                <w:color w:val="000000"/>
              </w:rPr>
              <w:t>彩色多普勒</w:t>
            </w:r>
          </w:p>
          <w:p>
            <w:pPr>
              <w:pStyle w:val="null3"/>
              <w:jc w:val="left"/>
            </w:pPr>
            <w:r>
              <w:rPr>
                <w:rFonts w:ascii="宋体" w:hAnsi="宋体" w:cs="宋体" w:eastAsia="宋体"/>
                <w:sz w:val="18"/>
                <w:color w:val="000000"/>
              </w:rPr>
              <w:t>彩色能量图模式下，能量图谱</w:t>
            </w:r>
            <w:r>
              <w:rPr>
                <w:rFonts w:ascii="宋体" w:hAnsi="宋体" w:cs="宋体" w:eastAsia="宋体"/>
                <w:sz w:val="18"/>
                <w:color w:val="000000"/>
              </w:rPr>
              <w:t>≥5种</w:t>
            </w:r>
          </w:p>
          <w:p>
            <w:pPr>
              <w:pStyle w:val="null3"/>
              <w:jc w:val="left"/>
            </w:pPr>
            <w:r>
              <w:rPr>
                <w:rFonts w:ascii="宋体" w:hAnsi="宋体" w:cs="宋体" w:eastAsia="宋体"/>
                <w:sz w:val="18"/>
                <w:color w:val="000000"/>
              </w:rPr>
              <w:t>所有探头支持彩色频率</w:t>
            </w:r>
            <w:r>
              <w:rPr>
                <w:rFonts w:ascii="宋体" w:hAnsi="宋体" w:cs="宋体" w:eastAsia="宋体"/>
                <w:sz w:val="18"/>
                <w:color w:val="000000"/>
              </w:rPr>
              <w:t>≥4段可调</w:t>
            </w:r>
          </w:p>
          <w:p>
            <w:pPr>
              <w:pStyle w:val="null3"/>
              <w:jc w:val="left"/>
            </w:pPr>
            <w:r>
              <w:rPr>
                <w:rFonts w:ascii="宋体" w:hAnsi="宋体" w:cs="宋体" w:eastAsia="宋体"/>
                <w:sz w:val="18"/>
                <w:color w:val="000000"/>
              </w:rPr>
              <w:t>彩色增强</w:t>
            </w:r>
            <w:r>
              <w:rPr>
                <w:rFonts w:ascii="宋体" w:hAnsi="宋体" w:cs="宋体" w:eastAsia="宋体"/>
                <w:sz w:val="18"/>
                <w:color w:val="000000"/>
              </w:rPr>
              <w:t>≥6级可视可调</w:t>
            </w:r>
          </w:p>
          <w:p>
            <w:pPr>
              <w:pStyle w:val="null3"/>
              <w:jc w:val="left"/>
            </w:pPr>
            <w:r>
              <w:rPr>
                <w:rFonts w:ascii="宋体" w:hAnsi="宋体" w:cs="宋体" w:eastAsia="宋体"/>
                <w:sz w:val="18"/>
                <w:color w:val="000000"/>
              </w:rPr>
              <w:t>余辉</w:t>
            </w:r>
            <w:r>
              <w:rPr>
                <w:rFonts w:ascii="宋体" w:hAnsi="宋体" w:cs="宋体" w:eastAsia="宋体"/>
                <w:sz w:val="18"/>
                <w:color w:val="000000"/>
              </w:rPr>
              <w:t>≥7级可调</w:t>
            </w:r>
          </w:p>
          <w:p>
            <w:pPr>
              <w:pStyle w:val="null3"/>
              <w:jc w:val="left"/>
            </w:pPr>
            <w:r>
              <w:rPr>
                <w:rFonts w:ascii="宋体" w:hAnsi="宋体" w:cs="宋体" w:eastAsia="宋体"/>
                <w:sz w:val="18"/>
                <w:color w:val="000000"/>
              </w:rPr>
              <w:t>C采样容积1～120可视可调</w:t>
            </w:r>
          </w:p>
          <w:p>
            <w:pPr>
              <w:pStyle w:val="null3"/>
              <w:jc w:val="left"/>
            </w:pPr>
            <w:r>
              <w:rPr>
                <w:rFonts w:ascii="宋体" w:hAnsi="宋体" w:cs="宋体" w:eastAsia="宋体"/>
                <w:sz w:val="18"/>
                <w:color w:val="000000"/>
              </w:rPr>
              <w:t>壁滤波：</w:t>
            </w:r>
            <w:r>
              <w:rPr>
                <w:rFonts w:ascii="宋体" w:hAnsi="宋体" w:cs="宋体" w:eastAsia="宋体"/>
                <w:sz w:val="18"/>
                <w:color w:val="000000"/>
              </w:rPr>
              <w:t>≥30级，可视可调</w:t>
            </w:r>
          </w:p>
          <w:p>
            <w:pPr>
              <w:pStyle w:val="null3"/>
              <w:jc w:val="left"/>
            </w:pPr>
            <w:r>
              <w:rPr>
                <w:rFonts w:ascii="宋体" w:hAnsi="宋体" w:cs="宋体" w:eastAsia="宋体"/>
                <w:sz w:val="18"/>
                <w:color w:val="000000"/>
              </w:rPr>
              <w:t>声功率：</w:t>
            </w:r>
            <w:r>
              <w:rPr>
                <w:rFonts w:ascii="宋体" w:hAnsi="宋体" w:cs="宋体" w:eastAsia="宋体"/>
                <w:sz w:val="18"/>
                <w:color w:val="000000"/>
              </w:rPr>
              <w:t>0～100%可视可调</w:t>
            </w:r>
          </w:p>
          <w:p>
            <w:pPr>
              <w:pStyle w:val="null3"/>
              <w:jc w:val="left"/>
            </w:pPr>
            <w:r>
              <w:rPr>
                <w:rFonts w:ascii="宋体" w:hAnsi="宋体" w:cs="宋体" w:eastAsia="宋体"/>
                <w:sz w:val="18"/>
                <w:color w:val="000000"/>
              </w:rPr>
              <w:t>彩色图谱：</w:t>
            </w:r>
            <w:r>
              <w:rPr>
                <w:rFonts w:ascii="宋体" w:hAnsi="宋体" w:cs="宋体" w:eastAsia="宋体"/>
                <w:sz w:val="18"/>
                <w:color w:val="000000"/>
              </w:rPr>
              <w:t>≥10级，可视可调</w:t>
            </w:r>
          </w:p>
          <w:p>
            <w:pPr>
              <w:pStyle w:val="null3"/>
              <w:jc w:val="left"/>
            </w:pPr>
            <w:r>
              <w:rPr>
                <w:rFonts w:ascii="宋体" w:hAnsi="宋体" w:cs="宋体" w:eastAsia="宋体"/>
                <w:sz w:val="18"/>
                <w:color w:val="000000"/>
              </w:rPr>
              <w:t>彩色优先最大</w:t>
            </w:r>
            <w:r>
              <w:rPr>
                <w:rFonts w:ascii="宋体" w:hAnsi="宋体" w:cs="宋体" w:eastAsia="宋体"/>
                <w:sz w:val="18"/>
                <w:color w:val="000000"/>
              </w:rPr>
              <w:t>≥85级可调</w:t>
            </w:r>
          </w:p>
          <w:p>
            <w:pPr>
              <w:pStyle w:val="null3"/>
              <w:jc w:val="left"/>
            </w:pPr>
            <w:r>
              <w:rPr>
                <w:rFonts w:ascii="宋体" w:hAnsi="宋体" w:cs="宋体" w:eastAsia="宋体"/>
                <w:sz w:val="18"/>
                <w:color w:val="000000"/>
              </w:rPr>
              <w:t>血流图谱速度最大</w:t>
            </w:r>
            <w:r>
              <w:rPr>
                <w:rFonts w:ascii="宋体" w:hAnsi="宋体" w:cs="宋体" w:eastAsia="宋体"/>
                <w:sz w:val="18"/>
                <w:color w:val="000000"/>
              </w:rPr>
              <w:t>≥150cm/s，最小≤1cm/s</w:t>
            </w:r>
          </w:p>
          <w:p>
            <w:pPr>
              <w:pStyle w:val="null3"/>
              <w:jc w:val="left"/>
            </w:pPr>
            <w:r>
              <w:rPr>
                <w:rFonts w:ascii="宋体" w:hAnsi="宋体" w:cs="宋体" w:eastAsia="宋体"/>
                <w:sz w:val="18"/>
                <w:color w:val="000000"/>
              </w:rPr>
              <w:t>具有多普勒信号去除功能，在彩色模式下，能在实时、冻结的图像上一键快速独立去除多普勒信号，便于在二维与彩色之间快速对比。</w:t>
            </w:r>
          </w:p>
          <w:p>
            <w:pPr>
              <w:pStyle w:val="null3"/>
              <w:jc w:val="left"/>
            </w:pPr>
            <w:r>
              <w:rPr>
                <w:rFonts w:ascii="宋体" w:hAnsi="宋体" w:cs="宋体" w:eastAsia="宋体"/>
                <w:sz w:val="18"/>
                <w:color w:val="000000"/>
              </w:rPr>
              <w:t>彩色自动偏转：在偏转彩色取样框方向时，彩条同时自动翻转，以保证血管超声彩色血流图颜色的一致性。</w:t>
            </w:r>
          </w:p>
          <w:p>
            <w:pPr>
              <w:pStyle w:val="null3"/>
              <w:jc w:val="left"/>
            </w:pPr>
            <w:r>
              <w:rPr>
                <w:rFonts w:ascii="宋体" w:hAnsi="宋体" w:cs="宋体" w:eastAsia="宋体"/>
                <w:sz w:val="18"/>
                <w:color w:val="000000"/>
              </w:rPr>
              <w:t>彩色方向能量图模式下可支持一键操作血流图谱反转功能（如蓝变红及红变蓝）</w:t>
            </w:r>
          </w:p>
          <w:p>
            <w:pPr>
              <w:pStyle w:val="null3"/>
              <w:jc w:val="left"/>
            </w:pPr>
            <w:r>
              <w:rPr>
                <w:rFonts w:ascii="宋体" w:hAnsi="宋体" w:cs="宋体" w:eastAsia="宋体"/>
                <w:sz w:val="18"/>
                <w:color w:val="000000"/>
              </w:rPr>
              <w:t>二维</w:t>
            </w:r>
            <w:r>
              <w:rPr>
                <w:rFonts w:ascii="宋体" w:hAnsi="宋体" w:cs="宋体" w:eastAsia="宋体"/>
                <w:sz w:val="18"/>
                <w:color w:val="000000"/>
              </w:rPr>
              <w:t>/彩色双实时对比成像，在二维模式下，一键进入二维/彩色双实时对比成像</w:t>
            </w:r>
          </w:p>
          <w:p>
            <w:pPr>
              <w:pStyle w:val="null3"/>
              <w:jc w:val="left"/>
            </w:pPr>
            <w:r>
              <w:rPr>
                <w:rFonts w:ascii="宋体" w:hAnsi="宋体" w:cs="宋体" w:eastAsia="宋体"/>
                <w:sz w:val="18"/>
                <w:color w:val="000000"/>
              </w:rPr>
              <w:t>方向能量多普勒模式下可支持彩色翻转</w:t>
            </w:r>
          </w:p>
          <w:p>
            <w:pPr>
              <w:pStyle w:val="null3"/>
              <w:jc w:val="left"/>
            </w:pPr>
            <w:r>
              <w:rPr>
                <w:rFonts w:ascii="宋体" w:hAnsi="宋体" w:cs="宋体" w:eastAsia="宋体"/>
                <w:sz w:val="18"/>
                <w:color w:val="000000"/>
              </w:rPr>
              <w:t>具备血流分布直方图</w:t>
            </w:r>
          </w:p>
          <w:p>
            <w:pPr>
              <w:pStyle w:val="null3"/>
              <w:jc w:val="left"/>
            </w:pPr>
            <w:r>
              <w:rPr>
                <w:rFonts w:ascii="宋体" w:hAnsi="宋体" w:cs="宋体" w:eastAsia="宋体"/>
                <w:sz w:val="18"/>
                <w:color w:val="000000"/>
              </w:rPr>
              <w:t>实时三维成像（</w:t>
            </w:r>
            <w:r>
              <w:rPr>
                <w:rFonts w:ascii="宋体" w:hAnsi="宋体" w:cs="宋体" w:eastAsia="宋体"/>
                <w:sz w:val="18"/>
                <w:color w:val="000000"/>
              </w:rPr>
              <w:t>4D）</w:t>
            </w:r>
          </w:p>
          <w:p>
            <w:pPr>
              <w:pStyle w:val="null3"/>
              <w:jc w:val="left"/>
            </w:pPr>
            <w:r>
              <w:rPr>
                <w:rFonts w:ascii="宋体" w:hAnsi="宋体" w:cs="宋体" w:eastAsia="宋体"/>
                <w:sz w:val="18"/>
                <w:color w:val="000000"/>
              </w:rPr>
              <w:t>可</w:t>
            </w:r>
            <w:r>
              <w:rPr>
                <w:rFonts w:ascii="宋体" w:hAnsi="宋体" w:cs="宋体" w:eastAsia="宋体"/>
                <w:sz w:val="18"/>
                <w:color w:val="000000"/>
              </w:rPr>
              <w:t>X、Y、Z三个方向任意旋转和切割（包括回放模式下）</w:t>
            </w:r>
          </w:p>
          <w:p>
            <w:pPr>
              <w:pStyle w:val="null3"/>
              <w:jc w:val="left"/>
            </w:pPr>
            <w:r>
              <w:rPr>
                <w:rFonts w:ascii="宋体" w:hAnsi="宋体" w:cs="宋体" w:eastAsia="宋体"/>
                <w:sz w:val="18"/>
                <w:color w:val="000000"/>
              </w:rPr>
              <w:t>原始数据储存：可将保存的四维图像和电影进行切割，对平滑、亮度、阈值及图谱等可重新调节</w:t>
            </w:r>
          </w:p>
          <w:p>
            <w:pPr>
              <w:pStyle w:val="null3"/>
              <w:jc w:val="left"/>
            </w:pPr>
            <w:r>
              <w:rPr>
                <w:rFonts w:ascii="宋体" w:hAnsi="宋体" w:cs="宋体" w:eastAsia="宋体"/>
                <w:sz w:val="18"/>
                <w:color w:val="000000"/>
              </w:rPr>
              <w:t>文件存储格式：</w:t>
            </w:r>
            <w:r>
              <w:rPr>
                <w:rFonts w:ascii="宋体" w:hAnsi="宋体" w:cs="宋体" w:eastAsia="宋体"/>
                <w:sz w:val="18"/>
                <w:color w:val="000000"/>
              </w:rPr>
              <w:t>Vol、Vols</w:t>
            </w:r>
          </w:p>
          <w:p>
            <w:pPr>
              <w:pStyle w:val="null3"/>
              <w:jc w:val="left"/>
            </w:pPr>
            <w:r>
              <w:rPr>
                <w:rFonts w:ascii="宋体" w:hAnsi="宋体" w:cs="宋体" w:eastAsia="宋体"/>
                <w:sz w:val="18"/>
                <w:color w:val="000000"/>
              </w:rPr>
              <w:t>窗口布局：</w:t>
            </w:r>
            <w:r>
              <w:rPr>
                <w:rFonts w:ascii="宋体" w:hAnsi="宋体" w:cs="宋体" w:eastAsia="宋体"/>
                <w:sz w:val="18"/>
                <w:color w:val="000000"/>
              </w:rPr>
              <w:t>≥9种</w:t>
            </w:r>
          </w:p>
          <w:p>
            <w:pPr>
              <w:pStyle w:val="null3"/>
              <w:jc w:val="left"/>
            </w:pPr>
            <w:r>
              <w:rPr>
                <w:rFonts w:ascii="宋体" w:hAnsi="宋体" w:cs="宋体" w:eastAsia="宋体"/>
                <w:sz w:val="18"/>
                <w:color w:val="000000"/>
              </w:rPr>
              <w:t>具备</w:t>
            </w:r>
            <w:r>
              <w:rPr>
                <w:rFonts w:ascii="宋体" w:hAnsi="宋体" w:cs="宋体" w:eastAsia="宋体"/>
                <w:sz w:val="18"/>
                <w:color w:val="000000"/>
              </w:rPr>
              <w:t>4D全屏放大</w:t>
            </w:r>
          </w:p>
          <w:p>
            <w:pPr>
              <w:pStyle w:val="null3"/>
              <w:jc w:val="left"/>
            </w:pPr>
            <w:r>
              <w:rPr>
                <w:rFonts w:ascii="宋体" w:hAnsi="宋体" w:cs="宋体" w:eastAsia="宋体"/>
                <w:sz w:val="18"/>
                <w:color w:val="000000"/>
              </w:rPr>
              <w:t>配置探头要求：凸阵探头、线阵探头、</w:t>
            </w:r>
            <w:r>
              <w:rPr>
                <w:rFonts w:ascii="宋体" w:hAnsi="宋体" w:cs="宋体" w:eastAsia="宋体"/>
                <w:sz w:val="18"/>
                <w:color w:val="000000"/>
              </w:rPr>
              <w:t>相控阵</w:t>
            </w:r>
            <w:r>
              <w:rPr>
                <w:rFonts w:ascii="宋体" w:hAnsi="宋体" w:cs="宋体" w:eastAsia="宋体"/>
                <w:sz w:val="18"/>
                <w:color w:val="000000"/>
              </w:rPr>
              <w:t>探头各</w:t>
            </w:r>
            <w:r>
              <w:rPr>
                <w:rFonts w:ascii="宋体" w:hAnsi="宋体" w:cs="宋体" w:eastAsia="宋体"/>
                <w:sz w:val="18"/>
                <w:color w:val="000000"/>
              </w:rPr>
              <w:t>1个。</w:t>
            </w:r>
          </w:p>
        </w:tc>
      </w:tr>
    </w:tbl>
    <w:p>
      <w:pPr>
        <w:pStyle w:val="null3"/>
      </w:pPr>
      <w:r>
        <w:rPr/>
        <w:t>标的名称：便携式彩超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彩色多普勒超声诊断仪</w:t>
            </w:r>
          </w:p>
          <w:p>
            <w:pPr>
              <w:pStyle w:val="null3"/>
              <w:jc w:val="left"/>
            </w:pPr>
            <w:r>
              <w:rPr>
                <w:rFonts w:ascii="宋体" w:hAnsi="宋体" w:cs="宋体" w:eastAsia="宋体"/>
                <w:sz w:val="18"/>
                <w:color w:val="000000"/>
              </w:rPr>
              <w:t>彩色监视器：</w:t>
            </w:r>
            <w:r>
              <w:rPr>
                <w:rFonts w:ascii="宋体" w:hAnsi="宋体" w:cs="宋体" w:eastAsia="宋体"/>
                <w:sz w:val="18"/>
                <w:color w:val="000000"/>
              </w:rPr>
              <w:t>≥15英寸高分辨率彩色液晶显示器</w:t>
            </w:r>
          </w:p>
          <w:p>
            <w:pPr>
              <w:pStyle w:val="null3"/>
              <w:jc w:val="left"/>
            </w:pPr>
            <w:r>
              <w:rPr>
                <w:rFonts w:ascii="宋体" w:hAnsi="宋体" w:cs="宋体" w:eastAsia="宋体"/>
                <w:sz w:val="18"/>
                <w:color w:val="000000"/>
              </w:rPr>
              <w:t>★主机内置探头接口：≥2个，全部接口有效激活，并可通用互换，所有探头接口，容积探头均可即插即用</w:t>
            </w:r>
          </w:p>
          <w:p>
            <w:pPr>
              <w:pStyle w:val="null3"/>
              <w:jc w:val="left"/>
            </w:pPr>
            <w:r>
              <w:rPr>
                <w:rFonts w:ascii="宋体" w:hAnsi="宋体" w:cs="宋体" w:eastAsia="宋体"/>
                <w:sz w:val="18"/>
                <w:color w:val="000000"/>
              </w:rPr>
              <w:t>探头搁置槽：</w:t>
            </w:r>
            <w:r>
              <w:rPr>
                <w:rFonts w:ascii="宋体" w:hAnsi="宋体" w:cs="宋体" w:eastAsia="宋体"/>
                <w:sz w:val="18"/>
                <w:color w:val="000000"/>
              </w:rPr>
              <w:t>≥2个</w:t>
            </w:r>
          </w:p>
          <w:p>
            <w:pPr>
              <w:pStyle w:val="null3"/>
              <w:jc w:val="left"/>
            </w:pPr>
            <w:r>
              <w:rPr>
                <w:rFonts w:ascii="宋体" w:hAnsi="宋体" w:cs="宋体" w:eastAsia="宋体"/>
                <w:sz w:val="18"/>
                <w:color w:val="000000"/>
              </w:rPr>
              <w:t>具备一体化实体字母小键盘，方便用户注释和报告编辑</w:t>
            </w:r>
          </w:p>
          <w:p>
            <w:pPr>
              <w:pStyle w:val="null3"/>
              <w:jc w:val="left"/>
            </w:pPr>
            <w:r>
              <w:rPr>
                <w:rFonts w:ascii="宋体" w:hAnsi="宋体" w:cs="宋体" w:eastAsia="宋体"/>
                <w:sz w:val="18"/>
                <w:color w:val="000000"/>
              </w:rPr>
              <w:t>操作面板具备实体轨迹球控制，使操作更加精准</w:t>
            </w:r>
          </w:p>
          <w:p>
            <w:pPr>
              <w:pStyle w:val="null3"/>
              <w:jc w:val="left"/>
            </w:pPr>
            <w:r>
              <w:rPr>
                <w:rFonts w:ascii="宋体" w:hAnsi="宋体" w:cs="宋体" w:eastAsia="宋体"/>
                <w:sz w:val="18"/>
                <w:color w:val="000000"/>
              </w:rPr>
              <w:t>操作面板具有</w:t>
            </w:r>
            <w:r>
              <w:rPr>
                <w:rFonts w:ascii="宋体" w:hAnsi="宋体" w:cs="宋体" w:eastAsia="宋体"/>
                <w:sz w:val="18"/>
                <w:color w:val="000000"/>
              </w:rPr>
              <w:t>“实时三维”专用按键(提供图片证明)</w:t>
            </w:r>
          </w:p>
          <w:p>
            <w:pPr>
              <w:pStyle w:val="null3"/>
              <w:jc w:val="left"/>
            </w:pPr>
            <w:r>
              <w:rPr>
                <w:rFonts w:ascii="宋体" w:hAnsi="宋体" w:cs="宋体" w:eastAsia="宋体"/>
                <w:sz w:val="18"/>
                <w:color w:val="000000"/>
              </w:rPr>
              <w:t>二维灰阶成像部件</w:t>
            </w:r>
          </w:p>
          <w:p>
            <w:pPr>
              <w:pStyle w:val="null3"/>
              <w:jc w:val="left"/>
            </w:pPr>
            <w:r>
              <w:rPr>
                <w:rFonts w:ascii="宋体" w:hAnsi="宋体" w:cs="宋体" w:eastAsia="宋体"/>
                <w:sz w:val="18"/>
                <w:color w:val="000000"/>
              </w:rPr>
              <w:t>频谱多普勒显示及多参数分析系统</w:t>
            </w:r>
          </w:p>
          <w:p>
            <w:pPr>
              <w:pStyle w:val="null3"/>
              <w:jc w:val="left"/>
            </w:pPr>
            <w:r>
              <w:rPr>
                <w:rFonts w:ascii="宋体" w:hAnsi="宋体" w:cs="宋体" w:eastAsia="宋体"/>
                <w:sz w:val="18"/>
                <w:color w:val="000000"/>
              </w:rPr>
              <w:t>彩色多普勒超声波诊断部件</w:t>
            </w:r>
          </w:p>
          <w:p>
            <w:pPr>
              <w:pStyle w:val="null3"/>
              <w:jc w:val="left"/>
            </w:pPr>
            <w:r>
              <w:rPr>
                <w:rFonts w:ascii="宋体" w:hAnsi="宋体" w:cs="宋体" w:eastAsia="宋体"/>
                <w:sz w:val="18"/>
                <w:color w:val="000000"/>
              </w:rPr>
              <w:t>彩色能量图和方向能量单元</w:t>
            </w:r>
          </w:p>
          <w:p>
            <w:pPr>
              <w:pStyle w:val="null3"/>
              <w:jc w:val="left"/>
            </w:pPr>
            <w:r>
              <w:rPr>
                <w:rFonts w:ascii="宋体" w:hAnsi="宋体" w:cs="宋体" w:eastAsia="宋体"/>
                <w:sz w:val="18"/>
                <w:color w:val="000000"/>
              </w:rPr>
              <w:t>可选配实时三维成像组件（提供注册检验报告证明）</w:t>
            </w:r>
          </w:p>
          <w:p>
            <w:pPr>
              <w:pStyle w:val="null3"/>
              <w:jc w:val="left"/>
            </w:pPr>
            <w:r>
              <w:rPr>
                <w:rFonts w:ascii="宋体" w:hAnsi="宋体" w:cs="宋体" w:eastAsia="宋体"/>
                <w:sz w:val="18"/>
                <w:color w:val="000000"/>
              </w:rPr>
              <w:t>可选配弹性成像（提供注册检验报告证明）</w:t>
            </w:r>
          </w:p>
          <w:p>
            <w:pPr>
              <w:pStyle w:val="null3"/>
              <w:jc w:val="left"/>
            </w:pPr>
            <w:r>
              <w:rPr>
                <w:rFonts w:ascii="宋体" w:hAnsi="宋体" w:cs="宋体" w:eastAsia="宋体"/>
                <w:sz w:val="18"/>
                <w:color w:val="000000"/>
              </w:rPr>
              <w:t>组织谐波成像（支持所有探头）</w:t>
            </w:r>
          </w:p>
          <w:p>
            <w:pPr>
              <w:pStyle w:val="null3"/>
              <w:jc w:val="left"/>
            </w:pPr>
            <w:r>
              <w:rPr>
                <w:rFonts w:ascii="宋体" w:hAnsi="宋体" w:cs="宋体" w:eastAsia="宋体"/>
                <w:sz w:val="18"/>
                <w:color w:val="000000"/>
              </w:rPr>
              <w:t>扩展成像技术：支持凸阵探头、线阵探头、腔内探头、容积探头</w:t>
            </w:r>
          </w:p>
          <w:p>
            <w:pPr>
              <w:pStyle w:val="null3"/>
              <w:jc w:val="left"/>
            </w:pPr>
            <w:r>
              <w:rPr>
                <w:rFonts w:ascii="宋体" w:hAnsi="宋体" w:cs="宋体" w:eastAsia="宋体"/>
                <w:sz w:val="18"/>
                <w:color w:val="000000"/>
              </w:rPr>
              <w:t>实时三同步</w:t>
            </w:r>
          </w:p>
          <w:p>
            <w:pPr>
              <w:pStyle w:val="null3"/>
              <w:jc w:val="left"/>
            </w:pPr>
            <w:r>
              <w:rPr>
                <w:rFonts w:ascii="宋体" w:hAnsi="宋体" w:cs="宋体" w:eastAsia="宋体"/>
                <w:sz w:val="18"/>
                <w:color w:val="000000"/>
              </w:rPr>
              <w:t>★桌面自定义快捷键：≥6个，用户均可对任一按键进行自定义设置特定功能，如测量设置、检查模式、彩色开/关、报告等特定功能。</w:t>
            </w:r>
          </w:p>
          <w:p>
            <w:pPr>
              <w:pStyle w:val="null3"/>
              <w:jc w:val="left"/>
            </w:pPr>
            <w:r>
              <w:rPr>
                <w:rFonts w:ascii="宋体" w:hAnsi="宋体" w:cs="宋体" w:eastAsia="宋体"/>
                <w:sz w:val="18"/>
                <w:color w:val="000000"/>
              </w:rPr>
              <w:t>★二维模式、彩色模式、频谱模式的声功率可独立调节，范围0%-100%，调节步长均≤5%。</w:t>
            </w:r>
          </w:p>
          <w:p>
            <w:pPr>
              <w:pStyle w:val="null3"/>
              <w:jc w:val="left"/>
            </w:pPr>
            <w:r>
              <w:rPr>
                <w:rFonts w:ascii="宋体" w:hAnsi="宋体" w:cs="宋体" w:eastAsia="宋体"/>
                <w:sz w:val="18"/>
                <w:color w:val="000000"/>
              </w:rPr>
              <w:t>智能化一键图像优化技术，可自适应调整图像的增益等参数，获取最佳图像</w:t>
            </w:r>
          </w:p>
          <w:p>
            <w:pPr>
              <w:pStyle w:val="null3"/>
              <w:jc w:val="left"/>
            </w:pPr>
            <w:r>
              <w:rPr>
                <w:rFonts w:ascii="宋体" w:hAnsi="宋体" w:cs="宋体" w:eastAsia="宋体"/>
                <w:sz w:val="18"/>
                <w:color w:val="000000"/>
              </w:rPr>
              <w:t>具备系统功能激活列表，显示各种功能的激活状态、激活时间，使用天数等，还可通过在此界面直接选择导入激活文件进行功能升级激活。</w:t>
            </w:r>
            <w:r>
              <w:rPr>
                <w:rFonts w:ascii="宋体" w:hAnsi="宋体" w:cs="宋体" w:eastAsia="宋体"/>
                <w:sz w:val="18"/>
                <w:color w:val="000000"/>
              </w:rPr>
              <w:t>(提供图片证明)</w:t>
            </w:r>
          </w:p>
          <w:p>
            <w:pPr>
              <w:pStyle w:val="null3"/>
              <w:jc w:val="left"/>
            </w:pPr>
            <w:r>
              <w:rPr>
                <w:rFonts w:ascii="宋体" w:hAnsi="宋体" w:cs="宋体" w:eastAsia="宋体"/>
                <w:sz w:val="18"/>
                <w:color w:val="000000"/>
              </w:rPr>
              <w:t>多探头诊断图像同屏分窗同时显示：支持在</w:t>
            </w:r>
            <w:r>
              <w:rPr>
                <w:rFonts w:ascii="宋体" w:hAnsi="宋体" w:cs="宋体" w:eastAsia="宋体"/>
                <w:sz w:val="18"/>
                <w:color w:val="000000"/>
              </w:rPr>
              <w:t>4B模式下同时显示多个不同探头的诊断图像并可电影回放。（要求提供同屏显示腹部、线阵、腔内、心脏四种探头的B模式图像。）</w:t>
            </w:r>
          </w:p>
          <w:p>
            <w:pPr>
              <w:pStyle w:val="null3"/>
              <w:jc w:val="left"/>
            </w:pPr>
            <w:r>
              <w:rPr>
                <w:rFonts w:ascii="宋体" w:hAnsi="宋体" w:cs="宋体" w:eastAsia="宋体"/>
                <w:sz w:val="18"/>
                <w:color w:val="000000"/>
              </w:rPr>
              <w:t>具备一键全屏显示功能，只需按一次按键即可全屏只显示图像区域，不再显示其他参数信息，排除其他不必要的干扰因素，集中观察图像</w:t>
            </w:r>
          </w:p>
          <w:p>
            <w:pPr>
              <w:pStyle w:val="null3"/>
              <w:jc w:val="left"/>
            </w:pPr>
            <w:r>
              <w:rPr>
                <w:rFonts w:ascii="宋体" w:hAnsi="宋体" w:cs="宋体" w:eastAsia="宋体"/>
                <w:sz w:val="18"/>
                <w:color w:val="000000"/>
              </w:rPr>
              <w:t>图像管理与存储系统</w:t>
            </w:r>
          </w:p>
          <w:p>
            <w:pPr>
              <w:pStyle w:val="null3"/>
              <w:jc w:val="left"/>
            </w:pPr>
            <w:r>
              <w:rPr>
                <w:rFonts w:ascii="宋体" w:hAnsi="宋体" w:cs="宋体" w:eastAsia="宋体"/>
                <w:sz w:val="18"/>
                <w:color w:val="000000"/>
              </w:rPr>
              <w:t>内置中文患者档案信息管理系统：能记录患者编号、名称、检查号、检查日期等，并能通过编号、检查号、名称等进行搜索管理。</w:t>
            </w:r>
          </w:p>
          <w:p>
            <w:pPr>
              <w:pStyle w:val="null3"/>
              <w:jc w:val="left"/>
            </w:pPr>
            <w:r>
              <w:rPr>
                <w:rFonts w:ascii="宋体" w:hAnsi="宋体" w:cs="宋体" w:eastAsia="宋体"/>
                <w:sz w:val="18"/>
                <w:color w:val="000000"/>
              </w:rPr>
              <w:t>可选配超声影像实时无线传输模块：可与</w:t>
            </w:r>
            <w:r>
              <w:rPr>
                <w:rFonts w:ascii="宋体" w:hAnsi="宋体" w:cs="宋体" w:eastAsia="宋体"/>
                <w:sz w:val="18"/>
                <w:color w:val="000000"/>
              </w:rPr>
              <w:t>IPhone手机、IPad平板电脑进行超声影像的实时无线传输，实时地观察到超声仪器设备上的诊断图像，与操作医生同步诊断，并可独立冻结图像及回放电影。存储在手持设备上的原始超声影像，可以进行旋转、放大等图像处理。</w:t>
            </w:r>
          </w:p>
          <w:p>
            <w:pPr>
              <w:pStyle w:val="null3"/>
              <w:jc w:val="left"/>
            </w:pPr>
            <w:r>
              <w:rPr>
                <w:rFonts w:ascii="宋体" w:hAnsi="宋体" w:cs="宋体" w:eastAsia="宋体"/>
                <w:sz w:val="18"/>
                <w:color w:val="000000"/>
              </w:rPr>
              <w:t>电影回放：</w:t>
            </w:r>
            <w:r>
              <w:rPr>
                <w:rFonts w:ascii="宋体" w:hAnsi="宋体" w:cs="宋体" w:eastAsia="宋体"/>
                <w:sz w:val="18"/>
                <w:color w:val="000000"/>
              </w:rPr>
              <w:t>B型最大可回放图像≥2000帧,M/PW回放≥600秒。</w:t>
            </w:r>
          </w:p>
          <w:p>
            <w:pPr>
              <w:pStyle w:val="null3"/>
              <w:jc w:val="left"/>
            </w:pPr>
            <w:r>
              <w:rPr>
                <w:rFonts w:ascii="宋体" w:hAnsi="宋体" w:cs="宋体" w:eastAsia="宋体"/>
                <w:sz w:val="18"/>
                <w:color w:val="000000"/>
              </w:rPr>
              <w:t>一键实时录制并储存电影文件到主机，且在录制的过程中可切换检查类型；并且系统能自动同步追存同一电影文件到</w:t>
            </w:r>
            <w:r>
              <w:rPr>
                <w:rFonts w:ascii="宋体" w:hAnsi="宋体" w:cs="宋体" w:eastAsia="宋体"/>
                <w:sz w:val="18"/>
                <w:color w:val="000000"/>
              </w:rPr>
              <w:t>USB存贮设备，最长可录制40分钟</w:t>
            </w:r>
          </w:p>
          <w:p>
            <w:pPr>
              <w:pStyle w:val="null3"/>
              <w:jc w:val="left"/>
            </w:pPr>
            <w:r>
              <w:rPr>
                <w:rFonts w:ascii="宋体" w:hAnsi="宋体" w:cs="宋体" w:eastAsia="宋体"/>
                <w:sz w:val="18"/>
                <w:color w:val="000000"/>
              </w:rPr>
              <w:t>测量和分析：（</w:t>
            </w:r>
            <w:r>
              <w:rPr>
                <w:rFonts w:ascii="宋体" w:hAnsi="宋体" w:cs="宋体" w:eastAsia="宋体"/>
                <w:sz w:val="18"/>
                <w:color w:val="000000"/>
              </w:rPr>
              <w:t>B型、M型、频谱多普勒、彩色多普勒）</w:t>
            </w:r>
          </w:p>
          <w:p>
            <w:pPr>
              <w:pStyle w:val="null3"/>
              <w:jc w:val="left"/>
            </w:pPr>
            <w:r>
              <w:rPr>
                <w:rFonts w:ascii="宋体" w:hAnsi="宋体" w:cs="宋体" w:eastAsia="宋体"/>
                <w:sz w:val="18"/>
                <w:color w:val="000000"/>
              </w:rPr>
              <w:t>一般测量（距离、面积、周长、容积、角度、时间、斜率、心率、流速、流速比等）</w:t>
            </w:r>
          </w:p>
          <w:p>
            <w:pPr>
              <w:pStyle w:val="null3"/>
              <w:jc w:val="left"/>
            </w:pPr>
            <w:r>
              <w:rPr>
                <w:rFonts w:ascii="宋体" w:hAnsi="宋体" w:cs="宋体" w:eastAsia="宋体"/>
                <w:sz w:val="18"/>
                <w:color w:val="000000"/>
              </w:rPr>
              <w:t>规测量下，具备角度测量项，支持常规角度测量及交叉角度测量</w:t>
            </w:r>
          </w:p>
          <w:p>
            <w:pPr>
              <w:pStyle w:val="null3"/>
              <w:jc w:val="left"/>
            </w:pPr>
            <w:r>
              <w:rPr>
                <w:rFonts w:ascii="宋体" w:hAnsi="宋体" w:cs="宋体" w:eastAsia="宋体"/>
                <w:sz w:val="18"/>
                <w:color w:val="000000"/>
              </w:rPr>
              <w:t>可在同一检查类别下激活多个测量科目，实现跨科目测量</w:t>
            </w:r>
          </w:p>
          <w:p>
            <w:pPr>
              <w:pStyle w:val="null3"/>
              <w:jc w:val="left"/>
            </w:pPr>
            <w:r>
              <w:rPr>
                <w:rFonts w:ascii="宋体" w:hAnsi="宋体" w:cs="宋体" w:eastAsia="宋体"/>
                <w:sz w:val="18"/>
                <w:color w:val="000000"/>
              </w:rPr>
              <w:t>专科计测软件包：腹部、妇科、产科、心脏、泌尿、小器官、矫形外科、颅脑、急诊、盆底等，软件包测量数据自动导入相对应的专科报告系统。</w:t>
            </w:r>
          </w:p>
          <w:p>
            <w:pPr>
              <w:pStyle w:val="null3"/>
              <w:jc w:val="left"/>
            </w:pPr>
            <w:r>
              <w:rPr>
                <w:rFonts w:ascii="宋体" w:hAnsi="宋体" w:cs="宋体" w:eastAsia="宋体"/>
                <w:sz w:val="18"/>
                <w:color w:val="000000"/>
              </w:rPr>
              <w:t>腹部专科测量，包括胰头、胰尾、胰体、胰管等测量</w:t>
            </w:r>
          </w:p>
          <w:p>
            <w:pPr>
              <w:pStyle w:val="null3"/>
              <w:jc w:val="left"/>
            </w:pPr>
            <w:r>
              <w:rPr>
                <w:rFonts w:ascii="宋体" w:hAnsi="宋体" w:cs="宋体" w:eastAsia="宋体"/>
                <w:sz w:val="18"/>
                <w:color w:val="000000"/>
              </w:rPr>
              <w:t>血管内中膜自动测量（支持在凸阵和线阵探头下应用）：</w:t>
            </w:r>
          </w:p>
          <w:p>
            <w:pPr>
              <w:pStyle w:val="null3"/>
              <w:jc w:val="left"/>
            </w:pPr>
            <w:r>
              <w:rPr>
                <w:rFonts w:ascii="宋体" w:hAnsi="宋体" w:cs="宋体" w:eastAsia="宋体"/>
                <w:sz w:val="18"/>
                <w:color w:val="000000"/>
              </w:rPr>
              <w:t>冻结或实时状态下均可同屏自动描迹测量内中膜前后膜</w:t>
            </w:r>
          </w:p>
          <w:p>
            <w:pPr>
              <w:pStyle w:val="null3"/>
              <w:jc w:val="left"/>
            </w:pPr>
            <w:r>
              <w:rPr>
                <w:rFonts w:ascii="宋体" w:hAnsi="宋体" w:cs="宋体" w:eastAsia="宋体"/>
                <w:sz w:val="18"/>
                <w:color w:val="000000"/>
              </w:rPr>
              <w:t>测量框大小可自由调整，测量结束后测量框自动隐藏</w:t>
            </w:r>
          </w:p>
          <w:p>
            <w:pPr>
              <w:pStyle w:val="null3"/>
              <w:jc w:val="left"/>
            </w:pPr>
            <w:r>
              <w:rPr>
                <w:rFonts w:ascii="宋体" w:hAnsi="宋体" w:cs="宋体" w:eastAsia="宋体"/>
                <w:sz w:val="18"/>
                <w:color w:val="000000"/>
              </w:rPr>
              <w:t>可对内中膜最厚处自动进行箭头标记</w:t>
            </w:r>
          </w:p>
          <w:p>
            <w:pPr>
              <w:pStyle w:val="null3"/>
              <w:jc w:val="left"/>
            </w:pPr>
            <w:r>
              <w:rPr>
                <w:rFonts w:ascii="宋体" w:hAnsi="宋体" w:cs="宋体" w:eastAsia="宋体"/>
                <w:sz w:val="18"/>
                <w:color w:val="000000"/>
              </w:rPr>
              <w:t>自动计算最大值、最小值、平均值、测量长度、标准差（</w:t>
            </w:r>
            <w:r>
              <w:rPr>
                <w:rFonts w:ascii="宋体" w:hAnsi="宋体" w:cs="宋体" w:eastAsia="宋体"/>
                <w:sz w:val="18"/>
                <w:color w:val="000000"/>
              </w:rPr>
              <w:t>SD）测量结果</w:t>
            </w:r>
          </w:p>
          <w:p>
            <w:pPr>
              <w:pStyle w:val="null3"/>
              <w:jc w:val="left"/>
            </w:pPr>
            <w:r>
              <w:rPr>
                <w:rFonts w:ascii="宋体" w:hAnsi="宋体" w:cs="宋体" w:eastAsia="宋体"/>
                <w:sz w:val="18"/>
                <w:color w:val="000000"/>
              </w:rPr>
              <w:t>可自动对测量结果进行评估，显示出内中膜状态</w:t>
            </w:r>
          </w:p>
          <w:p>
            <w:pPr>
              <w:pStyle w:val="null3"/>
              <w:jc w:val="left"/>
            </w:pPr>
            <w:r>
              <w:rPr>
                <w:rFonts w:ascii="宋体" w:hAnsi="宋体" w:cs="宋体" w:eastAsia="宋体"/>
                <w:sz w:val="18"/>
                <w:color w:val="000000"/>
              </w:rPr>
              <w:t>容积测量方式</w:t>
            </w:r>
            <w:r>
              <w:rPr>
                <w:rFonts w:ascii="宋体" w:hAnsi="宋体" w:cs="宋体" w:eastAsia="宋体"/>
                <w:sz w:val="18"/>
                <w:color w:val="000000"/>
              </w:rPr>
              <w:t>≥5种，包括双平面容积、辛普森容积和球体容积等</w:t>
            </w:r>
          </w:p>
          <w:p>
            <w:pPr>
              <w:pStyle w:val="null3"/>
              <w:jc w:val="left"/>
            </w:pPr>
            <w:r>
              <w:rPr>
                <w:rFonts w:ascii="宋体" w:hAnsi="宋体" w:cs="宋体" w:eastAsia="宋体"/>
                <w:sz w:val="18"/>
                <w:color w:val="000000"/>
              </w:rPr>
              <w:t>★频谱包络测量下可测量的数据项≥13项，包括收缩峰速、舒张末速、均速、S/D、RI、PI、加速度、峰值压差、平均压差、加速度时间、减速度时间、速度时间积分、心率等。</w:t>
            </w:r>
          </w:p>
          <w:p>
            <w:pPr>
              <w:pStyle w:val="null3"/>
              <w:jc w:val="left"/>
            </w:pPr>
            <w:r>
              <w:rPr>
                <w:rFonts w:ascii="宋体" w:hAnsi="宋体" w:cs="宋体" w:eastAsia="宋体"/>
                <w:sz w:val="18"/>
                <w:color w:val="000000"/>
              </w:rPr>
              <w:t>频谱包络测量可自定义心动周期，可设置的心动周期</w:t>
            </w:r>
            <w:r>
              <w:rPr>
                <w:rFonts w:ascii="宋体" w:hAnsi="宋体" w:cs="宋体" w:eastAsia="宋体"/>
                <w:sz w:val="18"/>
                <w:color w:val="000000"/>
              </w:rPr>
              <w:t>≥9个</w:t>
            </w:r>
          </w:p>
          <w:p>
            <w:pPr>
              <w:pStyle w:val="null3"/>
              <w:jc w:val="left"/>
            </w:pPr>
            <w:r>
              <w:rPr>
                <w:rFonts w:ascii="宋体" w:hAnsi="宋体" w:cs="宋体" w:eastAsia="宋体"/>
                <w:sz w:val="18"/>
                <w:color w:val="000000"/>
              </w:rPr>
              <w:t>频谱包络支持冻结状态下的半自动包络和手动包络</w:t>
            </w:r>
          </w:p>
          <w:p>
            <w:pPr>
              <w:pStyle w:val="null3"/>
              <w:jc w:val="left"/>
            </w:pPr>
            <w:r>
              <w:rPr>
                <w:rFonts w:ascii="宋体" w:hAnsi="宋体" w:cs="宋体" w:eastAsia="宋体"/>
                <w:sz w:val="18"/>
                <w:color w:val="000000"/>
              </w:rPr>
              <w:t>主机内置输出接口</w:t>
            </w:r>
          </w:p>
          <w:p>
            <w:pPr>
              <w:pStyle w:val="null3"/>
              <w:jc w:val="left"/>
            </w:pPr>
            <w:r>
              <w:rPr>
                <w:rFonts w:ascii="宋体" w:hAnsi="宋体" w:cs="宋体" w:eastAsia="宋体"/>
                <w:sz w:val="18"/>
                <w:color w:val="000000"/>
              </w:rPr>
              <w:t>USB接口1个</w:t>
            </w:r>
          </w:p>
          <w:p>
            <w:pPr>
              <w:pStyle w:val="null3"/>
              <w:jc w:val="left"/>
            </w:pPr>
            <w:r>
              <w:rPr>
                <w:rFonts w:ascii="宋体" w:hAnsi="宋体" w:cs="宋体" w:eastAsia="宋体"/>
                <w:sz w:val="18"/>
                <w:color w:val="000000"/>
              </w:rPr>
              <w:t>S视频接口1个</w:t>
            </w:r>
          </w:p>
          <w:p>
            <w:pPr>
              <w:pStyle w:val="null3"/>
              <w:jc w:val="left"/>
            </w:pPr>
            <w:r>
              <w:rPr>
                <w:rFonts w:ascii="宋体" w:hAnsi="宋体" w:cs="宋体" w:eastAsia="宋体"/>
                <w:sz w:val="18"/>
                <w:color w:val="000000"/>
              </w:rPr>
              <w:t>★HDMI接口1个</w:t>
            </w:r>
          </w:p>
          <w:p>
            <w:pPr>
              <w:pStyle w:val="null3"/>
              <w:jc w:val="left"/>
            </w:pPr>
            <w:r>
              <w:rPr>
                <w:rFonts w:ascii="宋体" w:hAnsi="宋体" w:cs="宋体" w:eastAsia="宋体"/>
                <w:sz w:val="18"/>
                <w:color w:val="000000"/>
              </w:rPr>
              <w:t>VGA接口1个</w:t>
            </w:r>
          </w:p>
          <w:p>
            <w:pPr>
              <w:pStyle w:val="null3"/>
              <w:jc w:val="left"/>
            </w:pPr>
            <w:r>
              <w:rPr>
                <w:rFonts w:ascii="宋体" w:hAnsi="宋体" w:cs="宋体" w:eastAsia="宋体"/>
                <w:sz w:val="18"/>
                <w:color w:val="000000"/>
              </w:rPr>
              <w:t>MIC接口1个</w:t>
            </w:r>
          </w:p>
          <w:p>
            <w:pPr>
              <w:pStyle w:val="null3"/>
              <w:jc w:val="left"/>
            </w:pPr>
            <w:r>
              <w:rPr>
                <w:rFonts w:ascii="宋体" w:hAnsi="宋体" w:cs="宋体" w:eastAsia="宋体"/>
                <w:sz w:val="18"/>
                <w:color w:val="000000"/>
              </w:rPr>
              <w:t>音频输入接口</w:t>
            </w:r>
            <w:r>
              <w:rPr>
                <w:rFonts w:ascii="宋体" w:hAnsi="宋体" w:cs="宋体" w:eastAsia="宋体"/>
                <w:sz w:val="18"/>
                <w:color w:val="000000"/>
              </w:rPr>
              <w:t>1个</w:t>
            </w:r>
          </w:p>
          <w:p>
            <w:pPr>
              <w:pStyle w:val="null3"/>
              <w:jc w:val="left"/>
            </w:pPr>
            <w:r>
              <w:rPr>
                <w:rFonts w:ascii="宋体" w:hAnsi="宋体" w:cs="宋体" w:eastAsia="宋体"/>
                <w:sz w:val="18"/>
                <w:color w:val="000000"/>
              </w:rPr>
              <w:t>音频输出接口</w:t>
            </w:r>
            <w:r>
              <w:rPr>
                <w:rFonts w:ascii="宋体" w:hAnsi="宋体" w:cs="宋体" w:eastAsia="宋体"/>
                <w:sz w:val="18"/>
                <w:color w:val="000000"/>
              </w:rPr>
              <w:t>1个</w:t>
            </w:r>
          </w:p>
          <w:p>
            <w:pPr>
              <w:pStyle w:val="null3"/>
              <w:jc w:val="left"/>
            </w:pPr>
            <w:r>
              <w:rPr>
                <w:rFonts w:ascii="宋体" w:hAnsi="宋体" w:cs="宋体" w:eastAsia="宋体"/>
                <w:sz w:val="18"/>
                <w:color w:val="000000"/>
              </w:rPr>
              <w:t>复合视频</w:t>
            </w:r>
            <w:r>
              <w:rPr>
                <w:rFonts w:ascii="宋体" w:hAnsi="宋体" w:cs="宋体" w:eastAsia="宋体"/>
                <w:sz w:val="18"/>
                <w:color w:val="000000"/>
              </w:rPr>
              <w:t>RCA输出接口1个</w:t>
            </w:r>
          </w:p>
          <w:p>
            <w:pPr>
              <w:pStyle w:val="null3"/>
              <w:jc w:val="left"/>
            </w:pPr>
            <w:r>
              <w:rPr>
                <w:rFonts w:ascii="宋体" w:hAnsi="宋体" w:cs="宋体" w:eastAsia="宋体"/>
                <w:sz w:val="18"/>
                <w:color w:val="000000"/>
              </w:rPr>
              <w:t>二维灰阶显像主要参数</w:t>
            </w:r>
          </w:p>
          <w:p>
            <w:pPr>
              <w:pStyle w:val="null3"/>
              <w:jc w:val="left"/>
            </w:pPr>
            <w:r>
              <w:rPr>
                <w:rFonts w:ascii="宋体" w:hAnsi="宋体" w:cs="宋体" w:eastAsia="宋体"/>
                <w:sz w:val="18"/>
                <w:color w:val="000000"/>
              </w:rPr>
              <w:t>工作频率范围：</w:t>
            </w:r>
            <w:r>
              <w:rPr>
                <w:rFonts w:ascii="宋体" w:hAnsi="宋体" w:cs="宋体" w:eastAsia="宋体"/>
                <w:sz w:val="18"/>
                <w:color w:val="000000"/>
              </w:rPr>
              <w:t>2.0－12.0MHz；各探头基波≥5种频率，彩色≥3种频率，PW≥3种频率可选。</w:t>
            </w:r>
          </w:p>
          <w:p>
            <w:pPr>
              <w:pStyle w:val="null3"/>
              <w:jc w:val="left"/>
            </w:pPr>
            <w:r>
              <w:rPr>
                <w:rFonts w:ascii="宋体" w:hAnsi="宋体" w:cs="宋体" w:eastAsia="宋体"/>
                <w:sz w:val="18"/>
                <w:color w:val="000000"/>
              </w:rPr>
              <w:t>灰阶图谱</w:t>
            </w:r>
            <w:r>
              <w:rPr>
                <w:rFonts w:ascii="宋体" w:hAnsi="宋体" w:cs="宋体" w:eastAsia="宋体"/>
                <w:sz w:val="18"/>
                <w:color w:val="000000"/>
              </w:rPr>
              <w:t>≥20种可调</w:t>
            </w:r>
          </w:p>
          <w:p>
            <w:pPr>
              <w:pStyle w:val="null3"/>
              <w:jc w:val="left"/>
            </w:pPr>
            <w:r>
              <w:rPr>
                <w:rFonts w:ascii="宋体" w:hAnsi="宋体" w:cs="宋体" w:eastAsia="宋体"/>
                <w:sz w:val="18"/>
                <w:color w:val="000000"/>
              </w:rPr>
              <w:t>帧相关</w:t>
            </w:r>
            <w:r>
              <w:rPr>
                <w:rFonts w:ascii="宋体" w:hAnsi="宋体" w:cs="宋体" w:eastAsia="宋体"/>
                <w:sz w:val="18"/>
                <w:color w:val="000000"/>
              </w:rPr>
              <w:t>≥7级可调</w:t>
            </w:r>
          </w:p>
          <w:p>
            <w:pPr>
              <w:pStyle w:val="null3"/>
              <w:jc w:val="left"/>
            </w:pPr>
            <w:r>
              <w:rPr>
                <w:rFonts w:ascii="宋体" w:hAnsi="宋体" w:cs="宋体" w:eastAsia="宋体"/>
                <w:sz w:val="18"/>
                <w:color w:val="000000"/>
              </w:rPr>
              <w:t>扫描线：每帧线密度</w:t>
            </w:r>
            <w:r>
              <w:rPr>
                <w:rFonts w:ascii="宋体" w:hAnsi="宋体" w:cs="宋体" w:eastAsia="宋体"/>
                <w:sz w:val="18"/>
                <w:color w:val="000000"/>
              </w:rPr>
              <w:t>≥230超声线</w:t>
            </w:r>
          </w:p>
          <w:p>
            <w:pPr>
              <w:pStyle w:val="null3"/>
              <w:jc w:val="left"/>
            </w:pPr>
            <w:r>
              <w:rPr>
                <w:rFonts w:ascii="宋体" w:hAnsi="宋体" w:cs="宋体" w:eastAsia="宋体"/>
                <w:sz w:val="18"/>
                <w:color w:val="000000"/>
              </w:rPr>
              <w:t>发射声束聚焦：</w:t>
            </w:r>
            <w:r>
              <w:rPr>
                <w:rFonts w:ascii="宋体" w:hAnsi="宋体" w:cs="宋体" w:eastAsia="宋体"/>
                <w:sz w:val="18"/>
                <w:color w:val="000000"/>
              </w:rPr>
              <w:t>1～8个焦点可选。在实时检查过程中，可通过滚动轨迹球移动焦点到需要位置，提高聚焦力。</w:t>
            </w:r>
          </w:p>
          <w:p>
            <w:pPr>
              <w:pStyle w:val="null3"/>
              <w:jc w:val="left"/>
            </w:pPr>
            <w:r>
              <w:rPr>
                <w:rFonts w:ascii="宋体" w:hAnsi="宋体" w:cs="宋体" w:eastAsia="宋体"/>
                <w:sz w:val="18"/>
                <w:color w:val="000000"/>
              </w:rPr>
              <w:t>最大动态范围</w:t>
            </w:r>
            <w:r>
              <w:rPr>
                <w:rFonts w:ascii="宋体" w:hAnsi="宋体" w:cs="宋体" w:eastAsia="宋体"/>
                <w:sz w:val="18"/>
                <w:color w:val="000000"/>
              </w:rPr>
              <w:t>≥180dB，步长≤4dB（提供最大值及相邻步进证明图片）</w:t>
            </w:r>
          </w:p>
          <w:p>
            <w:pPr>
              <w:pStyle w:val="null3"/>
              <w:jc w:val="left"/>
            </w:pPr>
            <w:r>
              <w:rPr>
                <w:rFonts w:ascii="宋体" w:hAnsi="宋体" w:cs="宋体" w:eastAsia="宋体"/>
                <w:sz w:val="18"/>
                <w:color w:val="000000"/>
              </w:rPr>
              <w:t>18cm全视野，凸阵探头二维频率≥50帧/秒</w:t>
            </w:r>
          </w:p>
          <w:p>
            <w:pPr>
              <w:pStyle w:val="null3"/>
              <w:jc w:val="left"/>
            </w:pPr>
            <w:r>
              <w:rPr>
                <w:rFonts w:ascii="宋体" w:hAnsi="宋体" w:cs="宋体" w:eastAsia="宋体"/>
                <w:sz w:val="18"/>
                <w:color w:val="000000"/>
              </w:rPr>
              <w:t>二维模式下的最大探头帧率</w:t>
            </w:r>
            <w:r>
              <w:rPr>
                <w:rFonts w:ascii="宋体" w:hAnsi="宋体" w:cs="宋体" w:eastAsia="宋体"/>
                <w:sz w:val="18"/>
                <w:color w:val="000000"/>
              </w:rPr>
              <w:t>≥1000帧/秒</w:t>
            </w:r>
          </w:p>
          <w:p>
            <w:pPr>
              <w:pStyle w:val="null3"/>
              <w:jc w:val="left"/>
            </w:pPr>
            <w:r>
              <w:rPr>
                <w:rFonts w:ascii="宋体" w:hAnsi="宋体" w:cs="宋体" w:eastAsia="宋体"/>
                <w:sz w:val="18"/>
                <w:color w:val="000000"/>
              </w:rPr>
              <w:t>数字化处理：实时全域动态聚焦，可变孔径等</w:t>
            </w:r>
          </w:p>
          <w:p>
            <w:pPr>
              <w:pStyle w:val="null3"/>
              <w:jc w:val="left"/>
            </w:pPr>
            <w:r>
              <w:rPr>
                <w:rFonts w:ascii="宋体" w:hAnsi="宋体" w:cs="宋体" w:eastAsia="宋体"/>
                <w:sz w:val="18"/>
                <w:color w:val="000000"/>
              </w:rPr>
              <w:t>回放重现</w:t>
            </w:r>
            <w:r>
              <w:rPr>
                <w:rFonts w:ascii="宋体" w:hAnsi="宋体" w:cs="宋体" w:eastAsia="宋体"/>
                <w:sz w:val="18"/>
                <w:color w:val="000000"/>
              </w:rPr>
              <w:t>:B模式连续图像回放≥2000幅</w:t>
            </w:r>
          </w:p>
          <w:p>
            <w:pPr>
              <w:pStyle w:val="null3"/>
              <w:jc w:val="left"/>
            </w:pPr>
            <w:r>
              <w:rPr>
                <w:rFonts w:ascii="宋体" w:hAnsi="宋体" w:cs="宋体" w:eastAsia="宋体"/>
                <w:sz w:val="18"/>
                <w:color w:val="000000"/>
              </w:rPr>
              <w:t>预设条件：针对不同的检查脏器，预置最佳化图像的检查条件，预置条件以中文文字的方式直观表达，如泌尿科、中晚孕、早期妊娠等。（提供图片证明）</w:t>
            </w:r>
          </w:p>
          <w:p>
            <w:pPr>
              <w:pStyle w:val="null3"/>
              <w:jc w:val="left"/>
            </w:pPr>
            <w:r>
              <w:rPr>
                <w:rFonts w:ascii="宋体" w:hAnsi="宋体" w:cs="宋体" w:eastAsia="宋体"/>
                <w:sz w:val="18"/>
                <w:color w:val="000000"/>
              </w:rPr>
              <w:t>增益调节</w:t>
            </w:r>
            <w:r>
              <w:rPr>
                <w:rFonts w:ascii="宋体" w:hAnsi="宋体" w:cs="宋体" w:eastAsia="宋体"/>
                <w:sz w:val="18"/>
                <w:color w:val="000000"/>
              </w:rPr>
              <w:t>:B型、M型、频谱多普勒、彩色多普勒增益均可视可调节</w:t>
            </w:r>
          </w:p>
          <w:p>
            <w:pPr>
              <w:pStyle w:val="null3"/>
              <w:jc w:val="left"/>
            </w:pPr>
            <w:r>
              <w:rPr>
                <w:rFonts w:ascii="宋体" w:hAnsi="宋体" w:cs="宋体" w:eastAsia="宋体"/>
                <w:sz w:val="18"/>
                <w:color w:val="000000"/>
              </w:rPr>
              <w:t>频谱多普勒</w:t>
            </w:r>
          </w:p>
          <w:p>
            <w:pPr>
              <w:pStyle w:val="null3"/>
              <w:jc w:val="left"/>
            </w:pPr>
            <w:r>
              <w:rPr>
                <w:rFonts w:ascii="宋体" w:hAnsi="宋体" w:cs="宋体" w:eastAsia="宋体"/>
                <w:sz w:val="18"/>
                <w:color w:val="000000"/>
              </w:rPr>
              <w:t>方式：脉冲波多普勒</w:t>
            </w:r>
            <w:r>
              <w:rPr>
                <w:rFonts w:ascii="宋体" w:hAnsi="宋体" w:cs="宋体" w:eastAsia="宋体"/>
                <w:sz w:val="18"/>
                <w:color w:val="000000"/>
              </w:rPr>
              <w:t>PWD</w:t>
            </w:r>
          </w:p>
          <w:p>
            <w:pPr>
              <w:pStyle w:val="null3"/>
              <w:jc w:val="left"/>
            </w:pPr>
            <w:r>
              <w:rPr>
                <w:rFonts w:ascii="宋体" w:hAnsi="宋体" w:cs="宋体" w:eastAsia="宋体"/>
                <w:sz w:val="18"/>
                <w:color w:val="000000"/>
              </w:rPr>
              <w:t>PW扫描速度为1-6档可调</w:t>
            </w:r>
          </w:p>
          <w:p>
            <w:pPr>
              <w:pStyle w:val="null3"/>
              <w:jc w:val="left"/>
            </w:pPr>
            <w:r>
              <w:rPr>
                <w:rFonts w:ascii="宋体" w:hAnsi="宋体" w:cs="宋体" w:eastAsia="宋体"/>
                <w:sz w:val="18"/>
                <w:color w:val="000000"/>
              </w:rPr>
              <w:t>频谱模式图谱</w:t>
            </w:r>
            <w:r>
              <w:rPr>
                <w:rFonts w:ascii="宋体" w:hAnsi="宋体" w:cs="宋体" w:eastAsia="宋体"/>
                <w:sz w:val="18"/>
                <w:color w:val="000000"/>
              </w:rPr>
              <w:t>≥20种可选</w:t>
            </w:r>
          </w:p>
          <w:p>
            <w:pPr>
              <w:pStyle w:val="null3"/>
              <w:jc w:val="left"/>
            </w:pPr>
            <w:r>
              <w:rPr>
                <w:rFonts w:ascii="宋体" w:hAnsi="宋体" w:cs="宋体" w:eastAsia="宋体"/>
                <w:sz w:val="18"/>
                <w:color w:val="000000"/>
              </w:rPr>
              <w:t>各探头频谱多普勒频率</w:t>
            </w:r>
            <w:r>
              <w:rPr>
                <w:rFonts w:ascii="宋体" w:hAnsi="宋体" w:cs="宋体" w:eastAsia="宋体"/>
                <w:sz w:val="18"/>
                <w:color w:val="000000"/>
              </w:rPr>
              <w:t>:≥3种可选</w:t>
            </w:r>
          </w:p>
          <w:p>
            <w:pPr>
              <w:pStyle w:val="null3"/>
              <w:jc w:val="left"/>
            </w:pPr>
            <w:r>
              <w:rPr>
                <w:rFonts w:ascii="宋体" w:hAnsi="宋体" w:cs="宋体" w:eastAsia="宋体"/>
                <w:sz w:val="18"/>
                <w:color w:val="000000"/>
              </w:rPr>
              <w:t>PW最大血流速度≥15m/s，PW最小血流速度≤1mm/s</w:t>
            </w:r>
          </w:p>
          <w:p>
            <w:pPr>
              <w:pStyle w:val="null3"/>
              <w:jc w:val="left"/>
            </w:pPr>
            <w:r>
              <w:rPr>
                <w:rFonts w:ascii="宋体" w:hAnsi="宋体" w:cs="宋体" w:eastAsia="宋体"/>
                <w:sz w:val="18"/>
                <w:color w:val="000000"/>
              </w:rPr>
              <w:t>频谱基线</w:t>
            </w:r>
            <w:r>
              <w:rPr>
                <w:rFonts w:ascii="宋体" w:hAnsi="宋体" w:cs="宋体" w:eastAsia="宋体"/>
                <w:sz w:val="18"/>
                <w:color w:val="000000"/>
              </w:rPr>
              <w:t>≥30档</w:t>
            </w:r>
          </w:p>
          <w:p>
            <w:pPr>
              <w:pStyle w:val="null3"/>
              <w:jc w:val="left"/>
            </w:pPr>
            <w:r>
              <w:rPr>
                <w:rFonts w:ascii="宋体" w:hAnsi="宋体" w:cs="宋体" w:eastAsia="宋体"/>
                <w:sz w:val="18"/>
                <w:color w:val="000000"/>
              </w:rPr>
              <w:t>角度校正：</w:t>
            </w:r>
            <w:r>
              <w:rPr>
                <w:rFonts w:ascii="宋体" w:hAnsi="宋体" w:cs="宋体" w:eastAsia="宋体"/>
                <w:sz w:val="18"/>
                <w:color w:val="000000"/>
              </w:rPr>
              <w:t>+85°～-85°</w:t>
            </w:r>
          </w:p>
          <w:p>
            <w:pPr>
              <w:pStyle w:val="null3"/>
              <w:jc w:val="left"/>
            </w:pPr>
            <w:r>
              <w:rPr>
                <w:rFonts w:ascii="宋体" w:hAnsi="宋体" w:cs="宋体" w:eastAsia="宋体"/>
                <w:sz w:val="18"/>
                <w:color w:val="000000"/>
              </w:rPr>
              <w:t>★频谱采样容积0.5-36mm，步进1mm（所有探头均支持，提供最大值及最小值证明）</w:t>
            </w:r>
          </w:p>
          <w:p>
            <w:pPr>
              <w:pStyle w:val="null3"/>
              <w:jc w:val="left"/>
            </w:pPr>
            <w:r>
              <w:rPr>
                <w:rFonts w:ascii="宋体" w:hAnsi="宋体" w:cs="宋体" w:eastAsia="宋体"/>
                <w:sz w:val="18"/>
                <w:color w:val="000000"/>
              </w:rPr>
              <w:t>角度自动偏转功能：在偏转彩色取样框方向时，频谱取样线角度同时自动偏转，以利于保证多普勒频谱方向的一致性</w:t>
            </w:r>
          </w:p>
          <w:p>
            <w:pPr>
              <w:pStyle w:val="null3"/>
              <w:jc w:val="left"/>
            </w:pPr>
            <w:r>
              <w:rPr>
                <w:rFonts w:ascii="宋体" w:hAnsi="宋体" w:cs="宋体" w:eastAsia="宋体"/>
                <w:sz w:val="18"/>
                <w:color w:val="000000"/>
              </w:rPr>
              <w:t>彩色多普勒</w:t>
            </w:r>
          </w:p>
          <w:p>
            <w:pPr>
              <w:pStyle w:val="null3"/>
              <w:jc w:val="left"/>
            </w:pPr>
            <w:r>
              <w:rPr>
                <w:rFonts w:ascii="宋体" w:hAnsi="宋体" w:cs="宋体" w:eastAsia="宋体"/>
                <w:sz w:val="18"/>
                <w:color w:val="000000"/>
              </w:rPr>
              <w:t>所有探头支持彩色频率</w:t>
            </w:r>
            <w:r>
              <w:rPr>
                <w:rFonts w:ascii="宋体" w:hAnsi="宋体" w:cs="宋体" w:eastAsia="宋体"/>
                <w:sz w:val="18"/>
                <w:color w:val="000000"/>
              </w:rPr>
              <w:t>≥4段可调</w:t>
            </w:r>
          </w:p>
          <w:p>
            <w:pPr>
              <w:pStyle w:val="null3"/>
              <w:jc w:val="left"/>
            </w:pPr>
            <w:r>
              <w:rPr>
                <w:rFonts w:ascii="宋体" w:hAnsi="宋体" w:cs="宋体" w:eastAsia="宋体"/>
                <w:sz w:val="18"/>
                <w:color w:val="000000"/>
              </w:rPr>
              <w:t>余辉</w:t>
            </w:r>
            <w:r>
              <w:rPr>
                <w:rFonts w:ascii="宋体" w:hAnsi="宋体" w:cs="宋体" w:eastAsia="宋体"/>
                <w:sz w:val="18"/>
                <w:color w:val="000000"/>
              </w:rPr>
              <w:t>≥7级可调</w:t>
            </w:r>
          </w:p>
          <w:p>
            <w:pPr>
              <w:pStyle w:val="null3"/>
              <w:jc w:val="left"/>
            </w:pPr>
            <w:r>
              <w:rPr>
                <w:rFonts w:ascii="宋体" w:hAnsi="宋体" w:cs="宋体" w:eastAsia="宋体"/>
                <w:sz w:val="18"/>
                <w:color w:val="000000"/>
              </w:rPr>
              <w:t>壁滤波</w:t>
            </w:r>
            <w:r>
              <w:rPr>
                <w:rFonts w:ascii="宋体" w:hAnsi="宋体" w:cs="宋体" w:eastAsia="宋体"/>
                <w:sz w:val="18"/>
                <w:color w:val="000000"/>
              </w:rPr>
              <w:t>≥30级可调</w:t>
            </w:r>
          </w:p>
          <w:p>
            <w:pPr>
              <w:pStyle w:val="null3"/>
              <w:jc w:val="left"/>
            </w:pPr>
            <w:r>
              <w:rPr>
                <w:rFonts w:ascii="宋体" w:hAnsi="宋体" w:cs="宋体" w:eastAsia="宋体"/>
                <w:sz w:val="18"/>
                <w:color w:val="000000"/>
              </w:rPr>
              <w:t>彩色优先最大</w:t>
            </w:r>
            <w:r>
              <w:rPr>
                <w:rFonts w:ascii="宋体" w:hAnsi="宋体" w:cs="宋体" w:eastAsia="宋体"/>
                <w:sz w:val="18"/>
                <w:color w:val="000000"/>
              </w:rPr>
              <w:t>≥85级可调</w:t>
            </w:r>
          </w:p>
          <w:p>
            <w:pPr>
              <w:pStyle w:val="null3"/>
              <w:jc w:val="left"/>
            </w:pPr>
            <w:r>
              <w:rPr>
                <w:rFonts w:ascii="宋体" w:hAnsi="宋体" w:cs="宋体" w:eastAsia="宋体"/>
                <w:sz w:val="18"/>
                <w:color w:val="000000"/>
              </w:rPr>
              <w:t>血流速度图谱</w:t>
            </w:r>
            <w:r>
              <w:rPr>
                <w:rFonts w:ascii="宋体" w:hAnsi="宋体" w:cs="宋体" w:eastAsia="宋体"/>
                <w:sz w:val="18"/>
                <w:color w:val="000000"/>
              </w:rPr>
              <w:t>≥9种</w:t>
            </w:r>
          </w:p>
          <w:p>
            <w:pPr>
              <w:pStyle w:val="null3"/>
              <w:jc w:val="left"/>
            </w:pPr>
            <w:r>
              <w:rPr>
                <w:rFonts w:ascii="宋体" w:hAnsi="宋体" w:cs="宋体" w:eastAsia="宋体"/>
                <w:sz w:val="18"/>
                <w:color w:val="000000"/>
              </w:rPr>
              <w:t>彩色能量图模式下，能量图谱</w:t>
            </w:r>
            <w:r>
              <w:rPr>
                <w:rFonts w:ascii="宋体" w:hAnsi="宋体" w:cs="宋体" w:eastAsia="宋体"/>
                <w:sz w:val="18"/>
                <w:color w:val="000000"/>
              </w:rPr>
              <w:t>≥5种</w:t>
            </w:r>
          </w:p>
          <w:p>
            <w:pPr>
              <w:pStyle w:val="null3"/>
              <w:jc w:val="left"/>
            </w:pPr>
            <w:r>
              <w:rPr>
                <w:rFonts w:ascii="宋体" w:hAnsi="宋体" w:cs="宋体" w:eastAsia="宋体"/>
                <w:sz w:val="18"/>
                <w:color w:val="000000"/>
              </w:rPr>
              <w:t>血流图谱速度最大</w:t>
            </w:r>
            <w:r>
              <w:rPr>
                <w:rFonts w:ascii="宋体" w:hAnsi="宋体" w:cs="宋体" w:eastAsia="宋体"/>
                <w:sz w:val="18"/>
                <w:color w:val="000000"/>
              </w:rPr>
              <w:t>≥150cm/s，最小≤1cm/s</w:t>
            </w:r>
          </w:p>
          <w:p>
            <w:pPr>
              <w:pStyle w:val="null3"/>
              <w:jc w:val="left"/>
            </w:pPr>
            <w:r>
              <w:rPr>
                <w:rFonts w:ascii="宋体" w:hAnsi="宋体" w:cs="宋体" w:eastAsia="宋体"/>
                <w:sz w:val="18"/>
                <w:color w:val="000000"/>
              </w:rPr>
              <w:t>支持冻结图像彩色隐藏功能</w:t>
            </w:r>
          </w:p>
          <w:p>
            <w:pPr>
              <w:pStyle w:val="null3"/>
              <w:jc w:val="left"/>
            </w:pPr>
            <w:r>
              <w:rPr>
                <w:rFonts w:ascii="宋体" w:hAnsi="宋体" w:cs="宋体" w:eastAsia="宋体"/>
                <w:sz w:val="18"/>
                <w:color w:val="000000"/>
              </w:rPr>
              <w:t>具有多普勒信号去除功能，在彩色模式下，能在实时、冻结的图像上一键快速独立去除多普勒信号，便于在二维与彩色之间快速对比。</w:t>
            </w:r>
          </w:p>
          <w:p>
            <w:pPr>
              <w:pStyle w:val="null3"/>
              <w:jc w:val="left"/>
            </w:pPr>
            <w:r>
              <w:rPr>
                <w:rFonts w:ascii="宋体" w:hAnsi="宋体" w:cs="宋体" w:eastAsia="宋体"/>
                <w:sz w:val="18"/>
                <w:color w:val="000000"/>
              </w:rPr>
              <w:t>彩色自动偏转：在偏转彩色取样框方向时，彩条同时自动翻转，以保证血管超声彩色血流图颜色的一致性。</w:t>
            </w:r>
          </w:p>
          <w:p>
            <w:pPr>
              <w:pStyle w:val="null3"/>
              <w:jc w:val="left"/>
            </w:pPr>
            <w:r>
              <w:rPr>
                <w:rFonts w:ascii="宋体" w:hAnsi="宋体" w:cs="宋体" w:eastAsia="宋体"/>
                <w:sz w:val="18"/>
                <w:color w:val="000000"/>
              </w:rPr>
              <w:t>彩色方向能量图模式下可支持一键操作血流图谱反转功能（如蓝变红及红变蓝）</w:t>
            </w:r>
          </w:p>
          <w:p>
            <w:pPr>
              <w:pStyle w:val="null3"/>
              <w:jc w:val="left"/>
            </w:pPr>
            <w:r>
              <w:rPr>
                <w:rFonts w:ascii="宋体" w:hAnsi="宋体" w:cs="宋体" w:eastAsia="宋体"/>
                <w:sz w:val="18"/>
                <w:color w:val="000000"/>
              </w:rPr>
              <w:t>二维</w:t>
            </w:r>
            <w:r>
              <w:rPr>
                <w:rFonts w:ascii="宋体" w:hAnsi="宋体" w:cs="宋体" w:eastAsia="宋体"/>
                <w:sz w:val="18"/>
                <w:color w:val="000000"/>
              </w:rPr>
              <w:t>/彩色双实时对比成像，在二维模式下，一键进入二维/彩色双实时对比成像</w:t>
            </w:r>
          </w:p>
          <w:p>
            <w:pPr>
              <w:pStyle w:val="null3"/>
              <w:jc w:val="left"/>
            </w:pPr>
            <w:r>
              <w:rPr>
                <w:rFonts w:ascii="宋体" w:hAnsi="宋体" w:cs="宋体" w:eastAsia="宋体"/>
                <w:sz w:val="18"/>
                <w:color w:val="000000"/>
              </w:rPr>
              <w:t>方向能量多普勒模式下可支持彩色翻转</w:t>
            </w:r>
          </w:p>
          <w:p>
            <w:pPr>
              <w:pStyle w:val="null3"/>
              <w:jc w:val="left"/>
            </w:pPr>
            <w:r>
              <w:rPr>
                <w:rFonts w:ascii="宋体" w:hAnsi="宋体" w:cs="宋体" w:eastAsia="宋体"/>
                <w:sz w:val="18"/>
                <w:color w:val="000000"/>
              </w:rPr>
              <w:t>具备血流分布直方图</w:t>
            </w:r>
          </w:p>
          <w:p>
            <w:pPr>
              <w:pStyle w:val="null3"/>
              <w:jc w:val="left"/>
            </w:pPr>
            <w:r>
              <w:rPr>
                <w:rFonts w:ascii="宋体" w:hAnsi="宋体" w:cs="宋体" w:eastAsia="宋体"/>
                <w:sz w:val="18"/>
                <w:color w:val="000000"/>
              </w:rPr>
              <w:t>探头类型</w:t>
            </w:r>
          </w:p>
          <w:p>
            <w:pPr>
              <w:pStyle w:val="null3"/>
              <w:jc w:val="left"/>
            </w:pPr>
            <w:r>
              <w:rPr>
                <w:rFonts w:ascii="宋体" w:hAnsi="宋体" w:cs="宋体" w:eastAsia="宋体"/>
                <w:sz w:val="18"/>
                <w:color w:val="000000"/>
              </w:rPr>
              <w:t>可支持选配的探头类型：凸阵探头、线阵探头、双凸双平面探头、相控阵探头、经阴道探头、容积探头等</w:t>
            </w:r>
          </w:p>
          <w:p>
            <w:pPr>
              <w:pStyle w:val="null3"/>
              <w:jc w:val="left"/>
            </w:pPr>
            <w:r>
              <w:rPr>
                <w:rFonts w:ascii="宋体" w:hAnsi="宋体" w:cs="宋体" w:eastAsia="宋体"/>
                <w:sz w:val="18"/>
                <w:color w:val="000000"/>
              </w:rPr>
              <w:t>所有探头多种频率可选：基波</w:t>
            </w:r>
            <w:r>
              <w:rPr>
                <w:rFonts w:ascii="宋体" w:hAnsi="宋体" w:cs="宋体" w:eastAsia="宋体"/>
                <w:sz w:val="18"/>
                <w:color w:val="000000"/>
              </w:rPr>
              <w:t>5种，谐波3种，彩色4种，PW 3种</w:t>
            </w:r>
          </w:p>
          <w:p>
            <w:pPr>
              <w:pStyle w:val="null3"/>
              <w:jc w:val="left"/>
            </w:pPr>
            <w:r>
              <w:rPr>
                <w:rFonts w:ascii="宋体" w:hAnsi="宋体" w:cs="宋体" w:eastAsia="宋体"/>
                <w:sz w:val="18"/>
                <w:color w:val="000000"/>
              </w:rPr>
              <w:t>线阵探头波束偏转角度</w:t>
            </w:r>
            <w:r>
              <w:rPr>
                <w:rFonts w:ascii="宋体" w:hAnsi="宋体" w:cs="宋体" w:eastAsia="宋体"/>
                <w:sz w:val="18"/>
                <w:color w:val="000000"/>
              </w:rPr>
              <w:t>≥6档可调，最大可达20°，调节角度时参数区域能实时显示角度。（提供证明图片）</w:t>
            </w:r>
          </w:p>
          <w:p>
            <w:pPr>
              <w:pStyle w:val="null3"/>
              <w:jc w:val="left"/>
            </w:pPr>
            <w:r>
              <w:rPr>
                <w:rFonts w:ascii="宋体" w:hAnsi="宋体" w:cs="宋体" w:eastAsia="宋体"/>
                <w:sz w:val="18"/>
                <w:color w:val="000000"/>
              </w:rPr>
              <w:t>具有探头自动冻结功能：</w:t>
            </w:r>
            <w:r>
              <w:rPr>
                <w:rFonts w:ascii="宋体" w:hAnsi="宋体" w:cs="宋体" w:eastAsia="宋体"/>
                <w:sz w:val="18"/>
                <w:color w:val="000000"/>
              </w:rPr>
              <w:t>≥3种时间选择，可有效保护探头，延长使用寿命</w:t>
            </w:r>
          </w:p>
          <w:p>
            <w:pPr>
              <w:pStyle w:val="null3"/>
              <w:jc w:val="left"/>
            </w:pPr>
            <w:r>
              <w:rPr>
                <w:rFonts w:ascii="宋体" w:hAnsi="宋体" w:cs="宋体" w:eastAsia="宋体"/>
                <w:sz w:val="18"/>
                <w:color w:val="000000"/>
              </w:rPr>
              <w:t>可设置快速切换探头按键：一键操作从当前探头快速切换到配置的任意一探头，中间无需通过其他按键操作，减少操作步骤。</w:t>
            </w:r>
          </w:p>
          <w:p>
            <w:pPr>
              <w:pStyle w:val="null3"/>
              <w:jc w:val="left"/>
            </w:pPr>
            <w:r>
              <w:rPr>
                <w:rFonts w:ascii="宋体" w:hAnsi="宋体" w:cs="宋体" w:eastAsia="宋体"/>
                <w:sz w:val="18"/>
                <w:color w:val="000000"/>
              </w:rPr>
              <w:t>凸阵探头、微凸探头、线阵探头、相控阵探头、腔内探头、容积探头、腔内容积探头、双平面探头均支持选配金属穿刺架</w:t>
            </w:r>
          </w:p>
          <w:p>
            <w:pPr>
              <w:pStyle w:val="null3"/>
              <w:jc w:val="left"/>
            </w:pPr>
            <w:r>
              <w:rPr>
                <w:rFonts w:ascii="宋体" w:hAnsi="宋体" w:cs="宋体" w:eastAsia="宋体"/>
                <w:sz w:val="18"/>
                <w:color w:val="000000"/>
              </w:rPr>
              <w:t>九、配置要求：</w:t>
            </w:r>
          </w:p>
          <w:p>
            <w:pPr>
              <w:pStyle w:val="null3"/>
              <w:jc w:val="left"/>
            </w:pPr>
            <w:r>
              <w:rPr>
                <w:rFonts w:ascii="宋体" w:hAnsi="宋体" w:cs="宋体" w:eastAsia="宋体"/>
                <w:sz w:val="18"/>
                <w:color w:val="000000"/>
              </w:rPr>
              <w:t>主机</w:t>
            </w:r>
            <w:r>
              <w:rPr>
                <w:rFonts w:ascii="宋体" w:hAnsi="宋体" w:cs="宋体" w:eastAsia="宋体"/>
                <w:sz w:val="18"/>
                <w:color w:val="000000"/>
              </w:rPr>
              <w:t>1台</w:t>
            </w:r>
          </w:p>
          <w:p>
            <w:pPr>
              <w:pStyle w:val="null3"/>
              <w:jc w:val="left"/>
            </w:pPr>
            <w:r>
              <w:rPr>
                <w:rFonts w:ascii="宋体" w:hAnsi="宋体" w:cs="宋体" w:eastAsia="宋体"/>
                <w:sz w:val="18"/>
                <w:color w:val="000000"/>
              </w:rPr>
              <w:t>探头：凸阵探头、线阵探头</w:t>
            </w:r>
          </w:p>
          <w:p>
            <w:pPr>
              <w:pStyle w:val="null3"/>
              <w:jc w:val="left"/>
            </w:pPr>
            <w:r>
              <w:rPr>
                <w:rFonts w:ascii="宋体" w:hAnsi="宋体" w:cs="宋体" w:eastAsia="宋体"/>
                <w:sz w:val="18"/>
                <w:color w:val="000000"/>
              </w:rPr>
              <w:t>其他附件</w:t>
            </w:r>
            <w:r>
              <w:rPr>
                <w:rFonts w:ascii="宋体" w:hAnsi="宋体" w:cs="宋体" w:eastAsia="宋体"/>
                <w:sz w:val="18"/>
                <w:color w:val="000000"/>
              </w:rPr>
              <w:t>1套</w:t>
            </w:r>
          </w:p>
          <w:p>
            <w:pPr>
              <w:pStyle w:val="null3"/>
              <w:jc w:val="left"/>
            </w:pPr>
            <w:r>
              <w:rPr>
                <w:rFonts w:ascii="宋体" w:hAnsi="宋体" w:cs="宋体" w:eastAsia="宋体"/>
                <w:sz w:val="18"/>
                <w:color w:val="000000"/>
              </w:rPr>
              <w:t>十、</w:t>
            </w:r>
            <w:r>
              <w:rPr>
                <w:rFonts w:ascii="宋体" w:hAnsi="宋体" w:cs="宋体" w:eastAsia="宋体"/>
                <w:sz w:val="18"/>
                <w:color w:val="000000"/>
              </w:rPr>
              <w:t>★其他要求</w:t>
            </w:r>
          </w:p>
          <w:p>
            <w:pPr>
              <w:pStyle w:val="null3"/>
              <w:jc w:val="left"/>
            </w:pPr>
            <w:r>
              <w:rPr>
                <w:rFonts w:ascii="宋体" w:hAnsi="宋体" w:cs="宋体" w:eastAsia="宋体"/>
                <w:sz w:val="18"/>
                <w:color w:val="000000"/>
              </w:rPr>
              <w:t>设备使用年限</w:t>
            </w:r>
            <w:r>
              <w:rPr>
                <w:rFonts w:ascii="宋体" w:hAnsi="宋体" w:cs="宋体" w:eastAsia="宋体"/>
                <w:sz w:val="18"/>
                <w:color w:val="000000"/>
              </w:rPr>
              <w:t>≥10年</w:t>
            </w:r>
          </w:p>
          <w:p>
            <w:pPr>
              <w:pStyle w:val="null3"/>
              <w:jc w:val="left"/>
            </w:pPr>
            <w:r>
              <w:rPr>
                <w:rFonts w:ascii="宋体" w:hAnsi="宋体" w:cs="宋体" w:eastAsia="宋体"/>
                <w:sz w:val="18"/>
                <w:color w:val="000000"/>
              </w:rPr>
              <w:t>投标型号通过</w:t>
            </w:r>
            <w:r>
              <w:rPr>
                <w:rFonts w:ascii="宋体" w:hAnsi="宋体" w:cs="宋体" w:eastAsia="宋体"/>
                <w:sz w:val="18"/>
                <w:color w:val="000000"/>
              </w:rPr>
              <w:t>FDA认证。</w:t>
            </w:r>
          </w:p>
          <w:p>
            <w:pPr>
              <w:pStyle w:val="null3"/>
              <w:jc w:val="left"/>
            </w:pPr>
            <w:r>
              <w:rPr>
                <w:rFonts w:ascii="宋体" w:hAnsi="宋体" w:cs="宋体" w:eastAsia="宋体"/>
                <w:sz w:val="18"/>
                <w:color w:val="000000"/>
              </w:rPr>
              <w:t>彩色多普勒超声诊断仪软件具备自主知识产权，</w:t>
            </w:r>
            <w:r>
              <w:rPr>
                <w:rFonts w:ascii="宋体" w:hAnsi="宋体" w:cs="宋体" w:eastAsia="宋体"/>
                <w:sz w:val="18"/>
                <w:color w:val="000000"/>
              </w:rPr>
              <w:t>生产厂家未曾受第三方侵权指控。（提供自主知识产权认定性证明材料）</w:t>
            </w:r>
          </w:p>
        </w:tc>
      </w:tr>
    </w:tbl>
    <w:p>
      <w:pPr>
        <w:pStyle w:val="null3"/>
      </w:pPr>
      <w:r>
        <w:rPr/>
        <w:t>标的名称：全自动生化分析仪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一、技术要求</w:t>
            </w:r>
          </w:p>
          <w:p>
            <w:pPr>
              <w:pStyle w:val="null3"/>
              <w:jc w:val="left"/>
            </w:pPr>
            <w:r>
              <w:rPr>
                <w:rFonts w:ascii="宋体" w:hAnsi="宋体" w:cs="宋体" w:eastAsia="宋体"/>
                <w:sz w:val="18"/>
                <w:color w:val="000000"/>
              </w:rPr>
              <w:t>1.检测速度：生化比色分析恒速≥400 测试/小时</w:t>
            </w:r>
          </w:p>
          <w:p>
            <w:pPr>
              <w:pStyle w:val="null3"/>
              <w:jc w:val="left"/>
            </w:pPr>
            <w:r>
              <w:rPr>
                <w:rFonts w:ascii="宋体" w:hAnsi="宋体" w:cs="宋体" w:eastAsia="宋体"/>
                <w:sz w:val="18"/>
                <w:color w:val="000000"/>
              </w:rPr>
              <w:t>2.检测方法：要求具备终点法，两点终点法，两点速率法，免疫比浊法，电极法等</w:t>
            </w:r>
          </w:p>
          <w:p>
            <w:pPr>
              <w:pStyle w:val="null3"/>
              <w:jc w:val="left"/>
            </w:pPr>
            <w:r>
              <w:rPr>
                <w:rFonts w:ascii="宋体" w:hAnsi="宋体" w:cs="宋体" w:eastAsia="宋体"/>
                <w:sz w:val="18"/>
                <w:color w:val="000000"/>
              </w:rPr>
              <w:t>3.定标方法：单点线性、两点线性、非线性多点定标，具有至少6种定标公式</w:t>
            </w:r>
          </w:p>
          <w:p>
            <w:pPr>
              <w:pStyle w:val="null3"/>
              <w:jc w:val="left"/>
            </w:pPr>
            <w:r>
              <w:rPr>
                <w:rFonts w:ascii="宋体" w:hAnsi="宋体" w:cs="宋体" w:eastAsia="宋体"/>
                <w:sz w:val="18"/>
                <w:color w:val="000000"/>
              </w:rPr>
              <w:t>4.急诊检测能力：急诊样本可以随时插入并优先检测</w:t>
            </w:r>
          </w:p>
          <w:p>
            <w:pPr>
              <w:pStyle w:val="null3"/>
              <w:jc w:val="left"/>
            </w:pPr>
            <w:r>
              <w:rPr>
                <w:rFonts w:ascii="宋体" w:hAnsi="宋体" w:cs="宋体" w:eastAsia="宋体"/>
                <w:sz w:val="18"/>
                <w:color w:val="000000"/>
              </w:rPr>
              <w:t>5.待机功能：具有24小时连续开机，自动休眠和一键启动功能</w:t>
            </w:r>
          </w:p>
          <w:p>
            <w:pPr>
              <w:pStyle w:val="null3"/>
              <w:jc w:val="left"/>
            </w:pPr>
            <w:r>
              <w:rPr>
                <w:rFonts w:ascii="宋体" w:hAnsi="宋体" w:cs="宋体" w:eastAsia="宋体"/>
                <w:sz w:val="18"/>
                <w:color w:val="000000"/>
              </w:rPr>
              <w:t>6.光源：长寿命卤素灯，光源灯自动休眠</w:t>
            </w:r>
          </w:p>
          <w:p>
            <w:pPr>
              <w:pStyle w:val="null3"/>
              <w:jc w:val="left"/>
            </w:pPr>
            <w:r>
              <w:rPr>
                <w:rFonts w:ascii="宋体" w:hAnsi="宋体" w:cs="宋体" w:eastAsia="宋体"/>
                <w:sz w:val="18"/>
                <w:color w:val="000000"/>
              </w:rPr>
              <w:t>7.分光方式：后分光光学系统</w:t>
            </w:r>
          </w:p>
          <w:p>
            <w:pPr>
              <w:pStyle w:val="null3"/>
              <w:jc w:val="left"/>
            </w:pPr>
            <w:r>
              <w:rPr>
                <w:rFonts w:ascii="宋体" w:hAnsi="宋体" w:cs="宋体" w:eastAsia="宋体"/>
                <w:sz w:val="18"/>
                <w:color w:val="000000"/>
              </w:rPr>
              <w:t>8.波长数量及范围：波长数量≥12个，波长范围要求340-800nm</w:t>
            </w:r>
          </w:p>
          <w:p>
            <w:pPr>
              <w:pStyle w:val="null3"/>
              <w:jc w:val="left"/>
            </w:pPr>
            <w:r>
              <w:rPr>
                <w:rFonts w:ascii="宋体" w:hAnsi="宋体" w:cs="宋体" w:eastAsia="宋体"/>
                <w:sz w:val="18"/>
                <w:color w:val="000000"/>
              </w:rPr>
              <w:t>9.吸光度测试范围：0-5.0Abs</w:t>
            </w:r>
          </w:p>
          <w:p>
            <w:pPr>
              <w:pStyle w:val="null3"/>
              <w:jc w:val="left"/>
            </w:pPr>
            <w:r>
              <w:rPr>
                <w:rFonts w:ascii="宋体" w:hAnsi="宋体" w:cs="宋体" w:eastAsia="宋体"/>
                <w:sz w:val="18"/>
                <w:color w:val="000000"/>
              </w:rPr>
              <w:t>10.反应盘温控方式：非水浴免维护免保养的恒温方式</w:t>
            </w:r>
          </w:p>
          <w:p>
            <w:pPr>
              <w:pStyle w:val="null3"/>
              <w:jc w:val="left"/>
            </w:pPr>
            <w:r>
              <w:rPr>
                <w:rFonts w:ascii="宋体" w:hAnsi="宋体" w:cs="宋体" w:eastAsia="宋体"/>
                <w:sz w:val="18"/>
                <w:color w:val="000000"/>
              </w:rPr>
              <w:t>11.样本量：1.2μL–35 μL，递增≤0.1μL</w:t>
            </w:r>
          </w:p>
          <w:p>
            <w:pPr>
              <w:pStyle w:val="null3"/>
              <w:jc w:val="left"/>
            </w:pPr>
            <w:r>
              <w:rPr>
                <w:rFonts w:ascii="宋体" w:hAnsi="宋体" w:cs="宋体" w:eastAsia="宋体"/>
                <w:sz w:val="18"/>
                <w:color w:val="000000"/>
              </w:rPr>
              <w:t>12.样本位：≥80样本</w:t>
            </w:r>
          </w:p>
          <w:p>
            <w:pPr>
              <w:pStyle w:val="null3"/>
              <w:jc w:val="left"/>
            </w:pPr>
            <w:r>
              <w:rPr>
                <w:rFonts w:ascii="宋体" w:hAnsi="宋体" w:cs="宋体" w:eastAsia="宋体"/>
                <w:sz w:val="18"/>
                <w:color w:val="000000"/>
              </w:rPr>
              <w:t>13.试剂量：10μL–400 μL，递增≤0.5μL</w:t>
            </w:r>
          </w:p>
          <w:p>
            <w:pPr>
              <w:pStyle w:val="null3"/>
              <w:jc w:val="left"/>
            </w:pPr>
            <w:r>
              <w:rPr>
                <w:rFonts w:ascii="宋体" w:hAnsi="宋体" w:cs="宋体" w:eastAsia="宋体"/>
                <w:sz w:val="18"/>
                <w:color w:val="000000"/>
              </w:rPr>
              <w:t>14.试剂位：≥80个</w:t>
            </w:r>
          </w:p>
          <w:p>
            <w:pPr>
              <w:pStyle w:val="null3"/>
              <w:jc w:val="left"/>
            </w:pPr>
            <w:r>
              <w:rPr>
                <w:rFonts w:ascii="宋体" w:hAnsi="宋体" w:cs="宋体" w:eastAsia="宋体"/>
                <w:sz w:val="18"/>
                <w:color w:val="000000"/>
              </w:rPr>
              <w:t>15.试剂冷藏：24小时独立冷藏系统，冷藏温度2℃～8℃</w:t>
            </w:r>
          </w:p>
          <w:p>
            <w:pPr>
              <w:pStyle w:val="null3"/>
              <w:jc w:val="left"/>
            </w:pPr>
            <w:r>
              <w:rPr>
                <w:rFonts w:ascii="宋体" w:hAnsi="宋体" w:cs="宋体" w:eastAsia="宋体"/>
                <w:sz w:val="18"/>
                <w:color w:val="000000"/>
              </w:rPr>
              <w:t>16.试剂扩容技术：具有多个项目同一试剂测试功能</w:t>
            </w:r>
          </w:p>
          <w:p>
            <w:pPr>
              <w:pStyle w:val="null3"/>
              <w:jc w:val="left"/>
            </w:pPr>
            <w:r>
              <w:rPr>
                <w:rFonts w:ascii="宋体" w:hAnsi="宋体" w:cs="宋体" w:eastAsia="宋体"/>
                <w:sz w:val="18"/>
                <w:color w:val="000000"/>
              </w:rPr>
              <w:t>17.反应位及杯材质：≥120个透紫硬质材料反应杯</w:t>
            </w:r>
          </w:p>
          <w:p>
            <w:pPr>
              <w:pStyle w:val="null3"/>
              <w:jc w:val="left"/>
            </w:pPr>
            <w:r>
              <w:rPr>
                <w:rFonts w:ascii="宋体" w:hAnsi="宋体" w:cs="宋体" w:eastAsia="宋体"/>
                <w:sz w:val="18"/>
                <w:color w:val="000000"/>
              </w:rPr>
              <w:t>18.最小反应体积：≤90μL</w:t>
            </w:r>
          </w:p>
          <w:p>
            <w:pPr>
              <w:pStyle w:val="null3"/>
              <w:jc w:val="left"/>
            </w:pPr>
            <w:r>
              <w:rPr>
                <w:rFonts w:ascii="宋体" w:hAnsi="宋体" w:cs="宋体" w:eastAsia="宋体"/>
                <w:sz w:val="18"/>
                <w:color w:val="000000"/>
              </w:rPr>
              <w:t>19.清洗用水：采用恒温去离子水清洗</w:t>
            </w:r>
          </w:p>
          <w:p>
            <w:pPr>
              <w:pStyle w:val="null3"/>
              <w:jc w:val="left"/>
            </w:pPr>
            <w:r>
              <w:rPr>
                <w:rFonts w:ascii="宋体" w:hAnsi="宋体" w:cs="宋体" w:eastAsia="宋体"/>
                <w:sz w:val="18"/>
                <w:color w:val="000000"/>
              </w:rPr>
              <w:t>20.耗水量：≤15L/H</w:t>
            </w:r>
          </w:p>
          <w:p>
            <w:pPr>
              <w:pStyle w:val="null3"/>
              <w:jc w:val="left"/>
            </w:pPr>
            <w:r>
              <w:rPr>
                <w:rFonts w:ascii="宋体" w:hAnsi="宋体" w:cs="宋体" w:eastAsia="宋体"/>
                <w:sz w:val="18"/>
                <w:color w:val="000000"/>
              </w:rPr>
              <w:t>21.搅拌系统：搅拌针≥2个，按项目设置搅拌速度，反转急停、智能防撞,温水清洗</w:t>
            </w:r>
          </w:p>
          <w:p>
            <w:pPr>
              <w:pStyle w:val="null3"/>
              <w:jc w:val="left"/>
            </w:pPr>
            <w:r>
              <w:rPr>
                <w:rFonts w:ascii="宋体" w:hAnsi="宋体" w:cs="宋体" w:eastAsia="宋体"/>
                <w:sz w:val="18"/>
                <w:color w:val="000000"/>
              </w:rPr>
              <w:t>22.安装培训：免费安装、调试、人员培训</w:t>
            </w:r>
          </w:p>
        </w:tc>
      </w:tr>
    </w:tbl>
    <w:p>
      <w:pPr>
        <w:pStyle w:val="null3"/>
      </w:pPr>
      <w:r>
        <w:rPr/>
        <w:t>标的名称：医用立体式全自动蜡疗机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1、蜡饼数：共计12层，最多可出大中小蜡饼18块。</w:t>
            </w:r>
          </w:p>
          <w:p>
            <w:pPr>
              <w:pStyle w:val="null3"/>
              <w:jc w:val="left"/>
            </w:pPr>
            <w:r>
              <w:rPr>
                <w:rFonts w:ascii="宋体" w:hAnsi="宋体" w:cs="宋体" w:eastAsia="宋体"/>
                <w:sz w:val="18"/>
                <w:color w:val="000000"/>
              </w:rPr>
              <w:t>2、设备最大功率：2700VA±10%。</w:t>
            </w:r>
          </w:p>
          <w:p>
            <w:pPr>
              <w:pStyle w:val="null3"/>
              <w:jc w:val="left"/>
            </w:pPr>
            <w:r>
              <w:rPr>
                <w:rFonts w:ascii="宋体" w:hAnsi="宋体" w:cs="宋体" w:eastAsia="宋体"/>
                <w:sz w:val="18"/>
                <w:color w:val="000000"/>
              </w:rPr>
              <w:t>3、温度设定范围：浸蜡温度1～57℃可调，熔蜡温度58～99℃可调，级差±1℃。</w:t>
            </w:r>
          </w:p>
          <w:p>
            <w:pPr>
              <w:pStyle w:val="null3"/>
              <w:jc w:val="left"/>
            </w:pPr>
            <w:r>
              <w:rPr>
                <w:rFonts w:ascii="宋体" w:hAnsi="宋体" w:cs="宋体" w:eastAsia="宋体"/>
                <w:sz w:val="18"/>
                <w:color w:val="000000"/>
              </w:rPr>
              <w:t>4、恒温箱温度范围：46～80℃可调，级差±1℃。</w:t>
            </w:r>
          </w:p>
          <w:p>
            <w:pPr>
              <w:pStyle w:val="null3"/>
              <w:jc w:val="left"/>
            </w:pPr>
            <w:r>
              <w:rPr>
                <w:rFonts w:ascii="宋体" w:hAnsi="宋体" w:cs="宋体" w:eastAsia="宋体"/>
                <w:sz w:val="18"/>
                <w:color w:val="000000"/>
              </w:rPr>
              <w:t>5、具有双重软件温度保护功能，并有声音提示，配备独立的硬件温度保护装置。</w:t>
            </w:r>
          </w:p>
          <w:p>
            <w:pPr>
              <w:pStyle w:val="null3"/>
              <w:jc w:val="left"/>
            </w:pPr>
            <w:r>
              <w:rPr>
                <w:rFonts w:ascii="宋体" w:hAnsi="宋体" w:cs="宋体" w:eastAsia="宋体"/>
                <w:sz w:val="18"/>
                <w:color w:val="000000"/>
              </w:rPr>
              <w:t>6、出蜡系统：三组独立出蜡系统。</w:t>
            </w:r>
          </w:p>
          <w:p>
            <w:pPr>
              <w:pStyle w:val="null3"/>
              <w:jc w:val="left"/>
            </w:pPr>
            <w:r>
              <w:rPr>
                <w:rFonts w:ascii="宋体" w:hAnsi="宋体" w:cs="宋体" w:eastAsia="宋体"/>
                <w:sz w:val="18"/>
                <w:color w:val="000000"/>
              </w:rPr>
              <w:t>7、制饼时间：最短1～2小时。</w:t>
            </w:r>
          </w:p>
          <w:p>
            <w:pPr>
              <w:pStyle w:val="null3"/>
              <w:jc w:val="left"/>
            </w:pPr>
            <w:r>
              <w:rPr>
                <w:rFonts w:ascii="宋体" w:hAnsi="宋体" w:cs="宋体" w:eastAsia="宋体"/>
                <w:sz w:val="18"/>
                <w:color w:val="000000"/>
              </w:rPr>
              <w:t>8、断电记忆：蜡疗仪断电半小时内再上电，恒温功能、制饼时化蜡状态可记忆。</w:t>
            </w:r>
          </w:p>
          <w:p>
            <w:pPr>
              <w:pStyle w:val="null3"/>
              <w:jc w:val="left"/>
            </w:pPr>
            <w:r>
              <w:rPr>
                <w:rFonts w:ascii="宋体" w:hAnsi="宋体" w:cs="宋体" w:eastAsia="宋体"/>
                <w:sz w:val="18"/>
                <w:color w:val="000000"/>
              </w:rPr>
              <w:t>9、制蜡工作程序：自动、手动。</w:t>
            </w:r>
          </w:p>
          <w:p>
            <w:pPr>
              <w:pStyle w:val="null3"/>
              <w:jc w:val="left"/>
            </w:pPr>
            <w:r>
              <w:rPr>
                <w:rFonts w:ascii="宋体" w:hAnsi="宋体" w:cs="宋体" w:eastAsia="宋体"/>
                <w:sz w:val="18"/>
                <w:color w:val="000000"/>
              </w:rPr>
              <w:t>自动工作程序：根据外界温度，自动选择外界温度较高模式和外界温度较低模式。</w:t>
            </w:r>
          </w:p>
          <w:p>
            <w:pPr>
              <w:pStyle w:val="null3"/>
              <w:jc w:val="left"/>
            </w:pPr>
            <w:r>
              <w:rPr>
                <w:rFonts w:ascii="宋体" w:hAnsi="宋体" w:cs="宋体" w:eastAsia="宋体"/>
                <w:sz w:val="18"/>
                <w:color w:val="000000"/>
              </w:rPr>
              <w:t>手动工作程序：可自行选择外界温度较高模式和外界温度较低模式。</w:t>
            </w:r>
          </w:p>
          <w:p>
            <w:pPr>
              <w:pStyle w:val="null3"/>
              <w:jc w:val="left"/>
            </w:pPr>
            <w:r>
              <w:rPr>
                <w:rFonts w:ascii="宋体" w:hAnsi="宋体" w:cs="宋体" w:eastAsia="宋体"/>
                <w:sz w:val="18"/>
                <w:color w:val="000000"/>
              </w:rPr>
              <w:t>10、“一键”即可自动完成制饼并保持蜡饼恒温储存。</w:t>
            </w:r>
          </w:p>
          <w:p>
            <w:pPr>
              <w:pStyle w:val="null3"/>
              <w:jc w:val="left"/>
            </w:pPr>
            <w:r>
              <w:rPr>
                <w:rFonts w:ascii="宋体" w:hAnsi="宋体" w:cs="宋体" w:eastAsia="宋体"/>
                <w:sz w:val="18"/>
                <w:color w:val="000000"/>
              </w:rPr>
              <w:t>11、平台式外观：设备自带操作平台，方便医护人员进行蜡饼操作。</w:t>
            </w:r>
          </w:p>
          <w:p>
            <w:pPr>
              <w:pStyle w:val="null3"/>
              <w:jc w:val="left"/>
            </w:pPr>
            <w:r>
              <w:rPr>
                <w:rFonts w:ascii="宋体" w:hAnsi="宋体" w:cs="宋体" w:eastAsia="宋体"/>
                <w:sz w:val="18"/>
                <w:color w:val="000000"/>
              </w:rPr>
              <w:t>12、蜡液过滤装置：双重侧滤，过滤密度50目。</w:t>
            </w:r>
          </w:p>
          <w:p>
            <w:pPr>
              <w:pStyle w:val="null3"/>
              <w:jc w:val="left"/>
            </w:pPr>
            <w:r>
              <w:rPr>
                <w:rFonts w:ascii="宋体" w:hAnsi="宋体" w:cs="宋体" w:eastAsia="宋体"/>
                <w:sz w:val="18"/>
                <w:color w:val="000000"/>
              </w:rPr>
              <w:t>13、饼厚度：三级可调（8mm、13mm、18mm）。</w:t>
            </w:r>
          </w:p>
          <w:p>
            <w:pPr>
              <w:pStyle w:val="null3"/>
              <w:jc w:val="left"/>
            </w:pPr>
            <w:r>
              <w:rPr>
                <w:rFonts w:ascii="宋体" w:hAnsi="宋体" w:cs="宋体" w:eastAsia="宋体"/>
                <w:sz w:val="18"/>
                <w:color w:val="000000"/>
              </w:rPr>
              <w:t>14、制蜡工作模式：正常制蜡、预约制蜡、快速制蜡。</w:t>
            </w:r>
          </w:p>
          <w:p>
            <w:pPr>
              <w:pStyle w:val="null3"/>
              <w:jc w:val="left"/>
            </w:pPr>
            <w:r>
              <w:rPr>
                <w:rFonts w:ascii="宋体" w:hAnsi="宋体" w:cs="宋体" w:eastAsia="宋体"/>
                <w:sz w:val="18"/>
                <w:color w:val="000000"/>
              </w:rPr>
              <w:t>15、具有双重自动消毒模式（紫外线+高温）。</w:t>
            </w:r>
          </w:p>
          <w:p>
            <w:pPr>
              <w:pStyle w:val="null3"/>
              <w:jc w:val="left"/>
            </w:pPr>
            <w:r>
              <w:rPr>
                <w:rFonts w:ascii="宋体" w:hAnsi="宋体" w:cs="宋体" w:eastAsia="宋体"/>
                <w:sz w:val="18"/>
                <w:color w:val="000000"/>
              </w:rPr>
              <w:t>16、操作显示：8英寸液晶触摸屏，支持一键锁屏，具有语音播报功能。</w:t>
            </w:r>
          </w:p>
          <w:p>
            <w:pPr>
              <w:pStyle w:val="null3"/>
              <w:jc w:val="left"/>
            </w:pPr>
            <w:r>
              <w:rPr>
                <w:rFonts w:ascii="宋体" w:hAnsi="宋体" w:cs="宋体" w:eastAsia="宋体"/>
                <w:sz w:val="18"/>
                <w:color w:val="000000"/>
              </w:rPr>
              <w:t>17、恒温箱内设有照明，并设有观察窗，可方便观察蜡饼情况。</w:t>
            </w:r>
          </w:p>
          <w:p>
            <w:pPr>
              <w:pStyle w:val="null3"/>
              <w:jc w:val="left"/>
            </w:pPr>
            <w:r>
              <w:rPr>
                <w:rFonts w:ascii="宋体" w:hAnsi="宋体" w:cs="宋体" w:eastAsia="宋体"/>
                <w:sz w:val="18"/>
                <w:color w:val="000000"/>
              </w:rPr>
              <w:t>18、提示功能：故障自检报警功能，并附有错误代码提示。完成工作声光报警功能。</w:t>
            </w:r>
          </w:p>
          <w:p>
            <w:pPr>
              <w:pStyle w:val="null3"/>
              <w:jc w:val="left"/>
            </w:pPr>
            <w:r>
              <w:rPr>
                <w:rFonts w:ascii="宋体" w:hAnsi="宋体" w:cs="宋体" w:eastAsia="宋体"/>
                <w:sz w:val="18"/>
                <w:color w:val="000000"/>
              </w:rPr>
              <w:t>19、一键恢复出厂设置、准确控制蜡饼厚度、智能防堵设计。</w:t>
            </w:r>
          </w:p>
        </w:tc>
      </w:tr>
    </w:tbl>
    <w:p>
      <w:pPr>
        <w:pStyle w:val="null3"/>
      </w:pPr>
      <w:r>
        <w:rPr/>
        <w:t>标的名称：医药真空消毒锅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一：设备参数及配置</w:t>
            </w:r>
          </w:p>
          <w:p>
            <w:pPr>
              <w:pStyle w:val="null3"/>
              <w:jc w:val="left"/>
            </w:pPr>
            <w:r>
              <w:rPr>
                <w:rFonts w:ascii="宋体" w:hAnsi="宋体" w:cs="宋体" w:eastAsia="宋体"/>
                <w:sz w:val="18"/>
                <w:color w:val="000000"/>
              </w:rPr>
              <w:t>1.技术要求</w:t>
            </w:r>
          </w:p>
          <w:p>
            <w:pPr>
              <w:pStyle w:val="null3"/>
              <w:jc w:val="left"/>
            </w:pPr>
            <w:r>
              <w:rPr>
                <w:rFonts w:ascii="宋体" w:hAnsi="宋体" w:cs="宋体" w:eastAsia="宋体"/>
                <w:sz w:val="18"/>
                <w:color w:val="000000"/>
              </w:rPr>
              <w:t>1.1主体</w:t>
            </w:r>
          </w:p>
          <w:p>
            <w:pPr>
              <w:pStyle w:val="null3"/>
              <w:jc w:val="left"/>
            </w:pPr>
            <w:r>
              <w:rPr>
                <w:rFonts w:ascii="宋体" w:hAnsi="宋体" w:cs="宋体" w:eastAsia="宋体"/>
                <w:sz w:val="18"/>
                <w:color w:val="000000"/>
              </w:rPr>
              <w:t>1.1.1 容积：18L</w:t>
            </w:r>
          </w:p>
          <w:p>
            <w:pPr>
              <w:pStyle w:val="null3"/>
              <w:jc w:val="left"/>
            </w:pPr>
            <w:r>
              <w:rPr>
                <w:rFonts w:ascii="宋体" w:hAnsi="宋体" w:cs="宋体" w:eastAsia="宋体"/>
                <w:sz w:val="18"/>
                <w:color w:val="000000"/>
              </w:rPr>
              <w:t>1.1.2设计压力：0.18Mpa</w:t>
            </w:r>
          </w:p>
          <w:p>
            <w:pPr>
              <w:pStyle w:val="null3"/>
              <w:jc w:val="left"/>
            </w:pPr>
            <w:r>
              <w:rPr>
                <w:rFonts w:ascii="宋体" w:hAnsi="宋体" w:cs="宋体" w:eastAsia="宋体"/>
                <w:sz w:val="18"/>
                <w:color w:val="000000"/>
              </w:rPr>
              <w:t>1.1.3 设计温度：131℃</w:t>
            </w:r>
          </w:p>
          <w:p>
            <w:pPr>
              <w:pStyle w:val="null3"/>
              <w:jc w:val="left"/>
            </w:pPr>
            <w:r>
              <w:rPr>
                <w:rFonts w:ascii="宋体" w:hAnsi="宋体" w:cs="宋体" w:eastAsia="宋体"/>
                <w:sz w:val="18"/>
                <w:color w:val="000000"/>
              </w:rPr>
              <w:t>1.1.4 使用寿命：8年（16000次灭菌循环）</w:t>
            </w:r>
          </w:p>
          <w:p>
            <w:pPr>
              <w:pStyle w:val="null3"/>
              <w:jc w:val="left"/>
            </w:pPr>
            <w:r>
              <w:rPr>
                <w:rFonts w:ascii="宋体" w:hAnsi="宋体" w:cs="宋体" w:eastAsia="宋体"/>
                <w:sz w:val="18"/>
                <w:color w:val="000000"/>
              </w:rPr>
              <w:t>1.1.5工作压力 0.142MPa</w:t>
            </w:r>
          </w:p>
          <w:p>
            <w:pPr>
              <w:pStyle w:val="null3"/>
              <w:jc w:val="left"/>
            </w:pPr>
            <w:r>
              <w:rPr>
                <w:rFonts w:ascii="宋体" w:hAnsi="宋体" w:cs="宋体" w:eastAsia="宋体"/>
                <w:sz w:val="18"/>
                <w:color w:val="000000"/>
              </w:rPr>
              <w:t>1.1.6 最高工作温度126℃</w:t>
            </w:r>
          </w:p>
          <w:p>
            <w:pPr>
              <w:pStyle w:val="null3"/>
              <w:jc w:val="left"/>
            </w:pPr>
            <w:r>
              <w:rPr>
                <w:rFonts w:ascii="宋体" w:hAnsi="宋体" w:cs="宋体" w:eastAsia="宋体"/>
                <w:sz w:val="18"/>
                <w:color w:val="000000"/>
              </w:rPr>
              <w:t>1.2 密封门</w:t>
            </w:r>
          </w:p>
          <w:p>
            <w:pPr>
              <w:pStyle w:val="null3"/>
              <w:jc w:val="left"/>
            </w:pPr>
            <w:r>
              <w:rPr>
                <w:rFonts w:ascii="宋体" w:hAnsi="宋体" w:cs="宋体" w:eastAsia="宋体"/>
                <w:sz w:val="18"/>
                <w:color w:val="000000"/>
              </w:rPr>
              <w:t>1.2.1 门数量：单门</w:t>
            </w:r>
          </w:p>
          <w:p>
            <w:pPr>
              <w:pStyle w:val="null3"/>
              <w:jc w:val="left"/>
            </w:pPr>
            <w:r>
              <w:rPr>
                <w:rFonts w:ascii="宋体" w:hAnsi="宋体" w:cs="宋体" w:eastAsia="宋体"/>
                <w:sz w:val="18"/>
                <w:color w:val="000000"/>
              </w:rPr>
              <w:t>1.2.2 门结构：多点压合式快开门结构</w:t>
            </w:r>
          </w:p>
          <w:p>
            <w:pPr>
              <w:pStyle w:val="null3"/>
              <w:jc w:val="left"/>
            </w:pPr>
            <w:r>
              <w:rPr>
                <w:rFonts w:ascii="宋体" w:hAnsi="宋体" w:cs="宋体" w:eastAsia="宋体"/>
                <w:sz w:val="18"/>
                <w:color w:val="000000"/>
              </w:rPr>
              <w:t>1.2.3 安全联锁：门关闭不到位，内室无法升压；内室有压力，门无法打开。</w:t>
            </w:r>
          </w:p>
          <w:p>
            <w:pPr>
              <w:pStyle w:val="null3"/>
              <w:jc w:val="left"/>
            </w:pPr>
            <w:r>
              <w:rPr>
                <w:rFonts w:ascii="宋体" w:hAnsi="宋体" w:cs="宋体" w:eastAsia="宋体"/>
                <w:sz w:val="18"/>
                <w:color w:val="000000"/>
              </w:rPr>
              <w:t>1.2.4门密封方式 自胀式密封胶圈，采用透明医用硅橡胶模压而成。</w:t>
            </w:r>
          </w:p>
          <w:p>
            <w:pPr>
              <w:pStyle w:val="null3"/>
              <w:jc w:val="left"/>
            </w:pPr>
            <w:r>
              <w:rPr>
                <w:rFonts w:ascii="宋体" w:hAnsi="宋体" w:cs="宋体" w:eastAsia="宋体"/>
                <w:sz w:val="18"/>
                <w:color w:val="000000"/>
              </w:rPr>
              <w:t>1.3 管路系统</w:t>
            </w:r>
          </w:p>
          <w:p>
            <w:pPr>
              <w:pStyle w:val="null3"/>
              <w:jc w:val="left"/>
            </w:pPr>
            <w:r>
              <w:rPr>
                <w:rFonts w:ascii="宋体" w:hAnsi="宋体" w:cs="宋体" w:eastAsia="宋体"/>
                <w:sz w:val="18"/>
                <w:color w:val="000000"/>
              </w:rPr>
              <w:t>1.3.1 控制阀门：无</w:t>
            </w:r>
          </w:p>
          <w:p>
            <w:pPr>
              <w:pStyle w:val="null3"/>
              <w:jc w:val="left"/>
            </w:pPr>
            <w:r>
              <w:rPr>
                <w:rFonts w:ascii="宋体" w:hAnsi="宋体" w:cs="宋体" w:eastAsia="宋体"/>
                <w:sz w:val="18"/>
                <w:color w:val="000000"/>
              </w:rPr>
              <w:t>1.3.2 蒸汽产生方式：主体内加热，直接产生饱和蒸汽，无需外接蒸汽源</w:t>
            </w:r>
          </w:p>
          <w:p>
            <w:pPr>
              <w:pStyle w:val="null3"/>
              <w:jc w:val="left"/>
            </w:pPr>
            <w:r>
              <w:rPr>
                <w:rFonts w:ascii="宋体" w:hAnsi="宋体" w:cs="宋体" w:eastAsia="宋体"/>
                <w:sz w:val="18"/>
                <w:color w:val="000000"/>
              </w:rPr>
              <w:t>1.3.3 注水排水方式：手动注水、手动排水</w:t>
            </w:r>
          </w:p>
          <w:p>
            <w:pPr>
              <w:pStyle w:val="null3"/>
              <w:jc w:val="left"/>
            </w:pPr>
            <w:r>
              <w:rPr>
                <w:rFonts w:ascii="宋体" w:hAnsi="宋体" w:cs="宋体" w:eastAsia="宋体"/>
                <w:sz w:val="18"/>
                <w:color w:val="000000"/>
              </w:rPr>
              <w:t>1.3.4 压力表：双刻度压力表，显示压力、温度，量程：0～0.25MPa  精度等级：2.5级以上</w:t>
            </w:r>
          </w:p>
          <w:p>
            <w:pPr>
              <w:pStyle w:val="null3"/>
              <w:jc w:val="left"/>
            </w:pPr>
            <w:r>
              <w:rPr>
                <w:rFonts w:ascii="宋体" w:hAnsi="宋体" w:cs="宋体" w:eastAsia="宋体"/>
                <w:sz w:val="18"/>
                <w:color w:val="000000"/>
              </w:rPr>
              <w:t>1.3.5 放汽阀 弹簧式自动放汽阀  排放压力0.165MPa</w:t>
            </w:r>
          </w:p>
          <w:p>
            <w:pPr>
              <w:pStyle w:val="null3"/>
              <w:jc w:val="left"/>
            </w:pPr>
            <w:r>
              <w:rPr>
                <w:rFonts w:ascii="宋体" w:hAnsi="宋体" w:cs="宋体" w:eastAsia="宋体"/>
                <w:sz w:val="18"/>
                <w:color w:val="000000"/>
              </w:rPr>
              <w:t>1.3.6 安全阀 弹簧式安全阀  整定压力0.18MPa</w:t>
            </w:r>
          </w:p>
          <w:p>
            <w:pPr>
              <w:pStyle w:val="null3"/>
              <w:jc w:val="left"/>
            </w:pPr>
            <w:r>
              <w:rPr>
                <w:rFonts w:ascii="宋体" w:hAnsi="宋体" w:cs="宋体" w:eastAsia="宋体"/>
                <w:sz w:val="18"/>
                <w:color w:val="000000"/>
              </w:rPr>
              <w:t>1.4 加热系统</w:t>
            </w:r>
          </w:p>
          <w:p>
            <w:pPr>
              <w:pStyle w:val="null3"/>
              <w:jc w:val="left"/>
            </w:pPr>
            <w:r>
              <w:rPr>
                <w:rFonts w:ascii="宋体" w:hAnsi="宋体" w:cs="宋体" w:eastAsia="宋体"/>
                <w:sz w:val="18"/>
                <w:color w:val="000000"/>
              </w:rPr>
              <w:t>1.4.1 控制方式：采用微电脑控制技术，触摸式按键，灭菌器达到设定压力时，会自动进行恒温恒压控制。</w:t>
            </w:r>
          </w:p>
          <w:p>
            <w:pPr>
              <w:pStyle w:val="null3"/>
              <w:jc w:val="left"/>
            </w:pPr>
            <w:r>
              <w:rPr>
                <w:rFonts w:ascii="宋体" w:hAnsi="宋体" w:cs="宋体" w:eastAsia="宋体"/>
                <w:sz w:val="18"/>
                <w:color w:val="000000"/>
              </w:rPr>
              <w:t>1.4.2 界面显示：灭菌过程动态显示，LED数字显示室内温度、时间和故障代码报警。</w:t>
            </w:r>
          </w:p>
          <w:p>
            <w:pPr>
              <w:pStyle w:val="null3"/>
              <w:jc w:val="left"/>
            </w:pPr>
            <w:r>
              <w:rPr>
                <w:rFonts w:ascii="宋体" w:hAnsi="宋体" w:cs="宋体" w:eastAsia="宋体"/>
                <w:sz w:val="18"/>
                <w:color w:val="000000"/>
              </w:rPr>
              <w:t>1.4.3 流程控制：注水、排水手动控制，安全可靠；</w:t>
            </w:r>
          </w:p>
          <w:p>
            <w:pPr>
              <w:pStyle w:val="null3"/>
              <w:jc w:val="left"/>
            </w:pPr>
            <w:r>
              <w:rPr>
                <w:rFonts w:ascii="宋体" w:hAnsi="宋体" w:cs="宋体" w:eastAsia="宋体"/>
                <w:sz w:val="18"/>
                <w:color w:val="000000"/>
              </w:rPr>
              <w:t>升温、灭菌全自动控制</w:t>
            </w:r>
            <w:r>
              <w:rPr>
                <w:rFonts w:ascii="宋体" w:hAnsi="宋体" w:cs="宋体" w:eastAsia="宋体"/>
                <w:sz w:val="18"/>
                <w:color w:val="000000"/>
              </w:rPr>
              <w:t>,灭菌温度波动小，灭菌效果有保障，节能省时；</w:t>
            </w:r>
          </w:p>
          <w:p>
            <w:pPr>
              <w:pStyle w:val="null3"/>
              <w:jc w:val="left"/>
            </w:pPr>
            <w:r>
              <w:rPr>
                <w:rFonts w:ascii="宋体" w:hAnsi="宋体" w:cs="宋体" w:eastAsia="宋体"/>
                <w:sz w:val="18"/>
                <w:color w:val="000000"/>
              </w:rPr>
              <w:t>运行结束铃声提示；</w:t>
            </w:r>
          </w:p>
          <w:p>
            <w:pPr>
              <w:pStyle w:val="null3"/>
              <w:jc w:val="left"/>
            </w:pPr>
            <w:r>
              <w:rPr>
                <w:rFonts w:ascii="宋体" w:hAnsi="宋体" w:cs="宋体" w:eastAsia="宋体"/>
                <w:sz w:val="18"/>
                <w:color w:val="000000"/>
              </w:rPr>
              <w:t>1.4.4 安全保护</w:t>
            </w:r>
          </w:p>
          <w:p>
            <w:pPr>
              <w:pStyle w:val="null3"/>
              <w:jc w:val="left"/>
            </w:pPr>
            <w:r>
              <w:rPr>
                <w:rFonts w:ascii="宋体" w:hAnsi="宋体" w:cs="宋体" w:eastAsia="宋体"/>
                <w:sz w:val="18"/>
                <w:color w:val="000000"/>
              </w:rPr>
              <w:t>防干烧装置：在低于规定水位时，能自动切断加热电源。</w:t>
            </w:r>
          </w:p>
          <w:p>
            <w:pPr>
              <w:pStyle w:val="null3"/>
              <w:jc w:val="left"/>
            </w:pPr>
            <w:r>
              <w:rPr>
                <w:rFonts w:ascii="宋体" w:hAnsi="宋体" w:cs="宋体" w:eastAsia="宋体"/>
                <w:sz w:val="18"/>
                <w:color w:val="000000"/>
              </w:rPr>
              <w:t>自动放汽装置：压力超过设定值，放汽阀自动打开排汽，保持腔内灭菌压力。</w:t>
            </w:r>
          </w:p>
          <w:p>
            <w:pPr>
              <w:pStyle w:val="null3"/>
              <w:jc w:val="left"/>
            </w:pPr>
            <w:r>
              <w:rPr>
                <w:rFonts w:ascii="宋体" w:hAnsi="宋体" w:cs="宋体" w:eastAsia="宋体"/>
                <w:sz w:val="18"/>
                <w:color w:val="000000"/>
              </w:rPr>
              <w:t>超压自动保护装置：自动泄压的安全阀，压力超过安全值，安全阀自动开启泄压。</w:t>
            </w:r>
          </w:p>
          <w:p>
            <w:pPr>
              <w:pStyle w:val="null3"/>
              <w:jc w:val="left"/>
            </w:pPr>
            <w:r>
              <w:rPr>
                <w:rFonts w:ascii="宋体" w:hAnsi="宋体" w:cs="宋体" w:eastAsia="宋体"/>
                <w:sz w:val="18"/>
                <w:color w:val="000000"/>
              </w:rPr>
              <w:t>门安全联锁装置：门关闭不到位，内室无法升压；内室有压力，门无法打开。</w:t>
            </w:r>
          </w:p>
          <w:p>
            <w:pPr>
              <w:pStyle w:val="null3"/>
              <w:jc w:val="left"/>
            </w:pPr>
            <w:r>
              <w:rPr>
                <w:rFonts w:ascii="宋体" w:hAnsi="宋体" w:cs="宋体" w:eastAsia="宋体"/>
                <w:sz w:val="18"/>
                <w:color w:val="000000"/>
              </w:rPr>
              <w:t>电子电路安全装置：交流主回路带熔断器。</w:t>
            </w:r>
          </w:p>
          <w:p>
            <w:pPr>
              <w:pStyle w:val="null3"/>
              <w:jc w:val="left"/>
            </w:pPr>
            <w:r>
              <w:rPr>
                <w:rFonts w:ascii="宋体" w:hAnsi="宋体" w:cs="宋体" w:eastAsia="宋体"/>
                <w:sz w:val="18"/>
                <w:color w:val="000000"/>
              </w:rPr>
              <w:t>1.5 程序系统</w:t>
            </w:r>
          </w:p>
          <w:p>
            <w:pPr>
              <w:pStyle w:val="null3"/>
              <w:jc w:val="left"/>
            </w:pPr>
            <w:r>
              <w:rPr>
                <w:rFonts w:ascii="宋体" w:hAnsi="宋体" w:cs="宋体" w:eastAsia="宋体"/>
                <w:sz w:val="18"/>
                <w:color w:val="000000"/>
              </w:rPr>
              <w:t>1.5.1 程序名称：可设121℃和126℃两个灭菌温度</w:t>
            </w:r>
          </w:p>
        </w:tc>
      </w:tr>
    </w:tbl>
    <w:p>
      <w:pPr>
        <w:pStyle w:val="null3"/>
      </w:pPr>
      <w:r>
        <w:rPr/>
        <w:t>标的名称：三维电动多功能颈腰椎牵引床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技术参数</w:t>
            </w:r>
          </w:p>
          <w:p>
            <w:pPr>
              <w:pStyle w:val="null3"/>
              <w:jc w:val="left"/>
            </w:pPr>
            <w:r>
              <w:rPr>
                <w:rFonts w:ascii="宋体" w:hAnsi="宋体" w:cs="宋体" w:eastAsia="宋体"/>
                <w:sz w:val="18"/>
                <w:color w:val="000000"/>
              </w:rPr>
              <w:t>1、电源电压：220V，50Hz。</w:t>
            </w:r>
          </w:p>
          <w:p>
            <w:pPr>
              <w:pStyle w:val="null3"/>
              <w:jc w:val="left"/>
            </w:pPr>
            <w:r>
              <w:rPr>
                <w:rFonts w:ascii="宋体" w:hAnsi="宋体" w:cs="宋体" w:eastAsia="宋体"/>
                <w:sz w:val="18"/>
                <w:color w:val="000000"/>
              </w:rPr>
              <w:t>2、额定输入功率：100VA，允差±15%。</w:t>
            </w:r>
          </w:p>
          <w:p>
            <w:pPr>
              <w:pStyle w:val="null3"/>
              <w:jc w:val="left"/>
            </w:pPr>
            <w:r>
              <w:rPr>
                <w:rFonts w:ascii="宋体" w:hAnsi="宋体" w:cs="宋体" w:eastAsia="宋体"/>
                <w:sz w:val="18"/>
                <w:color w:val="000000"/>
              </w:rPr>
              <w:t>3、腰椎牵引行程：0～200mm，允差±10mm。</w:t>
            </w:r>
          </w:p>
          <w:p>
            <w:pPr>
              <w:pStyle w:val="null3"/>
              <w:jc w:val="left"/>
            </w:pPr>
            <w:r>
              <w:rPr>
                <w:rFonts w:ascii="宋体" w:hAnsi="宋体" w:cs="宋体" w:eastAsia="宋体"/>
                <w:sz w:val="18"/>
                <w:color w:val="000000"/>
              </w:rPr>
              <w:t>4、腰椎牵引总时间：0～99min范围内设定，级差1min，允差不大于30s。</w:t>
            </w:r>
          </w:p>
          <w:p>
            <w:pPr>
              <w:pStyle w:val="null3"/>
              <w:jc w:val="left"/>
            </w:pPr>
            <w:r>
              <w:rPr>
                <w:rFonts w:ascii="宋体" w:hAnsi="宋体" w:cs="宋体" w:eastAsia="宋体"/>
                <w:sz w:val="18"/>
                <w:color w:val="000000"/>
              </w:rPr>
              <w:t>5、腰椎牵引力：0～990N范围内可调，级差10N。</w:t>
            </w:r>
          </w:p>
          <w:p>
            <w:pPr>
              <w:pStyle w:val="null3"/>
              <w:jc w:val="left"/>
            </w:pPr>
            <w:r>
              <w:rPr>
                <w:rFonts w:ascii="宋体" w:hAnsi="宋体" w:cs="宋体" w:eastAsia="宋体"/>
                <w:sz w:val="18"/>
                <w:color w:val="000000"/>
              </w:rPr>
              <w:t>6、牵引时间：0～9min范围内设定，级差1min，误差不大于30s。</w:t>
            </w:r>
          </w:p>
          <w:p>
            <w:pPr>
              <w:pStyle w:val="null3"/>
              <w:jc w:val="left"/>
            </w:pPr>
            <w:r>
              <w:rPr>
                <w:rFonts w:ascii="宋体" w:hAnsi="宋体" w:cs="宋体" w:eastAsia="宋体"/>
                <w:sz w:val="18"/>
                <w:color w:val="000000"/>
              </w:rPr>
              <w:t>7、间歇时间：0～9min范围内设定，级差1min，误差不大于30s。</w:t>
            </w:r>
          </w:p>
          <w:p>
            <w:pPr>
              <w:pStyle w:val="null3"/>
              <w:jc w:val="left"/>
            </w:pPr>
            <w:r>
              <w:rPr>
                <w:rFonts w:ascii="宋体" w:hAnsi="宋体" w:cs="宋体" w:eastAsia="宋体"/>
                <w:sz w:val="18"/>
                <w:color w:val="000000"/>
              </w:rPr>
              <w:t>8、颈椎牵引力：0～300N范围内可调，级差10N。</w:t>
            </w:r>
          </w:p>
          <w:p>
            <w:pPr>
              <w:pStyle w:val="null3"/>
              <w:jc w:val="left"/>
            </w:pPr>
            <w:r>
              <w:rPr>
                <w:rFonts w:ascii="宋体" w:hAnsi="宋体" w:cs="宋体" w:eastAsia="宋体"/>
                <w:sz w:val="18"/>
                <w:color w:val="000000"/>
              </w:rPr>
              <w:t>9、颈椎牵引行程：0～300mm，允差±10mm。</w:t>
            </w:r>
          </w:p>
          <w:p>
            <w:pPr>
              <w:pStyle w:val="null3"/>
              <w:jc w:val="left"/>
            </w:pPr>
            <w:r>
              <w:rPr>
                <w:rFonts w:ascii="宋体" w:hAnsi="宋体" w:cs="宋体" w:eastAsia="宋体"/>
                <w:sz w:val="18"/>
                <w:color w:val="000000"/>
              </w:rPr>
              <w:t>10、颈椎牵引总时间：0～99min范围内设定，级差1min，允差不大于30s。</w:t>
            </w:r>
          </w:p>
          <w:p>
            <w:pPr>
              <w:pStyle w:val="null3"/>
              <w:jc w:val="left"/>
            </w:pPr>
            <w:r>
              <w:rPr>
                <w:rFonts w:ascii="宋体" w:hAnsi="宋体" w:cs="宋体" w:eastAsia="宋体"/>
                <w:sz w:val="18"/>
                <w:color w:val="000000"/>
              </w:rPr>
              <w:t>11、成角动作范围：-10°～+30°连续可调，允差±2°。</w:t>
            </w:r>
          </w:p>
          <w:p>
            <w:pPr>
              <w:pStyle w:val="null3"/>
              <w:jc w:val="left"/>
            </w:pPr>
            <w:r>
              <w:rPr>
                <w:rFonts w:ascii="宋体" w:hAnsi="宋体" w:cs="宋体" w:eastAsia="宋体"/>
                <w:sz w:val="18"/>
                <w:color w:val="000000"/>
              </w:rPr>
              <w:t>12、旋转动作范围：左右各25°连续可调，允差±2°。</w:t>
            </w:r>
          </w:p>
          <w:p>
            <w:pPr>
              <w:pStyle w:val="null3"/>
              <w:jc w:val="left"/>
            </w:pPr>
            <w:r>
              <w:rPr>
                <w:rFonts w:ascii="宋体" w:hAnsi="宋体" w:cs="宋体" w:eastAsia="宋体"/>
                <w:sz w:val="18"/>
                <w:color w:val="000000"/>
              </w:rPr>
              <w:t>13、腰部热疗加热温度45℃，允差±3℃。</w:t>
            </w:r>
          </w:p>
          <w:p>
            <w:pPr>
              <w:pStyle w:val="null3"/>
              <w:jc w:val="left"/>
            </w:pPr>
            <w:r>
              <w:rPr>
                <w:rFonts w:ascii="宋体" w:hAnsi="宋体" w:cs="宋体" w:eastAsia="宋体"/>
                <w:sz w:val="18"/>
                <w:color w:val="000000"/>
              </w:rPr>
              <w:t>14、三维立体牵引，可做平面纵向牵引、上成角牵引、下成角牵引、自动旋转侧扳牵引，上述三种功能可单独使用，也可组合使用；牵引床腰椎牵引具有8种牵引模式；牵引力自动补偿功能。</w:t>
            </w:r>
          </w:p>
          <w:p>
            <w:pPr>
              <w:pStyle w:val="null3"/>
              <w:jc w:val="left"/>
            </w:pPr>
            <w:r>
              <w:rPr>
                <w:rFonts w:ascii="宋体" w:hAnsi="宋体" w:cs="宋体" w:eastAsia="宋体"/>
                <w:sz w:val="18"/>
                <w:color w:val="000000"/>
              </w:rPr>
              <w:t>15、20种治疗方案存储并读取。</w:t>
            </w:r>
          </w:p>
          <w:p>
            <w:pPr>
              <w:pStyle w:val="null3"/>
              <w:jc w:val="left"/>
            </w:pPr>
            <w:r>
              <w:rPr>
                <w:rFonts w:ascii="宋体" w:hAnsi="宋体" w:cs="宋体" w:eastAsia="宋体"/>
                <w:sz w:val="18"/>
                <w:color w:val="000000"/>
              </w:rPr>
              <w:t>16、颈腰椎一体化牵引，可以针对两个患者分别或同时进行颈椎或腰椎牵引。</w:t>
            </w:r>
          </w:p>
          <w:p>
            <w:pPr>
              <w:pStyle w:val="null3"/>
              <w:jc w:val="left"/>
            </w:pPr>
            <w:r>
              <w:rPr>
                <w:rFonts w:ascii="宋体" w:hAnsi="宋体" w:cs="宋体" w:eastAsia="宋体"/>
                <w:sz w:val="18"/>
                <w:color w:val="000000"/>
              </w:rPr>
              <w:t>17、多种安全设计（最大牵引力990N，患者应急线控手柄开关、医务人员操作急退键）。</w:t>
            </w:r>
          </w:p>
        </w:tc>
      </w:tr>
    </w:tbl>
    <w:p>
      <w:pPr>
        <w:pStyle w:val="null3"/>
      </w:pPr>
      <w:r>
        <w:rPr/>
        <w:t>标的名称：动态心电记录仪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1.系统支持12导联，实现连续24小时不间断心电数据采集和存储</w:t>
            </w:r>
          </w:p>
          <w:p>
            <w:pPr>
              <w:pStyle w:val="null3"/>
              <w:jc w:val="left"/>
            </w:pPr>
            <w:r>
              <w:rPr>
                <w:rFonts w:ascii="宋体" w:hAnsi="宋体" w:cs="宋体" w:eastAsia="宋体"/>
                <w:sz w:val="18"/>
                <w:color w:val="000000"/>
              </w:rPr>
              <w:t>2.数据传输方式：内置支持移动数据网络以及USB传输功能</w:t>
            </w:r>
          </w:p>
          <w:p>
            <w:pPr>
              <w:pStyle w:val="null3"/>
              <w:jc w:val="left"/>
            </w:pPr>
            <w:r>
              <w:rPr>
                <w:rFonts w:ascii="宋体" w:hAnsi="宋体" w:cs="宋体" w:eastAsia="宋体"/>
                <w:sz w:val="18"/>
                <w:color w:val="000000"/>
              </w:rPr>
              <w:t>3.即插即用导联线，导联线具备无需工具即可更换特征</w:t>
            </w:r>
          </w:p>
          <w:p>
            <w:pPr>
              <w:pStyle w:val="null3"/>
              <w:jc w:val="left"/>
            </w:pPr>
            <w:r>
              <w:rPr>
                <w:rFonts w:ascii="宋体" w:hAnsi="宋体" w:cs="宋体" w:eastAsia="宋体"/>
                <w:sz w:val="18"/>
                <w:color w:val="000000"/>
              </w:rPr>
              <w:t>4.设备支持智能心电异常预警功能：支持对停搏、心动过速、心动过缓、频发早搏、早搏二联律、RonT、ST段改变等心电异常事件，提供及时的警告</w:t>
            </w:r>
          </w:p>
          <w:p>
            <w:pPr>
              <w:pStyle w:val="null3"/>
              <w:jc w:val="left"/>
            </w:pPr>
            <w:r>
              <w:rPr>
                <w:rFonts w:ascii="宋体" w:hAnsi="宋体" w:cs="宋体" w:eastAsia="宋体"/>
                <w:sz w:val="18"/>
                <w:color w:val="000000"/>
              </w:rPr>
              <w:t>5.采集设备支持警告的方式：支持声音、振动、信息等方式发出警告</w:t>
            </w:r>
          </w:p>
          <w:p>
            <w:pPr>
              <w:pStyle w:val="null3"/>
              <w:jc w:val="left"/>
            </w:pPr>
            <w:r>
              <w:rPr>
                <w:rFonts w:ascii="宋体" w:hAnsi="宋体" w:cs="宋体" w:eastAsia="宋体"/>
                <w:sz w:val="18"/>
                <w:color w:val="000000"/>
              </w:rPr>
              <w:t>6.紧急呼救功能：支持一键呼救，能够及时发出紧急呼救信号给远程心电中心预警平台</w:t>
            </w:r>
          </w:p>
          <w:p>
            <w:pPr>
              <w:pStyle w:val="null3"/>
              <w:jc w:val="left"/>
            </w:pPr>
            <w:r>
              <w:rPr>
                <w:rFonts w:ascii="宋体" w:hAnsi="宋体" w:cs="宋体" w:eastAsia="宋体"/>
                <w:sz w:val="18"/>
                <w:color w:val="000000"/>
              </w:rPr>
              <w:t>7.设备具备可充电锂离子池，连续工作时间不小24小时，电池可不用工具拆卸更换，支持本机充电功能</w:t>
            </w:r>
          </w:p>
          <w:p>
            <w:pPr>
              <w:pStyle w:val="null3"/>
              <w:jc w:val="left"/>
            </w:pPr>
            <w:r>
              <w:rPr>
                <w:rFonts w:ascii="宋体" w:hAnsi="宋体" w:cs="宋体" w:eastAsia="宋体"/>
                <w:sz w:val="18"/>
                <w:color w:val="000000"/>
              </w:rPr>
              <w:t>8、实时数据记录内容：≥72秒异常心电数据帧，包括自动或手动记录、定时记录数据</w:t>
            </w:r>
          </w:p>
          <w:p>
            <w:pPr>
              <w:pStyle w:val="null3"/>
              <w:jc w:val="left"/>
            </w:pPr>
            <w:r>
              <w:rPr>
                <w:rFonts w:ascii="宋体" w:hAnsi="宋体" w:cs="宋体" w:eastAsia="宋体"/>
                <w:sz w:val="18"/>
                <w:color w:val="000000"/>
              </w:rPr>
              <w:t>9、心电数据发送方式：预警自动发送、手动发送、定时发送、专家远程随访发送</w:t>
            </w:r>
          </w:p>
          <w:p>
            <w:pPr>
              <w:pStyle w:val="null3"/>
              <w:jc w:val="left"/>
            </w:pPr>
            <w:r>
              <w:rPr>
                <w:rFonts w:ascii="宋体" w:hAnsi="宋体" w:cs="宋体" w:eastAsia="宋体"/>
                <w:sz w:val="18"/>
                <w:color w:val="000000"/>
              </w:rPr>
              <w:t>10、液晶图像界面：彩色背景网格，等比例显示不少于3个导联波形</w:t>
            </w:r>
          </w:p>
          <w:p>
            <w:pPr>
              <w:pStyle w:val="null3"/>
              <w:jc w:val="left"/>
            </w:pPr>
            <w:r>
              <w:rPr>
                <w:rFonts w:ascii="宋体" w:hAnsi="宋体" w:cs="宋体" w:eastAsia="宋体"/>
                <w:sz w:val="18"/>
                <w:color w:val="000000"/>
              </w:rPr>
              <w:t>11、支持已记录心电图片段回顾浏览功能</w:t>
            </w:r>
          </w:p>
          <w:p>
            <w:pPr>
              <w:pStyle w:val="null3"/>
              <w:jc w:val="left"/>
            </w:pPr>
            <w:r>
              <w:rPr>
                <w:rFonts w:ascii="宋体" w:hAnsi="宋体" w:cs="宋体" w:eastAsia="宋体"/>
                <w:sz w:val="18"/>
                <w:color w:val="000000"/>
              </w:rPr>
              <w:t>12、自适应分析预警性能指标：自适应调整分析阈值，无需人工设置</w:t>
            </w:r>
          </w:p>
          <w:p>
            <w:pPr>
              <w:pStyle w:val="null3"/>
              <w:jc w:val="left"/>
            </w:pPr>
            <w:r>
              <w:rPr>
                <w:rFonts w:ascii="宋体" w:hAnsi="宋体" w:cs="宋体" w:eastAsia="宋体"/>
                <w:sz w:val="18"/>
                <w:color w:val="000000"/>
              </w:rPr>
              <w:t>13、报警功能：电池低电压报警、电极脱落报警、移动网络缺失报警</w:t>
            </w:r>
          </w:p>
        </w:tc>
      </w:tr>
    </w:tbl>
    <w:p>
      <w:pPr>
        <w:pStyle w:val="null3"/>
      </w:pPr>
      <w:r>
        <w:rPr/>
        <w:t>标的名称：全自动电脑心肺复苏模型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 采用8英寸彩屏显示：模拟心脏搏动显示、模拟心电图显示、钜形图表数据统计、CPR操作动画显示，使用说明中文文字显示。</w:t>
            </w:r>
          </w:p>
          <w:p>
            <w:pPr>
              <w:pStyle w:val="null3"/>
              <w:jc w:val="left"/>
            </w:pPr>
            <w:r>
              <w:rPr>
                <w:rFonts w:ascii="宋体" w:hAnsi="宋体" w:cs="宋体" w:eastAsia="宋体"/>
                <w:sz w:val="18"/>
                <w:color w:val="000000"/>
              </w:rPr>
              <w:t>模拟人解剖特征明显，手感真实，肤色统一，形态逼真，外形美观。</w:t>
            </w:r>
          </w:p>
          <w:p>
            <w:pPr>
              <w:pStyle w:val="null3"/>
              <w:jc w:val="left"/>
            </w:pPr>
            <w:r>
              <w:rPr>
                <w:rFonts w:ascii="宋体" w:hAnsi="宋体" w:cs="宋体" w:eastAsia="宋体"/>
                <w:sz w:val="18"/>
                <w:color w:val="000000"/>
              </w:rPr>
              <w:t>2.模拟生命体征：</w:t>
            </w:r>
          </w:p>
          <w:p>
            <w:pPr>
              <w:pStyle w:val="null3"/>
              <w:jc w:val="left"/>
            </w:pPr>
            <w:r>
              <w:rPr>
                <w:rFonts w:ascii="宋体" w:hAnsi="宋体" w:cs="宋体" w:eastAsia="宋体"/>
                <w:sz w:val="18"/>
                <w:color w:val="000000"/>
              </w:rPr>
              <w:t>2.1 初始状态时，模拟人瞳孔散大，颈动脉无搏动。</w:t>
            </w:r>
          </w:p>
          <w:p>
            <w:pPr>
              <w:pStyle w:val="null3"/>
              <w:jc w:val="left"/>
            </w:pPr>
            <w:r>
              <w:rPr>
                <w:rFonts w:ascii="宋体" w:hAnsi="宋体" w:cs="宋体" w:eastAsia="宋体"/>
                <w:sz w:val="18"/>
                <w:color w:val="000000"/>
              </w:rPr>
              <w:t>2.2 按压过程中，模拟人颈动脉被动搏动，搏动频率与按压频率一致。</w:t>
            </w:r>
          </w:p>
          <w:p>
            <w:pPr>
              <w:pStyle w:val="null3"/>
              <w:jc w:val="left"/>
            </w:pPr>
            <w:r>
              <w:rPr>
                <w:rFonts w:ascii="宋体" w:hAnsi="宋体" w:cs="宋体" w:eastAsia="宋体"/>
                <w:sz w:val="18"/>
                <w:color w:val="000000"/>
              </w:rPr>
              <w:t>2.3抢救成功后，模拟人瞳孔恢复正常，颈动脉自主搏动。</w:t>
            </w:r>
          </w:p>
          <w:p>
            <w:pPr>
              <w:pStyle w:val="null3"/>
              <w:jc w:val="left"/>
            </w:pPr>
            <w:r>
              <w:rPr>
                <w:rFonts w:ascii="宋体" w:hAnsi="宋体" w:cs="宋体" w:eastAsia="宋体"/>
                <w:sz w:val="18"/>
                <w:color w:val="000000"/>
              </w:rPr>
              <w:t>2.4 瞳孔缩放和颈动脉搏动由开关可开启和关闭。</w:t>
            </w:r>
          </w:p>
          <w:p>
            <w:pPr>
              <w:pStyle w:val="null3"/>
              <w:jc w:val="left"/>
            </w:pPr>
            <w:r>
              <w:rPr>
                <w:rFonts w:ascii="宋体" w:hAnsi="宋体" w:cs="宋体" w:eastAsia="宋体"/>
                <w:sz w:val="18"/>
                <w:color w:val="000000"/>
              </w:rPr>
              <w:t>3.可进行人工呼吸和心外按压。可进行标准气道开放，气道指示灯变亮。</w:t>
            </w:r>
          </w:p>
          <w:p>
            <w:pPr>
              <w:pStyle w:val="null3"/>
              <w:jc w:val="left"/>
            </w:pPr>
            <w:r>
              <w:rPr>
                <w:rFonts w:ascii="宋体" w:hAnsi="宋体" w:cs="宋体" w:eastAsia="宋体"/>
                <w:sz w:val="18"/>
                <w:color w:val="000000"/>
              </w:rPr>
              <w:t>4.三种操作方式：可进行CPR训练、模式考核和实战考核。</w:t>
            </w:r>
          </w:p>
          <w:p>
            <w:pPr>
              <w:pStyle w:val="null3"/>
              <w:jc w:val="left"/>
            </w:pPr>
            <w:r>
              <w:rPr>
                <w:rFonts w:ascii="宋体" w:hAnsi="宋体" w:cs="宋体" w:eastAsia="宋体"/>
                <w:sz w:val="18"/>
                <w:color w:val="000000"/>
              </w:rPr>
              <w:t>4.1方式一：CPR训练，可进行按压和吹气训练。</w:t>
            </w:r>
          </w:p>
          <w:p>
            <w:pPr>
              <w:pStyle w:val="null3"/>
              <w:jc w:val="left"/>
            </w:pPr>
            <w:r>
              <w:rPr>
                <w:rFonts w:ascii="宋体" w:hAnsi="宋体" w:cs="宋体" w:eastAsia="宋体"/>
                <w:sz w:val="18"/>
                <w:color w:val="000000"/>
              </w:rPr>
              <w:t>4.2方式二：模式考核，在设定的时间内，根据2020国际心肺复苏标准，正确按压和吹气数30：2的比例，完成5个循环操作。</w:t>
            </w:r>
          </w:p>
          <w:p>
            <w:pPr>
              <w:pStyle w:val="null3"/>
              <w:jc w:val="left"/>
            </w:pPr>
            <w:r>
              <w:rPr>
                <w:rFonts w:ascii="宋体" w:hAnsi="宋体" w:cs="宋体" w:eastAsia="宋体"/>
                <w:sz w:val="18"/>
                <w:color w:val="000000"/>
              </w:rPr>
              <w:t>4.3方式三：实战考核，老师可自行设定操作时间范围、操作标准、循环次数、操作频率、按压和吹气的比例。</w:t>
            </w:r>
          </w:p>
          <w:p>
            <w:pPr>
              <w:pStyle w:val="null3"/>
              <w:jc w:val="left"/>
            </w:pPr>
            <w:r>
              <w:rPr>
                <w:rFonts w:ascii="宋体" w:hAnsi="宋体" w:cs="宋体" w:eastAsia="宋体"/>
                <w:sz w:val="18"/>
                <w:color w:val="000000"/>
              </w:rPr>
              <w:t>控制器显示屏功能：</w:t>
            </w:r>
          </w:p>
          <w:p>
            <w:pPr>
              <w:pStyle w:val="null3"/>
              <w:jc w:val="left"/>
            </w:pPr>
            <w:r>
              <w:rPr>
                <w:rFonts w:ascii="宋体" w:hAnsi="宋体" w:cs="宋体" w:eastAsia="宋体"/>
                <w:sz w:val="18"/>
                <w:color w:val="000000"/>
              </w:rPr>
              <w:t>1、电子监测：电子指示灯显示监测气道开放和按压部位。人工呼吸和胸外按压的正确次数计数和错误次数计数。</w:t>
            </w:r>
          </w:p>
          <w:p>
            <w:pPr>
              <w:pStyle w:val="null3"/>
              <w:jc w:val="left"/>
            </w:pPr>
            <w:r>
              <w:rPr>
                <w:rFonts w:ascii="宋体" w:hAnsi="宋体" w:cs="宋体" w:eastAsia="宋体"/>
                <w:sz w:val="18"/>
                <w:color w:val="000000"/>
              </w:rPr>
              <w:t>2、语音提示：训练和考核中全程中文语音提示，可开启和关闭语音，调节音量。</w:t>
            </w:r>
          </w:p>
          <w:p>
            <w:pPr>
              <w:pStyle w:val="null3"/>
              <w:jc w:val="left"/>
            </w:pPr>
            <w:r>
              <w:rPr>
                <w:rFonts w:ascii="宋体" w:hAnsi="宋体" w:cs="宋体" w:eastAsia="宋体"/>
                <w:sz w:val="18"/>
                <w:color w:val="000000"/>
              </w:rPr>
              <w:t>3、文字提示：训练和考核中全程中文文字提示。</w:t>
            </w:r>
          </w:p>
          <w:p>
            <w:pPr>
              <w:pStyle w:val="null3"/>
              <w:jc w:val="left"/>
            </w:pPr>
            <w:r>
              <w:rPr>
                <w:rFonts w:ascii="宋体" w:hAnsi="宋体" w:cs="宋体" w:eastAsia="宋体"/>
                <w:sz w:val="18"/>
                <w:color w:val="000000"/>
              </w:rPr>
              <w:t>4、条形码显示吹气量：正确的吹气量为500~600ml-1000ml：</w:t>
            </w:r>
          </w:p>
          <w:p>
            <w:pPr>
              <w:pStyle w:val="null3"/>
              <w:jc w:val="left"/>
            </w:pPr>
            <w:r>
              <w:rPr>
                <w:rFonts w:ascii="宋体" w:hAnsi="宋体" w:cs="宋体" w:eastAsia="宋体"/>
                <w:sz w:val="18"/>
                <w:color w:val="000000"/>
              </w:rPr>
              <w:t>4.1吹气量过少时，条形码为黄色。</w:t>
            </w:r>
          </w:p>
          <w:p>
            <w:pPr>
              <w:pStyle w:val="null3"/>
              <w:jc w:val="left"/>
            </w:pPr>
            <w:r>
              <w:rPr>
                <w:rFonts w:ascii="宋体" w:hAnsi="宋体" w:cs="宋体" w:eastAsia="宋体"/>
                <w:sz w:val="18"/>
                <w:color w:val="000000"/>
              </w:rPr>
              <w:t>4.2吹气量合适时，条形码为绿色。</w:t>
            </w:r>
          </w:p>
          <w:p>
            <w:pPr>
              <w:pStyle w:val="null3"/>
              <w:jc w:val="left"/>
            </w:pPr>
            <w:r>
              <w:rPr>
                <w:rFonts w:ascii="宋体" w:hAnsi="宋体" w:cs="宋体" w:eastAsia="宋体"/>
                <w:sz w:val="18"/>
                <w:color w:val="000000"/>
              </w:rPr>
              <w:t>4.3吹气量过大时，条形码为红色。</w:t>
            </w:r>
          </w:p>
          <w:p>
            <w:pPr>
              <w:pStyle w:val="null3"/>
              <w:jc w:val="left"/>
            </w:pPr>
            <w:r>
              <w:rPr>
                <w:rFonts w:ascii="宋体" w:hAnsi="宋体" w:cs="宋体" w:eastAsia="宋体"/>
                <w:sz w:val="18"/>
                <w:color w:val="000000"/>
              </w:rPr>
              <w:t>4.4 吹入的潮气量过快或超大，造成气体进入胃部指示灯显示；数码计数显示；错误语言提示；</w:t>
            </w:r>
          </w:p>
          <w:p>
            <w:pPr>
              <w:pStyle w:val="null3"/>
              <w:jc w:val="left"/>
            </w:pPr>
            <w:r>
              <w:rPr>
                <w:rFonts w:ascii="宋体" w:hAnsi="宋体" w:cs="宋体" w:eastAsia="宋体"/>
                <w:sz w:val="18"/>
                <w:color w:val="000000"/>
              </w:rPr>
              <w:t>5、条形码显示按压深度，正确的按压深度5-6cm：</w:t>
            </w:r>
          </w:p>
          <w:p>
            <w:pPr>
              <w:pStyle w:val="null3"/>
              <w:jc w:val="left"/>
            </w:pPr>
            <w:r>
              <w:rPr>
                <w:rFonts w:ascii="宋体" w:hAnsi="宋体" w:cs="宋体" w:eastAsia="宋体"/>
                <w:sz w:val="18"/>
                <w:color w:val="000000"/>
              </w:rPr>
              <w:t>5.1按压深度过少时，条形码为黄色。</w:t>
            </w:r>
          </w:p>
          <w:p>
            <w:pPr>
              <w:pStyle w:val="null3"/>
              <w:jc w:val="left"/>
            </w:pPr>
            <w:r>
              <w:rPr>
                <w:rFonts w:ascii="宋体" w:hAnsi="宋体" w:cs="宋体" w:eastAsia="宋体"/>
                <w:sz w:val="18"/>
                <w:color w:val="000000"/>
              </w:rPr>
              <w:t>5.2按压深度合适时，条形码为绿色。</w:t>
            </w:r>
          </w:p>
          <w:p>
            <w:pPr>
              <w:pStyle w:val="null3"/>
              <w:jc w:val="left"/>
            </w:pPr>
            <w:r>
              <w:rPr>
                <w:rFonts w:ascii="宋体" w:hAnsi="宋体" w:cs="宋体" w:eastAsia="宋体"/>
                <w:sz w:val="18"/>
                <w:color w:val="000000"/>
              </w:rPr>
              <w:t>5.3按压深度过大时，条形码为红色。</w:t>
            </w:r>
          </w:p>
          <w:p>
            <w:pPr>
              <w:pStyle w:val="null3"/>
              <w:jc w:val="left"/>
            </w:pPr>
            <w:r>
              <w:rPr>
                <w:rFonts w:ascii="宋体" w:hAnsi="宋体" w:cs="宋体" w:eastAsia="宋体"/>
                <w:sz w:val="18"/>
                <w:color w:val="000000"/>
              </w:rPr>
              <w:t>6、可自行设定操作时间，以秒为单位。</w:t>
            </w:r>
          </w:p>
          <w:p>
            <w:pPr>
              <w:pStyle w:val="null3"/>
              <w:jc w:val="left"/>
            </w:pPr>
            <w:r>
              <w:rPr>
                <w:rFonts w:ascii="宋体" w:hAnsi="宋体" w:cs="宋体" w:eastAsia="宋体"/>
                <w:sz w:val="18"/>
                <w:color w:val="000000"/>
              </w:rPr>
              <w:t>6.1操作频率：2020标准为至少100次/分，也可自行设定数值。</w:t>
            </w:r>
          </w:p>
          <w:p>
            <w:pPr>
              <w:pStyle w:val="null3"/>
              <w:jc w:val="left"/>
            </w:pPr>
            <w:r>
              <w:rPr>
                <w:rFonts w:ascii="宋体" w:hAnsi="宋体" w:cs="宋体" w:eastAsia="宋体"/>
                <w:sz w:val="18"/>
                <w:color w:val="000000"/>
              </w:rPr>
              <w:t>6.2 电源状态：采用220V电源，经过稳压器稳压后输出电源12V。（可选加装锂电池，适用于无外接电源的情况下直接使用。）</w:t>
            </w:r>
          </w:p>
          <w:p>
            <w:pPr>
              <w:pStyle w:val="null3"/>
              <w:jc w:val="left"/>
            </w:pPr>
            <w:r>
              <w:rPr>
                <w:rFonts w:ascii="宋体" w:hAnsi="宋体" w:cs="宋体" w:eastAsia="宋体"/>
                <w:sz w:val="18"/>
                <w:color w:val="000000"/>
              </w:rPr>
              <w:t>打印机功能：</w:t>
            </w:r>
          </w:p>
          <w:p>
            <w:pPr>
              <w:pStyle w:val="null3"/>
              <w:jc w:val="left"/>
            </w:pPr>
            <w:r>
              <w:rPr>
                <w:rFonts w:ascii="宋体" w:hAnsi="宋体" w:cs="宋体" w:eastAsia="宋体"/>
                <w:sz w:val="18"/>
                <w:color w:val="000000"/>
              </w:rPr>
              <w:t>1、操作结束后打印操作过程。</w:t>
            </w:r>
          </w:p>
          <w:p>
            <w:pPr>
              <w:pStyle w:val="null3"/>
              <w:jc w:val="left"/>
            </w:pPr>
            <w:r>
              <w:rPr>
                <w:rFonts w:ascii="宋体" w:hAnsi="宋体" w:cs="宋体" w:eastAsia="宋体"/>
                <w:sz w:val="18"/>
                <w:color w:val="000000"/>
              </w:rPr>
              <w:t xml:space="preserve">2、成绩单内容涵盖操作方式、意识判断、急救呼吸、脉搏检查、检查呼吸、清除异物、操作频率、按压与吹气比例、循环次数、每个循环操作中按压和吹气的次数、按压正确/错误次数、按压错误的原因和次数、吹气正确/错误的原因和次数、吹气错误的原因、设定时间、操作时间和考核评定。 </w:t>
            </w:r>
          </w:p>
          <w:p>
            <w:pPr>
              <w:pStyle w:val="null3"/>
              <w:jc w:val="left"/>
            </w:pPr>
            <w:r>
              <w:rPr>
                <w:rFonts w:ascii="宋体" w:hAnsi="宋体" w:cs="宋体" w:eastAsia="宋体"/>
                <w:sz w:val="18"/>
                <w:color w:val="000000"/>
              </w:rPr>
              <w:t>材料特点：</w:t>
            </w:r>
          </w:p>
          <w:p>
            <w:pPr>
              <w:pStyle w:val="null3"/>
              <w:jc w:val="left"/>
            </w:pPr>
            <w:r>
              <w:rPr>
                <w:rFonts w:ascii="宋体" w:hAnsi="宋体" w:cs="宋体" w:eastAsia="宋体"/>
                <w:sz w:val="18"/>
                <w:color w:val="000000"/>
              </w:rPr>
              <w:t>面皮肤、颈皮肤、胸皮肤、头发，采用进口热塑弹性体混合胶材料，由不锈钢模具、经注塑机高温注压而成，具有解剖标志准确、手感真实、肤色统一、形态逼真、外形美观、经久耐用、消毒清洗不变形，拆装更换方便等特点，其材料达到国外同等水平。</w:t>
            </w:r>
          </w:p>
        </w:tc>
      </w:tr>
    </w:tbl>
    <w:p>
      <w:pPr>
        <w:pStyle w:val="null3"/>
      </w:pPr>
      <w:r>
        <w:rPr/>
        <w:t>标的名称：中药熏蒸舱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技术参数：</w:t>
            </w:r>
          </w:p>
          <w:p>
            <w:pPr>
              <w:pStyle w:val="null3"/>
              <w:jc w:val="left"/>
            </w:pPr>
            <w:r>
              <w:rPr>
                <w:rFonts w:ascii="宋体" w:hAnsi="宋体" w:cs="宋体" w:eastAsia="宋体"/>
                <w:sz w:val="18"/>
                <w:color w:val="000000"/>
              </w:rPr>
              <w:t>1、电源要求：AC220V</w:t>
            </w:r>
          </w:p>
          <w:p>
            <w:pPr>
              <w:pStyle w:val="null3"/>
              <w:jc w:val="left"/>
            </w:pPr>
            <w:r>
              <w:rPr>
                <w:rFonts w:ascii="宋体" w:hAnsi="宋体" w:cs="宋体" w:eastAsia="宋体"/>
                <w:sz w:val="18"/>
                <w:color w:val="000000"/>
              </w:rPr>
              <w:t>2、数字显示功能：液晶显示、按键操作，治疗参数实时显示；</w:t>
            </w:r>
          </w:p>
          <w:p>
            <w:pPr>
              <w:pStyle w:val="null3"/>
              <w:jc w:val="left"/>
            </w:pPr>
            <w:r>
              <w:rPr>
                <w:rFonts w:ascii="宋体" w:hAnsi="宋体" w:cs="宋体" w:eastAsia="宋体"/>
                <w:sz w:val="18"/>
                <w:color w:val="000000"/>
              </w:rPr>
              <w:t>3、自动控温：启动治疗后，当舱内温低于设定温度时启动加热，当高于设定温度时停止加热，使舱内温维持在设定值附近，温度设定范围为35℃～45℃；</w:t>
            </w:r>
          </w:p>
          <w:p>
            <w:pPr>
              <w:pStyle w:val="null3"/>
              <w:jc w:val="left"/>
            </w:pPr>
            <w:r>
              <w:rPr>
                <w:rFonts w:ascii="宋体" w:hAnsi="宋体" w:cs="宋体" w:eastAsia="宋体"/>
                <w:sz w:val="18"/>
                <w:color w:val="000000"/>
              </w:rPr>
              <w:t>4、熏蒸时间控制：1～99min；</w:t>
            </w:r>
          </w:p>
          <w:p>
            <w:pPr>
              <w:pStyle w:val="null3"/>
              <w:jc w:val="left"/>
            </w:pPr>
            <w:r>
              <w:rPr>
                <w:rFonts w:ascii="宋体" w:hAnsi="宋体" w:cs="宋体" w:eastAsia="宋体"/>
                <w:sz w:val="18"/>
                <w:color w:val="000000"/>
              </w:rPr>
              <w:t>5、多重防护：仪器具有多重安全防护措施，对超温、超压、漏电、缺液及干烧等进行防护。</w:t>
            </w:r>
          </w:p>
          <w:p>
            <w:pPr>
              <w:pStyle w:val="null3"/>
              <w:jc w:val="left"/>
            </w:pPr>
            <w:r>
              <w:rPr>
                <w:rFonts w:ascii="宋体" w:hAnsi="宋体" w:cs="宋体" w:eastAsia="宋体"/>
                <w:sz w:val="18"/>
                <w:color w:val="000000"/>
              </w:rPr>
              <w:t>6、自动防止干烧：可自动上水，防止干烧；水槽液位低于防干烧装置时，自动断电防止干烧；</w:t>
            </w:r>
          </w:p>
          <w:p>
            <w:pPr>
              <w:pStyle w:val="null3"/>
              <w:jc w:val="left"/>
            </w:pPr>
            <w:r>
              <w:rPr>
                <w:rFonts w:ascii="宋体" w:hAnsi="宋体" w:cs="宋体" w:eastAsia="宋体"/>
                <w:sz w:val="18"/>
                <w:color w:val="000000"/>
              </w:rPr>
              <w:t>7、紧急停止功能：按下紧急停止按钮，熏蒸机停止输出并报警；</w:t>
            </w:r>
          </w:p>
          <w:p>
            <w:pPr>
              <w:pStyle w:val="null3"/>
              <w:jc w:val="left"/>
            </w:pPr>
            <w:r>
              <w:rPr>
                <w:rFonts w:ascii="宋体" w:hAnsi="宋体" w:cs="宋体" w:eastAsia="宋体"/>
                <w:sz w:val="18"/>
                <w:color w:val="000000"/>
              </w:rPr>
              <w:t>8、淋浴：舱体内配有冷热水调节淋浴水龙头，可用于沐浴清洗；</w:t>
            </w:r>
          </w:p>
          <w:p>
            <w:pPr>
              <w:pStyle w:val="null3"/>
              <w:jc w:val="left"/>
            </w:pPr>
            <w:r>
              <w:rPr>
                <w:rFonts w:ascii="宋体" w:hAnsi="宋体" w:cs="宋体" w:eastAsia="宋体"/>
                <w:sz w:val="18"/>
                <w:color w:val="000000"/>
              </w:rPr>
              <w:t>9、清洁功能：可去除舱内异味</w:t>
            </w:r>
          </w:p>
          <w:p>
            <w:pPr>
              <w:pStyle w:val="null3"/>
              <w:jc w:val="left"/>
            </w:pPr>
            <w:r>
              <w:rPr>
                <w:rFonts w:ascii="宋体" w:hAnsi="宋体" w:cs="宋体" w:eastAsia="宋体"/>
                <w:sz w:val="18"/>
                <w:color w:val="000000"/>
              </w:rPr>
              <w:t>10、人体工学设计：舱内坐凳采用人体工学设计，可调节高度，适合不同身高，受力点贴护人体曲线，避免疲劳，增加治疗舒适感；</w:t>
            </w:r>
          </w:p>
        </w:tc>
      </w:tr>
    </w:tbl>
    <w:p>
      <w:pPr>
        <w:pStyle w:val="null3"/>
      </w:pPr>
      <w:r>
        <w:rPr/>
        <w:t>标的名称：药品冷藏柜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1.容积:400L</w:t>
            </w:r>
          </w:p>
          <w:p>
            <w:pPr>
              <w:pStyle w:val="null3"/>
              <w:jc w:val="left"/>
            </w:pPr>
            <w:r>
              <w:rPr>
                <w:rFonts w:ascii="宋体" w:hAnsi="宋体" w:cs="宋体" w:eastAsia="宋体"/>
                <w:sz w:val="18"/>
                <w:color w:val="000000"/>
              </w:rPr>
              <w:t>2.可通设定温度使箱内温度恒定控制在2℃~8℃，箱内温度波动范围±2 ℃</w:t>
            </w:r>
          </w:p>
          <w:p>
            <w:pPr>
              <w:pStyle w:val="null3"/>
              <w:jc w:val="left"/>
            </w:pPr>
            <w:r>
              <w:rPr>
                <w:rFonts w:ascii="宋体" w:hAnsi="宋体" w:cs="宋体" w:eastAsia="宋体"/>
                <w:sz w:val="18"/>
                <w:color w:val="000000"/>
              </w:rPr>
              <w:t>3.无霜设计，系统</w:t>
            </w:r>
            <w:r>
              <w:rPr>
                <w:rFonts w:ascii="宋体" w:hAnsi="宋体" w:cs="宋体" w:eastAsia="宋体"/>
                <w:sz w:val="18"/>
                <w:color w:val="000000"/>
              </w:rPr>
              <w:t>自动除</w:t>
            </w:r>
            <w:r>
              <w:rPr>
                <w:rFonts w:ascii="宋体" w:hAnsi="宋体" w:cs="宋体" w:eastAsia="宋体"/>
                <w:sz w:val="18"/>
                <w:color w:val="000000"/>
              </w:rPr>
              <w:t>;自动除湿功能;保证湿度在35%~75%</w:t>
            </w:r>
          </w:p>
          <w:p>
            <w:pPr>
              <w:pStyle w:val="null3"/>
              <w:jc w:val="left"/>
            </w:pPr>
            <w:r>
              <w:rPr>
                <w:rFonts w:ascii="宋体" w:hAnsi="宋体" w:cs="宋体" w:eastAsia="宋体"/>
                <w:sz w:val="18"/>
                <w:color w:val="000000"/>
              </w:rPr>
              <w:t>4.符合GSP(中国药品经营管理规范)要求</w:t>
            </w:r>
          </w:p>
          <w:p>
            <w:pPr>
              <w:pStyle w:val="null3"/>
              <w:jc w:val="left"/>
            </w:pPr>
            <w:r>
              <w:rPr>
                <w:rFonts w:ascii="宋体" w:hAnsi="宋体" w:cs="宋体" w:eastAsia="宋体"/>
                <w:sz w:val="18"/>
                <w:color w:val="000000"/>
              </w:rPr>
              <w:t>5.温湿度记录，U盘拷贝数据功能</w:t>
            </w:r>
          </w:p>
          <w:p>
            <w:pPr>
              <w:pStyle w:val="null3"/>
              <w:jc w:val="left"/>
            </w:pPr>
            <w:r>
              <w:rPr>
                <w:rFonts w:ascii="宋体" w:hAnsi="宋体" w:cs="宋体" w:eastAsia="宋体"/>
                <w:sz w:val="18"/>
                <w:color w:val="000000"/>
              </w:rPr>
              <w:t>6.微电脑控制器，数字温度显示，调整增量为0.1℃精确控温</w:t>
            </w:r>
          </w:p>
          <w:p>
            <w:pPr>
              <w:pStyle w:val="null3"/>
              <w:jc w:val="left"/>
            </w:pPr>
            <w:r>
              <w:rPr>
                <w:rFonts w:ascii="宋体" w:hAnsi="宋体" w:cs="宋体" w:eastAsia="宋体"/>
                <w:sz w:val="18"/>
                <w:color w:val="000000"/>
              </w:rPr>
              <w:t>7.智能系统，温度自动调节</w:t>
            </w:r>
          </w:p>
          <w:p>
            <w:pPr>
              <w:pStyle w:val="null3"/>
              <w:jc w:val="left"/>
            </w:pPr>
            <w:r>
              <w:rPr>
                <w:rFonts w:ascii="宋体" w:hAnsi="宋体" w:cs="宋体" w:eastAsia="宋体"/>
                <w:sz w:val="18"/>
                <w:color w:val="000000"/>
              </w:rPr>
              <w:t>8.优质部件，品质保证，采用国内名牌压缩机、加热器及风机，纯铜管翅片式蒸发器，质量可靠，性能稳定，</w:t>
            </w:r>
          </w:p>
          <w:p>
            <w:pPr>
              <w:pStyle w:val="null3"/>
              <w:jc w:val="left"/>
            </w:pPr>
            <w:r>
              <w:rPr>
                <w:rFonts w:ascii="宋体" w:hAnsi="宋体" w:cs="宋体" w:eastAsia="宋体"/>
                <w:sz w:val="18"/>
                <w:color w:val="000000"/>
              </w:rPr>
              <w:t>使用寿命长</w:t>
            </w:r>
          </w:p>
          <w:p>
            <w:pPr>
              <w:pStyle w:val="null3"/>
              <w:jc w:val="left"/>
            </w:pPr>
            <w:r>
              <w:rPr>
                <w:rFonts w:ascii="宋体" w:hAnsi="宋体" w:cs="宋体" w:eastAsia="宋体"/>
                <w:sz w:val="18"/>
                <w:color w:val="000000"/>
              </w:rPr>
              <w:t>9.无氟制冷剂，绿色环保</w:t>
            </w:r>
          </w:p>
          <w:p>
            <w:pPr>
              <w:pStyle w:val="null3"/>
              <w:jc w:val="left"/>
            </w:pPr>
            <w:r>
              <w:rPr>
                <w:rFonts w:ascii="宋体" w:hAnsi="宋体" w:cs="宋体" w:eastAsia="宋体"/>
                <w:sz w:val="18"/>
                <w:color w:val="000000"/>
              </w:rPr>
              <w:t>10.多重报警:高温报警，低温报警，传感器故障报警;多种报警方式:声音蜂鸣器报警，灯光闪烁报警;</w:t>
            </w:r>
          </w:p>
          <w:p>
            <w:pPr>
              <w:pStyle w:val="null3"/>
              <w:jc w:val="left"/>
            </w:pPr>
            <w:r>
              <w:rPr>
                <w:rFonts w:ascii="宋体" w:hAnsi="宋体" w:cs="宋体" w:eastAsia="宋体"/>
                <w:sz w:val="18"/>
                <w:color w:val="000000"/>
              </w:rPr>
              <w:t>11.多种保护功能:开机延时，灯光延时，停机间隔延时;比例开停机;</w:t>
            </w:r>
          </w:p>
          <w:p>
            <w:pPr>
              <w:pStyle w:val="null3"/>
              <w:jc w:val="left"/>
            </w:pPr>
            <w:r>
              <w:rPr>
                <w:rFonts w:ascii="宋体" w:hAnsi="宋体" w:cs="宋体" w:eastAsia="宋体"/>
                <w:sz w:val="18"/>
                <w:color w:val="000000"/>
              </w:rPr>
              <w:t>12.风循环式结构，合理设计风道及风量，箱内温度稳定均匀;</w:t>
            </w:r>
          </w:p>
          <w:p>
            <w:pPr>
              <w:pStyle w:val="null3"/>
              <w:jc w:val="left"/>
            </w:pPr>
            <w:r>
              <w:rPr>
                <w:rFonts w:ascii="宋体" w:hAnsi="宋体" w:cs="宋体" w:eastAsia="宋体"/>
                <w:sz w:val="18"/>
                <w:color w:val="000000"/>
              </w:rPr>
              <w:t>13.安全门锁设计，防止随意开启</w:t>
            </w:r>
          </w:p>
          <w:p>
            <w:pPr>
              <w:pStyle w:val="null3"/>
              <w:jc w:val="left"/>
            </w:pPr>
            <w:r>
              <w:rPr>
                <w:rFonts w:ascii="宋体" w:hAnsi="宋体" w:cs="宋体" w:eastAsia="宋体"/>
                <w:sz w:val="18"/>
                <w:color w:val="000000"/>
              </w:rPr>
              <w:t>14.三层玻璃门体，中间层为真空层，</w:t>
            </w:r>
          </w:p>
          <w:p>
            <w:pPr>
              <w:pStyle w:val="null3"/>
              <w:jc w:val="left"/>
            </w:pPr>
            <w:r>
              <w:rPr>
                <w:rFonts w:ascii="宋体" w:hAnsi="宋体" w:cs="宋体" w:eastAsia="宋体"/>
                <w:sz w:val="18"/>
                <w:color w:val="000000"/>
              </w:rPr>
              <w:t>15.高密度发泡层，平均密度&gt;45kg/立方</w:t>
            </w:r>
          </w:p>
          <w:p>
            <w:pPr>
              <w:pStyle w:val="null3"/>
              <w:jc w:val="left"/>
            </w:pPr>
            <w:r>
              <w:rPr>
                <w:rFonts w:ascii="宋体" w:hAnsi="宋体" w:cs="宋体" w:eastAsia="宋体"/>
                <w:sz w:val="18"/>
                <w:color w:val="000000"/>
              </w:rPr>
              <w:t>16. 电压:220V，功率:制冷190W</w:t>
            </w:r>
          </w:p>
        </w:tc>
      </w:tr>
    </w:tbl>
    <w:p>
      <w:pPr>
        <w:pStyle w:val="null3"/>
      </w:pPr>
      <w:r>
        <w:rPr/>
        <w:t>标的名称：动态血压监护仪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设备采用主机和袖带分体式设计结构</w:t>
            </w:r>
          </w:p>
          <w:p>
            <w:pPr>
              <w:pStyle w:val="null3"/>
              <w:jc w:val="left"/>
            </w:pPr>
            <w:r>
              <w:rPr>
                <w:rFonts w:ascii="宋体" w:hAnsi="宋体" w:cs="宋体" w:eastAsia="宋体"/>
                <w:sz w:val="18"/>
                <w:color w:val="000000"/>
              </w:rPr>
              <w:t>血压测量范围：</w:t>
            </w:r>
            <w:r>
              <w:rPr>
                <w:rFonts w:ascii="宋体" w:hAnsi="宋体" w:cs="宋体" w:eastAsia="宋体"/>
                <w:sz w:val="18"/>
                <w:color w:val="000000"/>
              </w:rPr>
              <w:t>0mmHg～299mmHg</w:t>
            </w:r>
          </w:p>
          <w:p>
            <w:pPr>
              <w:pStyle w:val="null3"/>
              <w:jc w:val="left"/>
            </w:pPr>
            <w:r>
              <w:rPr>
                <w:rFonts w:ascii="宋体" w:hAnsi="宋体" w:cs="宋体" w:eastAsia="宋体"/>
                <w:sz w:val="18"/>
                <w:color w:val="000000"/>
              </w:rPr>
              <w:t>血压测量精度：</w:t>
            </w:r>
            <w:r>
              <w:rPr>
                <w:rFonts w:ascii="宋体" w:hAnsi="宋体" w:cs="宋体" w:eastAsia="宋体"/>
                <w:sz w:val="18"/>
                <w:color w:val="000000"/>
              </w:rPr>
              <w:t>±5mmHg</w:t>
            </w:r>
          </w:p>
          <w:p>
            <w:pPr>
              <w:pStyle w:val="null3"/>
              <w:jc w:val="left"/>
            </w:pPr>
            <w:r>
              <w:rPr>
                <w:rFonts w:ascii="宋体" w:hAnsi="宋体" w:cs="宋体" w:eastAsia="宋体"/>
                <w:sz w:val="18"/>
                <w:color w:val="000000"/>
              </w:rPr>
              <w:t>心率测量范围：</w:t>
            </w:r>
            <w:r>
              <w:rPr>
                <w:rFonts w:ascii="宋体" w:hAnsi="宋体" w:cs="宋体" w:eastAsia="宋体"/>
                <w:sz w:val="18"/>
                <w:color w:val="000000"/>
              </w:rPr>
              <w:t>40bpm～240bpm</w:t>
            </w:r>
          </w:p>
          <w:p>
            <w:pPr>
              <w:pStyle w:val="null3"/>
              <w:jc w:val="left"/>
            </w:pPr>
            <w:r>
              <w:rPr>
                <w:rFonts w:ascii="宋体" w:hAnsi="宋体" w:cs="宋体" w:eastAsia="宋体"/>
                <w:sz w:val="18"/>
                <w:color w:val="000000"/>
              </w:rPr>
              <w:t>心率测量精度：</w:t>
            </w:r>
            <w:r>
              <w:rPr>
                <w:rFonts w:ascii="宋体" w:hAnsi="宋体" w:cs="宋体" w:eastAsia="宋体"/>
                <w:sz w:val="18"/>
                <w:color w:val="000000"/>
              </w:rPr>
              <w:t>±2bpm或±2%取大者</w:t>
            </w:r>
          </w:p>
          <w:p>
            <w:pPr>
              <w:pStyle w:val="null3"/>
              <w:jc w:val="left"/>
            </w:pPr>
            <w:r>
              <w:rPr>
                <w:rFonts w:ascii="宋体" w:hAnsi="宋体" w:cs="宋体" w:eastAsia="宋体"/>
                <w:sz w:val="18"/>
                <w:color w:val="000000"/>
              </w:rPr>
              <w:t>过压保护：</w:t>
            </w:r>
            <w:r>
              <w:rPr>
                <w:rFonts w:ascii="宋体" w:hAnsi="宋体" w:cs="宋体" w:eastAsia="宋体"/>
                <w:sz w:val="18"/>
                <w:color w:val="000000"/>
              </w:rPr>
              <w:t>≤300mmHg</w:t>
            </w:r>
          </w:p>
          <w:p>
            <w:pPr>
              <w:pStyle w:val="null3"/>
              <w:jc w:val="left"/>
            </w:pPr>
            <w:r>
              <w:rPr>
                <w:rFonts w:ascii="宋体" w:hAnsi="宋体" w:cs="宋体" w:eastAsia="宋体"/>
                <w:sz w:val="18"/>
                <w:color w:val="000000"/>
              </w:rPr>
              <w:t>超时保护：</w:t>
            </w:r>
            <w:r>
              <w:rPr>
                <w:rFonts w:ascii="宋体" w:hAnsi="宋体" w:cs="宋体" w:eastAsia="宋体"/>
                <w:sz w:val="18"/>
                <w:color w:val="000000"/>
              </w:rPr>
              <w:t>≤180s</w:t>
            </w:r>
          </w:p>
          <w:p>
            <w:pPr>
              <w:pStyle w:val="null3"/>
              <w:jc w:val="left"/>
            </w:pPr>
            <w:r>
              <w:rPr>
                <w:rFonts w:ascii="宋体" w:hAnsi="宋体" w:cs="宋体" w:eastAsia="宋体"/>
                <w:sz w:val="18"/>
                <w:color w:val="000000"/>
              </w:rPr>
              <w:t>外壳防护等级：</w:t>
            </w:r>
            <w:r>
              <w:rPr>
                <w:rFonts w:ascii="宋体" w:hAnsi="宋体" w:cs="宋体" w:eastAsia="宋体"/>
                <w:sz w:val="18"/>
                <w:color w:val="000000"/>
              </w:rPr>
              <w:t>IP22</w:t>
            </w:r>
          </w:p>
          <w:p>
            <w:pPr>
              <w:pStyle w:val="null3"/>
              <w:jc w:val="left"/>
            </w:pPr>
            <w:r>
              <w:rPr>
                <w:rFonts w:ascii="宋体" w:hAnsi="宋体" w:cs="宋体" w:eastAsia="宋体"/>
                <w:sz w:val="18"/>
                <w:color w:val="000000"/>
              </w:rPr>
              <w:t>显示屏尺寸</w:t>
            </w:r>
            <w:r>
              <w:rPr>
                <w:rFonts w:ascii="宋体" w:hAnsi="宋体" w:cs="宋体" w:eastAsia="宋体"/>
                <w:sz w:val="18"/>
                <w:color w:val="000000"/>
              </w:rPr>
              <w:t>≥3英寸，可显示电量、信号强度、测量模式、时间日期、心动图标、血压单位、压力值、收缩压、舒张压和脉率数值等信息</w:t>
            </w:r>
          </w:p>
          <w:p>
            <w:pPr>
              <w:pStyle w:val="null3"/>
              <w:jc w:val="left"/>
            </w:pPr>
            <w:r>
              <w:rPr>
                <w:rFonts w:ascii="宋体" w:hAnsi="宋体" w:cs="宋体" w:eastAsia="宋体"/>
                <w:sz w:val="18"/>
                <w:color w:val="000000"/>
              </w:rPr>
              <w:t>支持</w:t>
            </w:r>
            <w:r>
              <w:rPr>
                <w:rFonts w:ascii="宋体" w:hAnsi="宋体" w:cs="宋体" w:eastAsia="宋体"/>
                <w:sz w:val="18"/>
                <w:color w:val="000000"/>
              </w:rPr>
              <w:t>Type-C接口及无线传输,无线传输支持4G通讯</w:t>
            </w:r>
          </w:p>
          <w:p>
            <w:pPr>
              <w:pStyle w:val="null3"/>
              <w:jc w:val="left"/>
            </w:pPr>
            <w:r>
              <w:rPr>
                <w:rFonts w:ascii="宋体" w:hAnsi="宋体" w:cs="宋体" w:eastAsia="宋体"/>
                <w:sz w:val="18"/>
                <w:color w:val="000000"/>
              </w:rPr>
              <w:t>支持长时动态测量</w:t>
            </w:r>
            <w:r>
              <w:rPr>
                <w:rFonts w:ascii="宋体" w:hAnsi="宋体" w:cs="宋体" w:eastAsia="宋体"/>
                <w:sz w:val="18"/>
                <w:color w:val="000000"/>
              </w:rPr>
              <w:t>,允许白天及夜间分时长测量，测量间隔可分别选择为5、10、15、20、30、45、60、90、120分钟；</w:t>
            </w:r>
          </w:p>
          <w:p>
            <w:pPr>
              <w:pStyle w:val="null3"/>
              <w:jc w:val="left"/>
            </w:pPr>
            <w:r>
              <w:rPr>
                <w:rFonts w:ascii="宋体" w:hAnsi="宋体" w:cs="宋体" w:eastAsia="宋体"/>
                <w:sz w:val="18"/>
                <w:color w:val="000000"/>
              </w:rPr>
              <w:t>具备自动补测功能</w:t>
            </w:r>
          </w:p>
          <w:p>
            <w:pPr>
              <w:pStyle w:val="null3"/>
              <w:jc w:val="left"/>
            </w:pPr>
            <w:r>
              <w:rPr>
                <w:rFonts w:ascii="宋体" w:hAnsi="宋体" w:cs="宋体" w:eastAsia="宋体"/>
                <w:sz w:val="18"/>
                <w:color w:val="000000"/>
              </w:rPr>
              <w:t>支持配置更改功能、自动停止测量功能、语音播报功能；</w:t>
            </w:r>
          </w:p>
          <w:p>
            <w:pPr>
              <w:pStyle w:val="null3"/>
              <w:jc w:val="left"/>
            </w:pPr>
            <w:r>
              <w:rPr>
                <w:rFonts w:ascii="宋体" w:hAnsi="宋体" w:cs="宋体" w:eastAsia="宋体"/>
                <w:sz w:val="18"/>
                <w:color w:val="000000"/>
              </w:rPr>
              <w:t>配置可充电、可拆卸锂电池，能够快速更换电池；</w:t>
            </w:r>
          </w:p>
          <w:p>
            <w:pPr>
              <w:pStyle w:val="null3"/>
              <w:jc w:val="left"/>
            </w:pPr>
            <w:r>
              <w:rPr>
                <w:rFonts w:ascii="宋体" w:hAnsi="宋体" w:cs="宋体" w:eastAsia="宋体"/>
                <w:sz w:val="18"/>
                <w:color w:val="000000"/>
              </w:rPr>
              <w:t>血压袖带具备多种规格，标配成人标准版袖带，可选小儿、成人加长、大成人等不同规格的袖带；</w:t>
            </w:r>
          </w:p>
        </w:tc>
      </w:tr>
    </w:tbl>
    <w:p>
      <w:pPr>
        <w:pStyle w:val="null3"/>
      </w:pPr>
      <w:r>
        <w:rPr/>
        <w:t>标的名称：药品阴凉柜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18"/>
                <w:color w:val="000000"/>
              </w:rPr>
              <w:t>1.容积:1200L，</w:t>
            </w:r>
          </w:p>
          <w:p>
            <w:pPr>
              <w:pStyle w:val="null3"/>
              <w:jc w:val="left"/>
            </w:pPr>
            <w:r>
              <w:rPr>
                <w:rFonts w:ascii="宋体" w:hAnsi="宋体" w:cs="宋体" w:eastAsia="宋体"/>
                <w:sz w:val="18"/>
                <w:color w:val="000000"/>
              </w:rPr>
              <w:t>2.可通</w:t>
            </w:r>
            <w:r>
              <w:rPr>
                <w:rFonts w:ascii="宋体" w:hAnsi="宋体" w:cs="宋体" w:eastAsia="宋体"/>
                <w:sz w:val="18"/>
                <w:color w:val="000000"/>
              </w:rPr>
              <w:t>设定温度使箱内温度恒定控制在</w:t>
            </w:r>
            <w:r>
              <w:rPr>
                <w:rFonts w:ascii="宋体" w:hAnsi="宋体" w:cs="宋体" w:eastAsia="宋体"/>
                <w:sz w:val="18"/>
                <w:color w:val="000000"/>
              </w:rPr>
              <w:t>2℃~8℃，箱内温度波动范围±2℃</w:t>
            </w:r>
          </w:p>
          <w:p>
            <w:pPr>
              <w:pStyle w:val="null3"/>
              <w:jc w:val="left"/>
            </w:pPr>
            <w:r>
              <w:rPr>
                <w:rFonts w:ascii="宋体" w:hAnsi="宋体" w:cs="宋体" w:eastAsia="宋体"/>
                <w:sz w:val="18"/>
                <w:color w:val="000000"/>
              </w:rPr>
              <w:t>3.无霜设计，系统自动除;自动除湿功能;保证湿度在35%~75%</w:t>
            </w:r>
          </w:p>
          <w:p>
            <w:pPr>
              <w:pStyle w:val="null3"/>
              <w:jc w:val="left"/>
            </w:pPr>
            <w:r>
              <w:rPr>
                <w:rFonts w:ascii="宋体" w:hAnsi="宋体" w:cs="宋体" w:eastAsia="宋体"/>
                <w:sz w:val="18"/>
                <w:color w:val="000000"/>
              </w:rPr>
              <w:t>4.符合GSP(中国药品经营管理规范)要求</w:t>
            </w:r>
          </w:p>
          <w:p>
            <w:pPr>
              <w:pStyle w:val="null3"/>
              <w:jc w:val="left"/>
            </w:pPr>
            <w:r>
              <w:rPr>
                <w:rFonts w:ascii="宋体" w:hAnsi="宋体" w:cs="宋体" w:eastAsia="宋体"/>
                <w:sz w:val="18"/>
                <w:color w:val="000000"/>
              </w:rPr>
              <w:t>5.温湿度记录，U盘拷贝数据功能</w:t>
            </w:r>
          </w:p>
          <w:p>
            <w:pPr>
              <w:pStyle w:val="null3"/>
              <w:jc w:val="left"/>
            </w:pPr>
            <w:r>
              <w:rPr>
                <w:rFonts w:ascii="宋体" w:hAnsi="宋体" w:cs="宋体" w:eastAsia="宋体"/>
                <w:sz w:val="18"/>
                <w:color w:val="000000"/>
              </w:rPr>
              <w:t>6.微电脑控制器，数字温度显示，调整增量为0.1℃精确控温</w:t>
            </w:r>
          </w:p>
          <w:p>
            <w:pPr>
              <w:pStyle w:val="null3"/>
              <w:jc w:val="left"/>
            </w:pPr>
            <w:r>
              <w:rPr>
                <w:rFonts w:ascii="宋体" w:hAnsi="宋体" w:cs="宋体" w:eastAsia="宋体"/>
                <w:sz w:val="18"/>
                <w:color w:val="000000"/>
              </w:rPr>
              <w:t>7.智能系统，温度自动调节</w:t>
            </w:r>
          </w:p>
          <w:p>
            <w:pPr>
              <w:pStyle w:val="null3"/>
              <w:jc w:val="left"/>
            </w:pPr>
            <w:r>
              <w:rPr>
                <w:rFonts w:ascii="宋体" w:hAnsi="宋体" w:cs="宋体" w:eastAsia="宋体"/>
                <w:sz w:val="18"/>
                <w:color w:val="000000"/>
              </w:rPr>
              <w:t>8.优质部件，品质保证，采用国内名牌压缩机、加热器及风机，纯铜管翅片式蒸发器，质量可靠，性能稳定，使用寿命长</w:t>
            </w:r>
          </w:p>
          <w:p>
            <w:pPr>
              <w:pStyle w:val="null3"/>
              <w:jc w:val="left"/>
            </w:pPr>
            <w:r>
              <w:rPr>
                <w:rFonts w:ascii="宋体" w:hAnsi="宋体" w:cs="宋体" w:eastAsia="宋体"/>
                <w:sz w:val="18"/>
                <w:color w:val="000000"/>
              </w:rPr>
              <w:t>9.无氟制冷剂，绿色环保</w:t>
            </w:r>
          </w:p>
          <w:p>
            <w:pPr>
              <w:pStyle w:val="null3"/>
              <w:jc w:val="left"/>
            </w:pPr>
            <w:r>
              <w:rPr>
                <w:rFonts w:ascii="宋体" w:hAnsi="宋体" w:cs="宋体" w:eastAsia="宋体"/>
                <w:sz w:val="18"/>
                <w:color w:val="000000"/>
              </w:rPr>
              <w:t>10.多重报警:高温报警，低温报警，传感器故障报警;多种报警方式:声音蜂鸣器报警，灯光闪烁报警;</w:t>
            </w:r>
          </w:p>
          <w:p>
            <w:pPr>
              <w:pStyle w:val="null3"/>
              <w:jc w:val="left"/>
            </w:pPr>
            <w:r>
              <w:rPr>
                <w:rFonts w:ascii="宋体" w:hAnsi="宋体" w:cs="宋体" w:eastAsia="宋体"/>
                <w:sz w:val="18"/>
                <w:color w:val="000000"/>
              </w:rPr>
              <w:t>11.多种保护功能:开机延时，灯光延时，停机间隔延时;比例开停机;</w:t>
            </w:r>
          </w:p>
          <w:p>
            <w:pPr>
              <w:pStyle w:val="null3"/>
              <w:jc w:val="left"/>
            </w:pPr>
            <w:r>
              <w:rPr>
                <w:rFonts w:ascii="宋体" w:hAnsi="宋体" w:cs="宋体" w:eastAsia="宋体"/>
                <w:sz w:val="18"/>
                <w:color w:val="000000"/>
              </w:rPr>
              <w:t>12.风循环式结构，合理设计风道及风量，箱内温度稳定均匀;</w:t>
            </w:r>
          </w:p>
          <w:p>
            <w:pPr>
              <w:pStyle w:val="null3"/>
              <w:jc w:val="left"/>
            </w:pPr>
            <w:r>
              <w:rPr>
                <w:rFonts w:ascii="宋体" w:hAnsi="宋体" w:cs="宋体" w:eastAsia="宋体"/>
                <w:sz w:val="18"/>
                <w:color w:val="000000"/>
              </w:rPr>
              <w:t>13.安全门锁设计，防止随意开启</w:t>
            </w:r>
          </w:p>
          <w:p>
            <w:pPr>
              <w:pStyle w:val="null3"/>
              <w:jc w:val="left"/>
            </w:pPr>
            <w:r>
              <w:rPr>
                <w:rFonts w:ascii="宋体" w:hAnsi="宋体" w:cs="宋体" w:eastAsia="宋体"/>
                <w:sz w:val="18"/>
                <w:color w:val="000000"/>
              </w:rPr>
              <w:t>14.三层玻璃门体，中间层为真空层</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30日历天</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供货完成并验收合格后</w:t>
      </w:r>
      <w:r>
        <w:rPr/>
        <w:t xml:space="preserve"> ，达到付款条件起 </w:t>
      </w:r>
      <w:r>
        <w:rPr/>
        <w:t>7</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达到国家及行业质量验收标准。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设备质保期：1年（不同的设备依据设备厂家质保期确定)</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2.成交供应商未按合同要求执行、质量不能满足要求，采购人可根据成交供应商的违约情况，调整成交供应商的供货范围或取消其服务资格，并终止合同， 并对供方违约行为进行追究，同时按《政府采购法》的有关规定进行处罚。</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 (包括审计报告、资产负债表、利润表、现金流量表、所有者权益变动表、附注等全部内容 , 成立时间至提交响应文件截止时间不足一年的可提供成立后任意时段 的资产负债表)和财务情况说明书，或提交响应文件前六个月内其基本存款账户开户银行出具的资信证明及基本存款账户信息；供应商需在项目电子化交易系统中 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有依法缴纳社会保障资金的良好记录</w:t>
            </w:r>
          </w:p>
        </w:tc>
        <w:tc>
          <w:tcPr>
            <w:tcW w:type="dxa" w:w="3322"/>
          </w:tcPr>
          <w:p>
            <w:pPr>
              <w:pStyle w:val="null3"/>
            </w:pPr>
            <w:r>
              <w:rPr/>
              <w:t>提供投标截止日前近一年内已缴存的至少一个月的社会保障资金缴存单据或社保机构开具的社会保险参保缴费情况证明。依法不需要缴纳社会保障资金的单位应提供相关证明材料；（提供原件扫描件）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提供投标截止日前近一年内已缴纳的至少一个月的纳税证明或完税证明（提供增值税、营业税、企业所得税中的至少一种），纳税证明或完税证明上应有代收机构或税务机关的公章或业务专用章。依法免税 的单位应提供相关证明材料；（提供原件扫描件）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具有良好的商业信誉</w:t>
            </w:r>
          </w:p>
        </w:tc>
        <w:tc>
          <w:tcPr>
            <w:tcW w:type="dxa" w:w="3322"/>
          </w:tcPr>
          <w:p>
            <w:pPr>
              <w:pStyle w:val="null3"/>
            </w:pPr>
            <w:r>
              <w:rPr/>
              <w:t>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法定代表人证明书或法定代表人授权书</w:t>
            </w:r>
          </w:p>
        </w:tc>
        <w:tc>
          <w:tcPr>
            <w:tcW w:type="dxa" w:w="3322"/>
          </w:tcPr>
          <w:p>
            <w:pPr>
              <w:pStyle w:val="null3"/>
            </w:pPr>
            <w:r>
              <w:rPr/>
              <w:t>法定代表人参加投标的，须提供法定代表人证明书及本人身份证复印件；法定代表人授权他人参加投标的，须提供法定代表人授权委托书并附授权代表的身份证复印件。采购文件中凡是需要法定代表人签字盖章之处，非法人单位的负责人均参照执行；</w:t>
            </w:r>
          </w:p>
        </w:tc>
        <w:tc>
          <w:tcPr>
            <w:tcW w:type="dxa" w:w="1661"/>
          </w:tcPr>
          <w:p>
            <w:pPr>
              <w:pStyle w:val="null3"/>
            </w:pPr>
            <w:r>
              <w:rPr/>
              <w:t>法人证明书 法人授权书 投标人应提交的相关资格证明材料</w:t>
            </w:r>
          </w:p>
        </w:tc>
      </w:tr>
      <w:tr>
        <w:tc>
          <w:tcPr>
            <w:tcW w:type="dxa" w:w="831"/>
          </w:tcPr>
          <w:p>
            <w:pPr>
              <w:pStyle w:val="null3"/>
            </w:pPr>
            <w:r>
              <w:rPr/>
              <w:t>7</w:t>
            </w:r>
          </w:p>
        </w:tc>
        <w:tc>
          <w:tcPr>
            <w:tcW w:type="dxa" w:w="2492"/>
          </w:tcPr>
          <w:p>
            <w:pPr>
              <w:pStyle w:val="null3"/>
            </w:pPr>
            <w:r>
              <w:rPr/>
              <w:t>单位负责人为同一人或存在直接控股、管理关系的不同供应商，不得参加本项目中同一合同项下的政府采购活动；</w:t>
            </w:r>
          </w:p>
        </w:tc>
        <w:tc>
          <w:tcPr>
            <w:tcW w:type="dxa" w:w="3322"/>
          </w:tcPr>
          <w:p>
            <w:pPr>
              <w:pStyle w:val="null3"/>
            </w:pPr>
            <w:r>
              <w:rPr/>
              <w:t>单位负责人为同一人或存在直接控股、管理关系的不同供应商，不得参加本项目中同一合同项下的政府采购活动；（提供声明）</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非联合体投标</w:t>
            </w:r>
          </w:p>
        </w:tc>
        <w:tc>
          <w:tcPr>
            <w:tcW w:type="dxa" w:w="3322"/>
          </w:tcPr>
          <w:p>
            <w:pPr>
              <w:pStyle w:val="null3"/>
            </w:pPr>
            <w:r>
              <w:rPr/>
              <w:t>本项目不接受联合体投标。（提供声明）</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供货期</w:t>
            </w:r>
          </w:p>
        </w:tc>
        <w:tc>
          <w:tcPr>
            <w:tcW w:type="dxa" w:w="3322"/>
          </w:tcPr>
          <w:p>
            <w:pPr>
              <w:pStyle w:val="null3"/>
            </w:pPr>
            <w:r>
              <w:rPr/>
              <w:t>不得超过30日历天</w:t>
            </w:r>
          </w:p>
        </w:tc>
        <w:tc>
          <w:tcPr>
            <w:tcW w:type="dxa" w:w="1661"/>
          </w:tcPr>
          <w:p>
            <w:pPr>
              <w:pStyle w:val="null3"/>
            </w:pPr>
            <w:r>
              <w:rPr/>
              <w:t>开标一览表 商务应答表 标的清单</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 xml:space="preserve"> 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中小企业声明函 商务应答表 技术方案 法人授权书 投标人应提交的相关资格证明材料 产品技术参数表 法人证明书 投标函 残疾人福利性单位声明函 标的清单 投标文件封面 供应商类似项目业绩一览表 监狱企业的证明文件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项目业绩</w:t>
            </w:r>
          </w:p>
        </w:tc>
        <w:tc>
          <w:tcPr>
            <w:tcW w:type="dxa" w:w="2492"/>
          </w:tcPr>
          <w:p>
            <w:pPr>
              <w:pStyle w:val="null3"/>
            </w:pPr>
            <w:r>
              <w:rPr/>
              <w:t>投标人具有2021年1月至今已完同类项目业绩，投标文件中提供合同复印件加盖公章，每提供一个得2分，本项最高得10分。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技术方案</w:t>
            </w:r>
          </w:p>
        </w:tc>
        <w:tc>
          <w:tcPr>
            <w:tcW w:type="dxa" w:w="2492"/>
          </w:tcPr>
          <w:p>
            <w:pPr>
              <w:pStyle w:val="null3"/>
            </w:pPr>
            <w:r>
              <w:rPr/>
              <w:t>技术方案： 具有完善的组织生产、供货运输、安装调试等方案。项目实施计划阶段划 分合理关键点明确，进度安排合理，并针对本项目特点做出合理计划及调配，计6.6-10分；技术方案基本完整、思路较清晰，语言表述较准确。项目实施计划阶段划分合理关键 点较为明确，进度安排基本合理，针对本项目特点做出基本合理的计划及调配，计3.1-6.5分；技术方案不完整、思路不清晰，语言表述不够准确，前后不一致，进度安排不合理， 不能针对本项目做出合理的计划，计0-3分。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产品合法来源证明</w:t>
            </w:r>
          </w:p>
        </w:tc>
        <w:tc>
          <w:tcPr>
            <w:tcW w:type="dxa" w:w="2492"/>
          </w:tcPr>
          <w:p>
            <w:pPr>
              <w:pStyle w:val="null3"/>
            </w:pPr>
            <w:r>
              <w:rPr/>
              <w:t>提供产品合法来源证明材料（包含厂家授权、功能截图、检测报告）。每提供一个产品得1分，计满8分为止。</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技术参数响应</w:t>
            </w:r>
          </w:p>
        </w:tc>
        <w:tc>
          <w:tcPr>
            <w:tcW w:type="dxa" w:w="2492"/>
          </w:tcPr>
          <w:p>
            <w:pPr>
              <w:pStyle w:val="null3"/>
            </w:pPr>
            <w:r>
              <w:rPr/>
              <w:t>供应产品完全满足采购文件最低技术要求的，得8分，根据偏离情况每优于一项加1分， 最多加6分；每低于一项扣0.5分；扣完为止。</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售后服务</w:t>
            </w:r>
          </w:p>
        </w:tc>
        <w:tc>
          <w:tcPr>
            <w:tcW w:type="dxa" w:w="2492"/>
          </w:tcPr>
          <w:p>
            <w:pPr>
              <w:pStyle w:val="null3"/>
            </w:pPr>
            <w:r>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 容的得0.1-2分） 2、培训措施：提供详尽的培训方案及培训计划，并列出培训的具体内容及方式，确保使用人员能够独立熟练操作、维护和正常使用。（措施方案详尽可行，有具体时间安排得2.1-4分；培训方案及计划内容一般，但能够基本满足学员的正常操作及维护的得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售后服务网点</w:t>
            </w:r>
          </w:p>
        </w:tc>
        <w:tc>
          <w:tcPr>
            <w:tcW w:type="dxa" w:w="2492"/>
          </w:tcPr>
          <w:p>
            <w:pPr>
              <w:pStyle w:val="null3"/>
            </w:pPr>
            <w:r>
              <w:rPr/>
              <w:t>供应商应提供在陕西省境内的售后服务中心的名称、地址、电话、联系人、维修人员名单 。（以上完全提供得2分，不完全提供不得分）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供应商提供详细的质量保证措施，质量保证措施得力，能有效地保障项目实施过程的衔接 、保证项目质量。质量保证措施针对本项目并且全面、具体、可行、科学合理，能有效保 证质量得3.1-6分；质量保证措施较简单，内容基本合理得0.1-3分；未提供质量保证措施 或者提供的质量保证措施内容不合理的得0分；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体、切实可行的解决措施的得2.1-4分；有突发事件的应急响应能力，有应对突发事件的应急预案和措施，对此有解决措施的但内容一般得0.1-2分；不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商务响应</w:t>
            </w:r>
          </w:p>
        </w:tc>
        <w:tc>
          <w:tcPr>
            <w:tcW w:type="dxa" w:w="2492"/>
          </w:tcPr>
          <w:p>
            <w:pPr>
              <w:pStyle w:val="null3"/>
            </w:pPr>
            <w:r>
              <w:rPr/>
              <w:t>经过有效性和符合性审核合格的投标人，其商务条款响应符合招标文件最低要求的计6分 。优于招标文件要求的每项另加2分，最多加2分。不完全响应的计0分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 准价，其价格分为满分。其他投标人的价格分统一按照下列公式计算： 价格分=(评标基 准价／投标评审价)×100×价格权值 注：1、符合招标文件规定的中小企业、监狱企业、 残疾人福利性单位优惠条件的投标人，价格给予10%的扣除，用扣除后的价格参与评审 。2、对于优先采购的环境标志产品，价格给予5%的扣除，用扣除后的价格参与评审； 优先采购的节能产品，价格给予5%的扣除，用扣除后的价格参与评审。</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详见附件：供应商类似项目业绩一览表</w:t>
      </w:r>
    </w:p>
    <w:p>
      <w:pPr>
        <w:pStyle w:val="null3"/>
        <w:ind w:firstLine="960"/>
      </w:pPr>
      <w:r>
        <w:rPr/>
        <w:t>详见附件：法人证明书</w:t>
      </w:r>
    </w:p>
    <w:p>
      <w:pPr>
        <w:pStyle w:val="null3"/>
        <w:ind w:firstLine="960"/>
      </w:pPr>
      <w:r>
        <w:rPr/>
        <w:t>详见附件：法人授权书</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