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841E2">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default" w:ascii="Times New Roman" w:hAnsi="Times New Roman" w:eastAsia="宋体" w:cs="Times New Roman"/>
          <w:b/>
          <w:bCs w:val="0"/>
          <w:color w:val="auto"/>
          <w:kern w:val="2"/>
          <w:sz w:val="28"/>
          <w:szCs w:val="28"/>
          <w:highlight w:val="none"/>
          <w:lang w:val="en-US" w:eastAsia="zh-CN" w:bidi="ar-SA"/>
        </w:rPr>
      </w:pPr>
      <w:r>
        <w:rPr>
          <w:rFonts w:hint="eastAsia" w:cs="Times New Roman"/>
          <w:b/>
          <w:bCs w:val="0"/>
          <w:color w:val="auto"/>
          <w:kern w:val="2"/>
          <w:sz w:val="28"/>
          <w:szCs w:val="28"/>
          <w:highlight w:val="none"/>
          <w:lang w:eastAsia="zh-CN" w:bidi="ar-SA"/>
        </w:rPr>
        <w:t>供应商</w:t>
      </w:r>
      <w:r>
        <w:rPr>
          <w:rFonts w:hint="default" w:ascii="Times New Roman" w:hAnsi="Times New Roman" w:eastAsia="宋体" w:cs="Times New Roman"/>
          <w:b/>
          <w:bCs w:val="0"/>
          <w:color w:val="auto"/>
          <w:kern w:val="2"/>
          <w:sz w:val="28"/>
          <w:szCs w:val="28"/>
          <w:highlight w:val="none"/>
          <w:lang w:eastAsia="zh-CN" w:bidi="ar-SA"/>
        </w:rPr>
        <w:t>资格证明文件</w:t>
      </w:r>
    </w:p>
    <w:p w14:paraId="66B5CC3C">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(1)具有独立承担民事责任能力的法人、其他组织或自然人，并出具合法有效的营业执照或事业单位法人证书等国家规定的相关证明，自然人参与的提供其身份证明。</w:t>
      </w:r>
    </w:p>
    <w:p w14:paraId="5D29587D">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(2)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p w14:paraId="7A23A347">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(3)提供具有财务审计资质的单位出具经审计的2023年</w:t>
      </w:r>
      <w:r>
        <w:rPr>
          <w:rFonts w:hint="eastAsia" w:cs="宋体"/>
          <w:i w:val="0"/>
          <w:iCs w:val="0"/>
          <w:caps w:val="0"/>
          <w:color w:val="333333"/>
          <w:spacing w:val="0"/>
          <w:sz w:val="22"/>
          <w:szCs w:val="22"/>
          <w:shd w:val="clear" w:color="auto" w:fill="FFFFFF"/>
          <w:vertAlign w:val="baseline"/>
          <w:lang w:val="en-US" w:eastAsia="zh-CN"/>
        </w:rPr>
        <w:t>或2024年</w:t>
      </w:r>
      <w:bookmarkStart w:id="3" w:name="_GoBack"/>
      <w:bookmarkEnd w:id="3"/>
      <w:r>
        <w:rPr>
          <w:rFonts w:hint="eastAsia" w:ascii="宋体" w:hAnsi="宋体" w:eastAsia="宋体" w:cs="宋体"/>
          <w:i w:val="0"/>
          <w:iCs w:val="0"/>
          <w:caps w:val="0"/>
          <w:color w:val="333333"/>
          <w:spacing w:val="0"/>
          <w:sz w:val="22"/>
          <w:szCs w:val="22"/>
          <w:shd w:val="clear" w:color="auto" w:fill="FFFFFF"/>
          <w:vertAlign w:val="baseline"/>
        </w:rPr>
        <w:t>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p w14:paraId="299D38A1">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4）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p w14:paraId="177F3362">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5）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p w14:paraId="2B452741">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(6)提供参加政府采购活动前3年内在经营活动中没有重大违法记录的书面声明。</w:t>
      </w:r>
    </w:p>
    <w:p w14:paraId="262E6297">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(7)投标人不得被“信用中国”网站（www.creditchina.gov.cn）列入失信被执行人和重大税收违法案件当事人名单人，不得被“中国政府采购网”（www.ccgp.gov.cn）列入政府采购严重违法失信行为记录名单。</w:t>
      </w:r>
    </w:p>
    <w:p w14:paraId="12A28CF3">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(8)提供履行合同所必需的设备和专业技术能力的书面声明。</w:t>
      </w:r>
    </w:p>
    <w:p w14:paraId="29810422">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(9)具备行政主管部门颁发的工程设计水利行业乙级及以上资质；</w:t>
      </w:r>
    </w:p>
    <w:p w14:paraId="3944A17C">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(10)拟派项目负责人须具备水利类相关专业中级及以上职称。</w:t>
      </w:r>
    </w:p>
    <w:p w14:paraId="1CBFE11D">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lang w:val="en-US" w:eastAsia="zh-Hans"/>
        </w:rPr>
      </w:pPr>
      <w:r>
        <w:rPr>
          <w:rFonts w:hint="eastAsia" w:ascii="宋体" w:hAnsi="宋体" w:eastAsia="宋体" w:cs="宋体"/>
          <w:i w:val="0"/>
          <w:iCs w:val="0"/>
          <w:caps w:val="0"/>
          <w:color w:val="333333"/>
          <w:spacing w:val="0"/>
          <w:sz w:val="22"/>
          <w:szCs w:val="22"/>
          <w:shd w:val="clear" w:color="auto" w:fill="FFFFFF"/>
          <w:vertAlign w:val="baseline"/>
          <w:lang w:val="en-US" w:eastAsia="zh-Hans"/>
        </w:rPr>
        <w:t>(11)本项目不接受联合体磋商，单位负责人为同一人或者存在直接控股、管理关系的不同单位，不得参加同一合同项下的政府采购活动，为采购项目提供整体设计、规范编制或者项目管理、监理、检测等服务的供应商，不得再参加该采购项目。</w:t>
      </w:r>
    </w:p>
    <w:p w14:paraId="1B5BE8CF">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1CC0AE2B">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2" w:firstLineChars="200"/>
        <w:jc w:val="left"/>
        <w:textAlignment w:val="auto"/>
        <w:rPr>
          <w:rFonts w:hint="default" w:ascii="Times New Roman" w:hAnsi="Times New Roman" w:eastAsia="宋体" w:cs="Times New Roman"/>
          <w:b/>
          <w:bCs/>
          <w:color w:val="auto"/>
          <w:kern w:val="2"/>
          <w:sz w:val="21"/>
          <w:szCs w:val="21"/>
          <w:highlight w:val="none"/>
          <w:u w:val="none"/>
          <w:lang w:val="en-US" w:eastAsia="zh-CN"/>
        </w:rPr>
      </w:pPr>
      <w:r>
        <w:rPr>
          <w:rFonts w:hint="default" w:ascii="Times New Roman" w:hAnsi="Times New Roman" w:eastAsia="宋体" w:cs="Times New Roman"/>
          <w:b/>
          <w:bCs/>
          <w:color w:val="auto"/>
          <w:kern w:val="2"/>
          <w:sz w:val="21"/>
          <w:szCs w:val="21"/>
          <w:highlight w:val="none"/>
          <w:u w:val="none"/>
          <w:lang w:val="en-US" w:eastAsia="zh-CN"/>
        </w:rPr>
        <w:t>注：以上文件或资料</w:t>
      </w:r>
      <w:r>
        <w:rPr>
          <w:rFonts w:hint="eastAsia" w:ascii="Times New Roman" w:hAnsi="Times New Roman" w:cs="Times New Roman"/>
          <w:b/>
          <w:bCs/>
          <w:color w:val="auto"/>
          <w:kern w:val="2"/>
          <w:sz w:val="21"/>
          <w:szCs w:val="21"/>
          <w:highlight w:val="none"/>
          <w:u w:val="none"/>
          <w:lang w:val="en-US" w:eastAsia="zh-CN"/>
        </w:rPr>
        <w:t>均须按照评分办法要求提供资料</w:t>
      </w:r>
      <w:r>
        <w:rPr>
          <w:rFonts w:hint="default" w:ascii="Times New Roman" w:hAnsi="Times New Roman" w:eastAsia="宋体" w:cs="Times New Roman"/>
          <w:b/>
          <w:bCs/>
          <w:color w:val="auto"/>
          <w:kern w:val="2"/>
          <w:sz w:val="21"/>
          <w:szCs w:val="21"/>
          <w:highlight w:val="none"/>
          <w:u w:val="none"/>
          <w:lang w:val="en-US" w:eastAsia="zh-CN"/>
        </w:rPr>
        <w:t>并进行电子签章。</w:t>
      </w:r>
    </w:p>
    <w:p w14:paraId="10E36ED9">
      <w:pPr>
        <w:rPr>
          <w:rFonts w:hint="default" w:ascii="Times New Roman" w:hAnsi="Times New Roman" w:eastAsia="宋体" w:cs="Times New Roman"/>
          <w:b/>
          <w:bCs w:val="0"/>
          <w:color w:val="auto"/>
          <w:kern w:val="2"/>
          <w:sz w:val="28"/>
          <w:szCs w:val="28"/>
          <w:highlight w:val="none"/>
          <w:lang w:val="en-US" w:eastAsia="zh-CN" w:bidi="ar-SA"/>
        </w:rPr>
      </w:pPr>
      <w:bookmarkStart w:id="0" w:name="_Toc8831"/>
      <w:r>
        <w:rPr>
          <w:rFonts w:hint="default" w:ascii="Times New Roman" w:hAnsi="Times New Roman" w:eastAsia="宋体" w:cs="Times New Roman"/>
          <w:b/>
          <w:bCs w:val="0"/>
          <w:color w:val="auto"/>
          <w:kern w:val="2"/>
          <w:sz w:val="28"/>
          <w:szCs w:val="28"/>
          <w:highlight w:val="none"/>
          <w:lang w:val="en-US" w:eastAsia="zh-CN" w:bidi="ar-SA"/>
        </w:rPr>
        <w:br w:type="page"/>
      </w:r>
    </w:p>
    <w:p w14:paraId="4A3179C2">
      <w:pPr>
        <w:keepNext/>
        <w:keepLines/>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Times New Roman" w:hAnsi="Times New Roman" w:eastAsia="宋体" w:cs="Times New Roman"/>
          <w:b/>
          <w:bCs w:val="0"/>
          <w:color w:val="auto"/>
          <w:kern w:val="2"/>
          <w:sz w:val="28"/>
          <w:szCs w:val="28"/>
          <w:highlight w:val="none"/>
          <w:lang w:val="en-US" w:eastAsia="zh-CN" w:bidi="ar-SA"/>
        </w:rPr>
      </w:pPr>
      <w:r>
        <w:rPr>
          <w:rFonts w:hint="eastAsia" w:cs="Times New Roman"/>
          <w:b/>
          <w:bCs w:val="0"/>
          <w:color w:val="auto"/>
          <w:kern w:val="2"/>
          <w:sz w:val="28"/>
          <w:szCs w:val="28"/>
          <w:highlight w:val="none"/>
          <w:lang w:val="en-US" w:eastAsia="zh-CN" w:bidi="ar-SA"/>
        </w:rPr>
        <w:t>供应商</w:t>
      </w:r>
      <w:r>
        <w:rPr>
          <w:rFonts w:hint="default" w:ascii="Times New Roman" w:hAnsi="Times New Roman" w:eastAsia="宋体" w:cs="Times New Roman"/>
          <w:b/>
          <w:bCs w:val="0"/>
          <w:color w:val="auto"/>
          <w:kern w:val="2"/>
          <w:sz w:val="28"/>
          <w:szCs w:val="28"/>
          <w:highlight w:val="none"/>
          <w:lang w:val="en-US" w:eastAsia="zh-CN" w:bidi="ar-SA"/>
        </w:rPr>
        <w:t>基本情况表</w:t>
      </w:r>
      <w:bookmarkEnd w:id="0"/>
    </w:p>
    <w:p w14:paraId="1004240B">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：(公章)</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0"/>
        <w:gridCol w:w="1738"/>
        <w:gridCol w:w="2025"/>
        <w:gridCol w:w="1435"/>
      </w:tblGrid>
      <w:tr w14:paraId="02EC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20827767">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eastAsia" w:ascii="Times New Roman" w:hAnsi="Times New Roman" w:cs="Times New Roman"/>
                <w:color w:val="auto"/>
                <w:kern w:val="2"/>
                <w:sz w:val="21"/>
                <w:szCs w:val="21"/>
                <w:highlight w:val="none"/>
                <w:lang w:eastAsia="zh-CN"/>
              </w:rPr>
              <w:t>供应商</w:t>
            </w:r>
            <w:r>
              <w:rPr>
                <w:rFonts w:hint="default" w:ascii="Times New Roman" w:hAnsi="Times New Roman" w:eastAsia="宋体" w:cs="Times New Roman"/>
                <w:color w:val="auto"/>
                <w:kern w:val="2"/>
                <w:sz w:val="21"/>
                <w:szCs w:val="21"/>
                <w:highlight w:val="none"/>
              </w:rPr>
              <w:t>名称</w:t>
            </w:r>
          </w:p>
        </w:tc>
        <w:tc>
          <w:tcPr>
            <w:tcW w:w="1738" w:type="dxa"/>
            <w:noWrap w:val="0"/>
            <w:vAlign w:val="center"/>
          </w:tcPr>
          <w:p w14:paraId="3BEC528F">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267A0859">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法定代表人</w:t>
            </w:r>
          </w:p>
        </w:tc>
        <w:tc>
          <w:tcPr>
            <w:tcW w:w="1435" w:type="dxa"/>
            <w:noWrap w:val="0"/>
            <w:vAlign w:val="center"/>
          </w:tcPr>
          <w:p w14:paraId="1559BC38">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085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184488F5">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统一社会信用代码</w:t>
            </w:r>
          </w:p>
        </w:tc>
        <w:tc>
          <w:tcPr>
            <w:tcW w:w="1738" w:type="dxa"/>
            <w:noWrap w:val="0"/>
            <w:vAlign w:val="center"/>
          </w:tcPr>
          <w:p w14:paraId="68B7EB5D">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5FE86381">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邮政编码</w:t>
            </w:r>
          </w:p>
        </w:tc>
        <w:tc>
          <w:tcPr>
            <w:tcW w:w="1435" w:type="dxa"/>
            <w:noWrap w:val="0"/>
            <w:vAlign w:val="center"/>
          </w:tcPr>
          <w:p w14:paraId="6D45ADD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75E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087FFB7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授权代表</w:t>
            </w:r>
          </w:p>
        </w:tc>
        <w:tc>
          <w:tcPr>
            <w:tcW w:w="1738" w:type="dxa"/>
            <w:noWrap w:val="0"/>
            <w:vAlign w:val="center"/>
          </w:tcPr>
          <w:p w14:paraId="2C92D6B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0E5D27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联系电话</w:t>
            </w:r>
          </w:p>
        </w:tc>
        <w:tc>
          <w:tcPr>
            <w:tcW w:w="1435" w:type="dxa"/>
            <w:noWrap w:val="0"/>
            <w:vAlign w:val="center"/>
          </w:tcPr>
          <w:p w14:paraId="0E734FC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3D7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22D1E2D2">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电子邮箱</w:t>
            </w:r>
          </w:p>
        </w:tc>
        <w:tc>
          <w:tcPr>
            <w:tcW w:w="1738" w:type="dxa"/>
            <w:noWrap w:val="0"/>
            <w:vAlign w:val="center"/>
          </w:tcPr>
          <w:p w14:paraId="5D8B343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1334596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传真</w:t>
            </w:r>
          </w:p>
        </w:tc>
        <w:tc>
          <w:tcPr>
            <w:tcW w:w="1435" w:type="dxa"/>
            <w:noWrap w:val="0"/>
            <w:vAlign w:val="center"/>
          </w:tcPr>
          <w:p w14:paraId="02E3B406">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3ABC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7DC5422B">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上年营业收入</w:t>
            </w:r>
          </w:p>
        </w:tc>
        <w:tc>
          <w:tcPr>
            <w:tcW w:w="1738" w:type="dxa"/>
            <w:noWrap w:val="0"/>
            <w:vAlign w:val="center"/>
          </w:tcPr>
          <w:p w14:paraId="72B0DD32">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467B1643">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员工总人数</w:t>
            </w:r>
          </w:p>
        </w:tc>
        <w:tc>
          <w:tcPr>
            <w:tcW w:w="1435" w:type="dxa"/>
            <w:noWrap w:val="0"/>
            <w:vAlign w:val="center"/>
          </w:tcPr>
          <w:p w14:paraId="3350E1E9">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698D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6251D47B">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基本账户开户行及账号</w:t>
            </w:r>
          </w:p>
        </w:tc>
        <w:tc>
          <w:tcPr>
            <w:tcW w:w="5198" w:type="dxa"/>
            <w:gridSpan w:val="3"/>
            <w:noWrap w:val="0"/>
            <w:vAlign w:val="center"/>
          </w:tcPr>
          <w:p w14:paraId="2C1EFC8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7612A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724101E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税务登记机关</w:t>
            </w:r>
          </w:p>
        </w:tc>
        <w:tc>
          <w:tcPr>
            <w:tcW w:w="5198" w:type="dxa"/>
            <w:gridSpan w:val="3"/>
            <w:noWrap w:val="0"/>
            <w:vAlign w:val="center"/>
          </w:tcPr>
          <w:p w14:paraId="1C0CDE8D">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26FC9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6" w:hRule="atLeast"/>
          <w:jc w:val="center"/>
        </w:trPr>
        <w:tc>
          <w:tcPr>
            <w:tcW w:w="2900" w:type="dxa"/>
            <w:noWrap w:val="0"/>
            <w:vAlign w:val="center"/>
          </w:tcPr>
          <w:p w14:paraId="75164916">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cs="Times New Roman"/>
                <w:color w:val="auto"/>
                <w:kern w:val="2"/>
                <w:sz w:val="21"/>
                <w:szCs w:val="21"/>
                <w:highlight w:val="none"/>
                <w:lang w:val="en-US" w:eastAsia="zh-CN"/>
              </w:rPr>
              <w:t>经营范围</w:t>
            </w:r>
          </w:p>
        </w:tc>
        <w:tc>
          <w:tcPr>
            <w:tcW w:w="5198" w:type="dxa"/>
            <w:gridSpan w:val="3"/>
            <w:noWrap w:val="0"/>
            <w:vAlign w:val="center"/>
          </w:tcPr>
          <w:p w14:paraId="03D9BAD7">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D12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900" w:type="dxa"/>
            <w:noWrap w:val="0"/>
            <w:vAlign w:val="center"/>
          </w:tcPr>
          <w:p w14:paraId="561776D5">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备注</w:t>
            </w:r>
          </w:p>
        </w:tc>
        <w:tc>
          <w:tcPr>
            <w:tcW w:w="5198" w:type="dxa"/>
            <w:gridSpan w:val="3"/>
            <w:noWrap w:val="0"/>
            <w:vAlign w:val="center"/>
          </w:tcPr>
          <w:p w14:paraId="0EC7DB9E">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bl>
    <w:p w14:paraId="7FADAB7D">
      <w:pPr>
        <w:pStyle w:val="3"/>
        <w:rPr>
          <w:rFonts w:hint="default" w:ascii="Times New Roman" w:hAnsi="Times New Roman" w:eastAsia="宋体" w:cs="Times New Roman"/>
          <w:b/>
          <w:bCs/>
          <w:color w:val="auto"/>
          <w:sz w:val="21"/>
          <w:szCs w:val="21"/>
          <w:highlight w:val="none"/>
        </w:rPr>
      </w:pPr>
    </w:p>
    <w:p w14:paraId="353911A8">
      <w:pPr>
        <w:rPr>
          <w:rFonts w:hint="default" w:ascii="Times New Roman" w:hAnsi="Times New Roman" w:eastAsia="宋体" w:cs="Times New Roman"/>
          <w:b/>
          <w:bCs/>
          <w:color w:val="auto"/>
          <w:sz w:val="21"/>
          <w:szCs w:val="21"/>
          <w:highlight w:val="none"/>
        </w:rPr>
      </w:pPr>
    </w:p>
    <w:p w14:paraId="603E5067">
      <w:pPr>
        <w:pStyle w:val="4"/>
        <w:keepNext w:val="0"/>
        <w:keepLines w:val="0"/>
        <w:pageBreakBefore w:val="0"/>
        <w:widowControl w:val="0"/>
        <w:kinsoku/>
        <w:wordWrap/>
        <w:overflowPunct/>
        <w:topLinePunct w:val="0"/>
        <w:autoSpaceDE/>
        <w:autoSpaceDN/>
        <w:bidi w:val="0"/>
        <w:spacing w:before="0" w:beforeAutospacing="0" w:after="0" w:afterAutospacing="0" w:line="360" w:lineRule="auto"/>
        <w:ind w:firstLine="420" w:firstLineChars="200"/>
        <w:jc w:val="left"/>
        <w:textAlignment w:val="auto"/>
        <w:rPr>
          <w:rFonts w:hint="default" w:ascii="Times New Roman" w:hAnsi="Times New Roman" w:eastAsia="宋体" w:cs="Times New Roman"/>
          <w:color w:val="auto"/>
          <w:sz w:val="21"/>
          <w:szCs w:val="21"/>
          <w:highlight w:val="none"/>
          <w:lang w:val="en-US" w:eastAsia="zh-CN"/>
        </w:rPr>
      </w:pPr>
    </w:p>
    <w:p w14:paraId="66C88C30">
      <w:pPr>
        <w:pStyle w:val="3"/>
        <w:rPr>
          <w:rFonts w:hint="default" w:ascii="Times New Roman" w:hAnsi="Times New Roman" w:cs="Times New Roman"/>
          <w:color w:val="auto"/>
          <w:highlight w:val="none"/>
          <w:lang w:val="en-US" w:eastAsia="zh-CN"/>
        </w:rPr>
      </w:pPr>
    </w:p>
    <w:p w14:paraId="071E4B54">
      <w:pPr>
        <w:pStyle w:val="3"/>
        <w:rPr>
          <w:rFonts w:hint="default" w:ascii="Times New Roman" w:hAnsi="Times New Roman" w:eastAsia="微软雅黑" w:cs="Times New Roman"/>
          <w:color w:val="auto"/>
          <w:sz w:val="19"/>
          <w:szCs w:val="19"/>
          <w:highlight w:val="none"/>
          <w:lang w:val="en-US" w:eastAsia="zh-CN"/>
        </w:rPr>
      </w:pPr>
    </w:p>
    <w:p w14:paraId="4CD48896">
      <w:pPr>
        <w:rPr>
          <w:rFonts w:hint="eastAsia" w:ascii="Times New Roman" w:hAnsi="Times New Roman" w:eastAsia="宋体" w:cs="Times New Roman"/>
          <w:color w:val="auto"/>
          <w:kern w:val="2"/>
          <w:sz w:val="21"/>
          <w:szCs w:val="21"/>
          <w:highlight w:val="none"/>
          <w:lang w:val="en-US" w:eastAsia="zh-CN"/>
        </w:rPr>
      </w:pPr>
      <w:bookmarkStart w:id="1" w:name="_Toc28513"/>
      <w:r>
        <w:rPr>
          <w:rFonts w:hint="eastAsia" w:ascii="Times New Roman" w:hAnsi="Times New Roman" w:eastAsia="宋体" w:cs="Times New Roman"/>
          <w:color w:val="auto"/>
          <w:kern w:val="2"/>
          <w:sz w:val="21"/>
          <w:szCs w:val="21"/>
          <w:highlight w:val="none"/>
          <w:lang w:val="en-US" w:eastAsia="zh-CN"/>
        </w:rPr>
        <w:br w:type="page"/>
      </w:r>
    </w:p>
    <w:p w14:paraId="2FEBC242">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1</w:t>
      </w:r>
      <w:r>
        <w:rPr>
          <w:rFonts w:hint="default" w:ascii="Times New Roman" w:hAnsi="Times New Roman" w:eastAsia="宋体" w:cs="Times New Roman"/>
          <w:color w:val="auto"/>
          <w:kern w:val="2"/>
          <w:sz w:val="21"/>
          <w:szCs w:val="21"/>
          <w:highlight w:val="none"/>
          <w:lang w:val="en-US" w:eastAsia="zh-CN"/>
        </w:rPr>
        <w:t>：参加本次政府采购活动前3年内在经营活动中没有重大违纪的书面声明</w:t>
      </w:r>
    </w:p>
    <w:p w14:paraId="2A8E75CB">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2E060D40">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sz w:val="21"/>
          <w:szCs w:val="21"/>
          <w:highlight w:val="none"/>
        </w:rPr>
        <w:t>致：</w:t>
      </w:r>
      <w:r>
        <w:rPr>
          <w:rFonts w:hint="default" w:ascii="Times New Roman" w:hAnsi="Times New Roman" w:eastAsia="宋体"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采购人</w:t>
      </w:r>
      <w:r>
        <w:rPr>
          <w:rFonts w:hint="default" w:ascii="Times New Roman" w:hAnsi="Times New Roman" w:eastAsia="宋体" w:cs="Times New Roman"/>
          <w:color w:val="auto"/>
          <w:sz w:val="21"/>
          <w:szCs w:val="21"/>
          <w:highlight w:val="none"/>
          <w:u w:val="single"/>
          <w:lang w:val="en-US" w:eastAsia="zh-CN"/>
        </w:rPr>
        <w:t>或</w:t>
      </w:r>
      <w:r>
        <w:rPr>
          <w:rFonts w:hint="eastAsia" w:ascii="Times New Roman" w:hAnsi="Times New Roman" w:cs="Times New Roman"/>
          <w:color w:val="auto"/>
          <w:sz w:val="21"/>
          <w:szCs w:val="21"/>
          <w:highlight w:val="none"/>
          <w:u w:val="single"/>
          <w:lang w:val="en-US" w:eastAsia="zh-CN"/>
        </w:rPr>
        <w:t>招标</w:t>
      </w:r>
      <w:r>
        <w:rPr>
          <w:rFonts w:hint="default" w:ascii="Times New Roman" w:hAnsi="Times New Roman" w:eastAsia="宋体" w:cs="Times New Roman"/>
          <w:color w:val="auto"/>
          <w:sz w:val="21"/>
          <w:szCs w:val="21"/>
          <w:highlight w:val="none"/>
          <w:u w:val="single"/>
          <w:lang w:val="en-US" w:eastAsia="zh-CN"/>
        </w:rPr>
        <w:t>代理机构</w:t>
      </w:r>
      <w:r>
        <w:rPr>
          <w:rFonts w:hint="default" w:ascii="Times New Roman" w:hAnsi="Times New Roman" w:eastAsia="宋体" w:cs="Times New Roman"/>
          <w:color w:val="auto"/>
          <w:sz w:val="21"/>
          <w:szCs w:val="21"/>
          <w:highlight w:val="none"/>
          <w:u w:val="single"/>
        </w:rPr>
        <w:t xml:space="preserve">）             </w:t>
      </w:r>
    </w:p>
    <w:p w14:paraId="03366B1C">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052605E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我公司承诺在参加本项目</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前三年内，在经营活动中没有重大违法记录，遵守国家其他有关的法律、法规和管理办法。</w:t>
      </w:r>
    </w:p>
    <w:p w14:paraId="04703557">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1"/>
          <w:szCs w:val="21"/>
          <w:highlight w:val="none"/>
        </w:rPr>
      </w:pPr>
    </w:p>
    <w:p w14:paraId="056E61D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特此声明。</w:t>
      </w:r>
    </w:p>
    <w:p w14:paraId="278668D5">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65BEA9E2">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07405D8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（注：重大违法记录是指</w:t>
      </w:r>
      <w:r>
        <w:rPr>
          <w:rFonts w:hint="eastAsia"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因违法经营受到刑事处罚或者责令停产停业、吊销许可证或者执照、较大数额罚款等行政处罚。</w:t>
      </w:r>
    </w:p>
    <w:p w14:paraId="3D01AE1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cs="Times New Roman"/>
          <w:color w:val="auto"/>
          <w:sz w:val="21"/>
          <w:szCs w:val="21"/>
          <w:highlight w:val="none"/>
          <w:lang w:val="en-US" w:eastAsia="zh-CN"/>
        </w:rPr>
        <w:t>供应商</w:t>
      </w:r>
      <w:r>
        <w:rPr>
          <w:rFonts w:hint="default" w:ascii="Times New Roman" w:hAnsi="Times New Roman" w:eastAsia="宋体" w:cs="Times New Roman"/>
          <w:color w:val="auto"/>
          <w:sz w:val="21"/>
          <w:szCs w:val="21"/>
          <w:highlight w:val="none"/>
        </w:rPr>
        <w:t>在参加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前3年内因违法经营被禁止在一定期限内参加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，期限届满的，可以参加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w:t>
      </w:r>
    </w:p>
    <w:p w14:paraId="55F56BA8">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p>
    <w:p w14:paraId="4AF86971">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lang w:val="en-US" w:eastAsia="zh-CN"/>
        </w:rPr>
        <w:t>名称</w:t>
      </w:r>
      <w:r>
        <w:rPr>
          <w:rFonts w:hint="default" w:ascii="Times New Roman" w:hAnsi="Times New Roman" w:eastAsia="宋体" w:cs="Times New Roman"/>
          <w:color w:val="auto"/>
          <w:sz w:val="21"/>
          <w:szCs w:val="21"/>
          <w:highlight w:val="none"/>
        </w:rPr>
        <w:t>（盖章）：</w:t>
      </w:r>
    </w:p>
    <w:p w14:paraId="5BD34B22">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法定代表人或其授权委托人（签字或盖章）：</w:t>
      </w:r>
    </w:p>
    <w:p w14:paraId="61B42677">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4D25BA66">
      <w:pPr>
        <w:pStyle w:val="4"/>
        <w:bidi w:val="0"/>
        <w:rPr>
          <w:rFonts w:hint="default" w:ascii="Times New Roman" w:hAnsi="Times New Roman" w:eastAsia="宋体" w:cs="Times New Roman"/>
          <w:color w:val="auto"/>
          <w:sz w:val="21"/>
          <w:szCs w:val="21"/>
          <w:highlight w:val="none"/>
        </w:rPr>
      </w:pPr>
    </w:p>
    <w:p w14:paraId="2DBEE420">
      <w:pP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br w:type="page"/>
      </w:r>
    </w:p>
    <w:p w14:paraId="3D4C1733">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2</w:t>
      </w:r>
      <w:r>
        <w:rPr>
          <w:rFonts w:hint="default" w:ascii="Times New Roman" w:hAnsi="Times New Roman" w:eastAsia="宋体" w:cs="Times New Roman"/>
          <w:color w:val="auto"/>
          <w:kern w:val="2"/>
          <w:sz w:val="21"/>
          <w:szCs w:val="21"/>
          <w:highlight w:val="none"/>
          <w:lang w:val="en-US" w:eastAsia="zh-CN"/>
        </w:rPr>
        <w:t>：</w:t>
      </w:r>
      <w:r>
        <w:rPr>
          <w:rFonts w:hint="eastAsia" w:ascii="Times New Roman" w:hAnsi="Times New Roman" w:cs="Times New Roman"/>
          <w:color w:val="auto"/>
          <w:kern w:val="2"/>
          <w:sz w:val="21"/>
          <w:szCs w:val="21"/>
          <w:highlight w:val="none"/>
          <w:lang w:val="en-US" w:eastAsia="zh-CN"/>
        </w:rPr>
        <w:t>信用</w:t>
      </w:r>
      <w:r>
        <w:rPr>
          <w:rFonts w:hint="default" w:ascii="Times New Roman" w:hAnsi="Times New Roman" w:eastAsia="宋体" w:cs="Times New Roman"/>
          <w:color w:val="auto"/>
          <w:kern w:val="2"/>
          <w:sz w:val="21"/>
          <w:szCs w:val="21"/>
          <w:highlight w:val="none"/>
          <w:lang w:val="en-US" w:eastAsia="zh-CN"/>
        </w:rPr>
        <w:t>声明</w:t>
      </w:r>
    </w:p>
    <w:p w14:paraId="461BE071">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32848736">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sz w:val="21"/>
          <w:szCs w:val="21"/>
          <w:highlight w:val="none"/>
        </w:rPr>
        <w:t>致：</w:t>
      </w:r>
      <w:r>
        <w:rPr>
          <w:rFonts w:hint="default" w:ascii="Times New Roman" w:hAnsi="Times New Roman" w:eastAsia="宋体"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采购人</w:t>
      </w:r>
      <w:r>
        <w:rPr>
          <w:rFonts w:hint="default" w:ascii="Times New Roman" w:hAnsi="Times New Roman" w:eastAsia="宋体" w:cs="Times New Roman"/>
          <w:color w:val="auto"/>
          <w:sz w:val="21"/>
          <w:szCs w:val="21"/>
          <w:highlight w:val="none"/>
          <w:u w:val="single"/>
          <w:lang w:val="en-US" w:eastAsia="zh-CN"/>
        </w:rPr>
        <w:t>或</w:t>
      </w:r>
      <w:r>
        <w:rPr>
          <w:rFonts w:hint="eastAsia" w:ascii="Times New Roman" w:hAnsi="Times New Roman" w:cs="Times New Roman"/>
          <w:color w:val="auto"/>
          <w:sz w:val="21"/>
          <w:szCs w:val="21"/>
          <w:highlight w:val="none"/>
          <w:u w:val="single"/>
          <w:lang w:val="en-US" w:eastAsia="zh-CN"/>
        </w:rPr>
        <w:t>招标</w:t>
      </w:r>
      <w:r>
        <w:rPr>
          <w:rFonts w:hint="default" w:ascii="Times New Roman" w:hAnsi="Times New Roman" w:eastAsia="宋体" w:cs="Times New Roman"/>
          <w:color w:val="auto"/>
          <w:sz w:val="21"/>
          <w:szCs w:val="21"/>
          <w:highlight w:val="none"/>
          <w:u w:val="single"/>
          <w:lang w:val="en-US" w:eastAsia="zh-CN"/>
        </w:rPr>
        <w:t>代理机构</w:t>
      </w:r>
      <w:r>
        <w:rPr>
          <w:rFonts w:hint="default" w:ascii="Times New Roman" w:hAnsi="Times New Roman" w:eastAsia="宋体" w:cs="Times New Roman"/>
          <w:color w:val="auto"/>
          <w:sz w:val="21"/>
          <w:szCs w:val="21"/>
          <w:highlight w:val="none"/>
          <w:u w:val="single"/>
        </w:rPr>
        <w:t xml:space="preserve">）             </w:t>
      </w:r>
    </w:p>
    <w:p w14:paraId="20EA66EA">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3948E51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val="en-US" w:eastAsia="zh-CN" w:bidi="ar-SA"/>
        </w:rPr>
        <w:t>我单位已</w:t>
      </w:r>
      <w:r>
        <w:rPr>
          <w:rFonts w:hint="eastAsia" w:cs="Times New Roman"/>
          <w:color w:val="auto"/>
          <w:kern w:val="0"/>
          <w:sz w:val="21"/>
          <w:szCs w:val="21"/>
          <w:highlight w:val="none"/>
          <w:lang w:val="en-US" w:eastAsia="zh-CN" w:bidi="ar-SA"/>
        </w:rPr>
        <w:t>对磋商</w:t>
      </w:r>
      <w:r>
        <w:rPr>
          <w:rFonts w:hint="default" w:ascii="Times New Roman" w:hAnsi="Times New Roman" w:eastAsia="宋体" w:cs="Times New Roman"/>
          <w:color w:val="auto"/>
          <w:kern w:val="0"/>
          <w:sz w:val="21"/>
          <w:szCs w:val="21"/>
          <w:highlight w:val="none"/>
          <w:lang w:val="en-US" w:eastAsia="zh-CN" w:bidi="ar-SA"/>
        </w:rPr>
        <w:t>文件中</w:t>
      </w:r>
      <w:r>
        <w:rPr>
          <w:rFonts w:hint="eastAsia" w:cs="Times New Roman"/>
          <w:color w:val="auto"/>
          <w:kern w:val="0"/>
          <w:sz w:val="21"/>
          <w:szCs w:val="21"/>
          <w:highlight w:val="none"/>
          <w:lang w:val="en-US" w:eastAsia="zh-CN" w:bidi="ar-SA"/>
        </w:rPr>
        <w:t>要求的</w:t>
      </w:r>
      <w:r>
        <w:rPr>
          <w:rFonts w:hint="eastAsia" w:ascii="Times New Roman" w:hAnsi="Times New Roman" w:cs="Times New Roman"/>
          <w:color w:val="auto"/>
          <w:kern w:val="2"/>
          <w:sz w:val="21"/>
          <w:szCs w:val="21"/>
          <w:highlight w:val="none"/>
          <w:lang w:val="en-US" w:eastAsia="zh-CN"/>
        </w:rPr>
        <w:t>信用</w:t>
      </w:r>
      <w:r>
        <w:rPr>
          <w:rFonts w:hint="eastAsia" w:cs="Times New Roman"/>
          <w:color w:val="auto"/>
          <w:kern w:val="2"/>
          <w:sz w:val="21"/>
          <w:szCs w:val="21"/>
          <w:highlight w:val="none"/>
          <w:lang w:val="en-US" w:eastAsia="zh-CN"/>
        </w:rPr>
        <w:t>记录</w:t>
      </w:r>
      <w:r>
        <w:rPr>
          <w:rFonts w:hint="default" w:ascii="Times New Roman" w:hAnsi="Times New Roman" w:eastAsia="宋体" w:cs="Times New Roman"/>
          <w:color w:val="auto"/>
          <w:kern w:val="0"/>
          <w:sz w:val="21"/>
          <w:szCs w:val="21"/>
          <w:highlight w:val="none"/>
          <w:lang w:val="en-US" w:eastAsia="zh-CN" w:bidi="ar-SA"/>
        </w:rPr>
        <w:t>进行了信用查询。我单位承诺：合同签订前，若我单位具有不良信用记录情形，贵方可取消我单位成交资格或者不授予合同，所有责任由我单位自行承担。同时，我单位愿意无条件接受监管部门的调查处理。</w:t>
      </w:r>
    </w:p>
    <w:p w14:paraId="6D8BF48F">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1"/>
          <w:szCs w:val="21"/>
          <w:highlight w:val="none"/>
        </w:rPr>
      </w:pPr>
    </w:p>
    <w:p w14:paraId="1AAD1499">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特此声明。</w:t>
      </w:r>
    </w:p>
    <w:p w14:paraId="0A22DF98">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75AF9209">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16C7C402">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w:t>
      </w:r>
      <w:r>
        <w:rPr>
          <w:rFonts w:hint="eastAsia"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不得被“信用中国”网站（www.creditchina.gov.cn）列入失信被执行人和重大税收违法案件当事人名单人，不得被“中国政府采购网”（www.ccgp.gov.cn）列入政府采购严重违法失信行为记录名单。）</w:t>
      </w:r>
    </w:p>
    <w:p w14:paraId="70ADC712">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p>
    <w:p w14:paraId="58C451DE">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lang w:val="en-US" w:eastAsia="zh-CN"/>
        </w:rPr>
        <w:t>名称</w:t>
      </w:r>
      <w:r>
        <w:rPr>
          <w:rFonts w:hint="default" w:ascii="Times New Roman" w:hAnsi="Times New Roman" w:eastAsia="宋体" w:cs="Times New Roman"/>
          <w:color w:val="auto"/>
          <w:sz w:val="21"/>
          <w:szCs w:val="21"/>
          <w:highlight w:val="none"/>
        </w:rPr>
        <w:t>（盖章）：</w:t>
      </w:r>
    </w:p>
    <w:p w14:paraId="4939DA03">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法定代表人或其授权委托人（签字或盖章）：</w:t>
      </w:r>
    </w:p>
    <w:p w14:paraId="79464FC4">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423274DA">
      <w:pPr>
        <w:rPr>
          <w:rFonts w:hint="default" w:ascii="Times New Roman" w:hAnsi="Times New Roman" w:cs="Times New Roman"/>
          <w:b/>
          <w:bCs/>
          <w:color w:val="auto"/>
          <w:sz w:val="21"/>
          <w:szCs w:val="21"/>
          <w:highlight w:val="none"/>
        </w:rPr>
      </w:pPr>
    </w:p>
    <w:p w14:paraId="3DEFA71D">
      <w:pPr>
        <w:pStyle w:val="3"/>
        <w:rPr>
          <w:rFonts w:hint="default" w:ascii="Times New Roman" w:hAnsi="Times New Roman" w:cs="Times New Roman"/>
          <w:b/>
          <w:bCs/>
          <w:color w:val="auto"/>
          <w:sz w:val="21"/>
          <w:szCs w:val="21"/>
          <w:highlight w:val="none"/>
        </w:rPr>
      </w:pPr>
    </w:p>
    <w:p w14:paraId="249D88D9">
      <w:pPr>
        <w:rPr>
          <w:rFonts w:hint="default" w:ascii="Times New Roman" w:hAnsi="Times New Roman" w:cs="Times New Roman"/>
          <w:b/>
          <w:bCs/>
          <w:color w:val="auto"/>
          <w:sz w:val="21"/>
          <w:szCs w:val="21"/>
          <w:highlight w:val="none"/>
        </w:rPr>
      </w:pPr>
    </w:p>
    <w:p w14:paraId="29439C8D">
      <w:pPr>
        <w:pStyle w:val="3"/>
        <w:rPr>
          <w:rFonts w:hint="default" w:ascii="Times New Roman" w:hAnsi="Times New Roman" w:cs="Times New Roman"/>
          <w:b/>
          <w:bCs/>
          <w:color w:val="auto"/>
          <w:sz w:val="21"/>
          <w:szCs w:val="21"/>
          <w:highlight w:val="none"/>
        </w:rPr>
      </w:pPr>
    </w:p>
    <w:p w14:paraId="16FE0788">
      <w:pPr>
        <w:rPr>
          <w:rFonts w:hint="eastAsia"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br w:type="page"/>
      </w:r>
    </w:p>
    <w:p w14:paraId="2E0F05DD">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3</w:t>
      </w:r>
      <w:r>
        <w:rPr>
          <w:rFonts w:hint="default" w:ascii="Times New Roman" w:hAnsi="Times New Roman" w:eastAsia="宋体" w:cs="Times New Roman"/>
          <w:color w:val="auto"/>
          <w:kern w:val="2"/>
          <w:sz w:val="21"/>
          <w:szCs w:val="21"/>
          <w:highlight w:val="none"/>
          <w:lang w:val="en-US" w:eastAsia="zh-CN"/>
        </w:rPr>
        <w:t>：具有履行合同所必需的设备和专业技术能力的承诺函（参考格式）</w:t>
      </w:r>
      <w:bookmarkEnd w:id="1"/>
    </w:p>
    <w:p w14:paraId="4832D433">
      <w:pPr>
        <w:pageBreakBefore w:val="0"/>
        <w:kinsoku/>
        <w:overflowPunct/>
        <w:topLinePunct w:val="0"/>
        <w:bidi w:val="0"/>
        <w:spacing w:line="400" w:lineRule="exact"/>
        <w:rPr>
          <w:rFonts w:hint="default" w:ascii="Times New Roman" w:hAnsi="Times New Roman" w:eastAsia="微软雅黑" w:cs="Times New Roman"/>
          <w:color w:val="auto"/>
          <w:spacing w:val="4"/>
          <w:sz w:val="19"/>
          <w:szCs w:val="19"/>
          <w:highlight w:val="none"/>
        </w:rPr>
      </w:pPr>
    </w:p>
    <w:p w14:paraId="587CF14C">
      <w:pPr>
        <w:pageBreakBefore w:val="0"/>
        <w:kinsoku/>
        <w:overflowPunct/>
        <w:topLinePunct w:val="0"/>
        <w:bidi w:val="0"/>
        <w:spacing w:line="400" w:lineRule="exact"/>
        <w:rPr>
          <w:rFonts w:hint="default" w:ascii="Times New Roman" w:hAnsi="Times New Roman" w:eastAsia="宋体" w:cs="Times New Roman"/>
          <w:color w:val="auto"/>
          <w:spacing w:val="4"/>
          <w:sz w:val="21"/>
          <w:szCs w:val="21"/>
          <w:highlight w:val="none"/>
          <w:u w:val="single"/>
        </w:rPr>
      </w:pPr>
      <w:r>
        <w:rPr>
          <w:rFonts w:hint="default" w:ascii="Times New Roman" w:hAnsi="Times New Roman" w:eastAsia="宋体" w:cs="Times New Roman"/>
          <w:color w:val="auto"/>
          <w:spacing w:val="4"/>
          <w:sz w:val="21"/>
          <w:szCs w:val="21"/>
          <w:highlight w:val="none"/>
        </w:rPr>
        <w:t>致：</w:t>
      </w:r>
      <w:r>
        <w:rPr>
          <w:rFonts w:hint="default" w:ascii="Times New Roman" w:hAnsi="Times New Roman" w:eastAsia="宋体" w:cs="Times New Roman"/>
          <w:color w:val="auto"/>
          <w:spacing w:val="4"/>
          <w:sz w:val="21"/>
          <w:szCs w:val="21"/>
          <w:highlight w:val="none"/>
          <w:u w:val="single"/>
        </w:rPr>
        <w:t xml:space="preserve">     （</w:t>
      </w:r>
      <w:r>
        <w:rPr>
          <w:rFonts w:hint="eastAsia" w:cs="Times New Roman"/>
          <w:color w:val="auto"/>
          <w:spacing w:val="4"/>
          <w:sz w:val="21"/>
          <w:szCs w:val="21"/>
          <w:highlight w:val="none"/>
          <w:u w:val="single"/>
          <w:lang w:eastAsia="zh-CN"/>
        </w:rPr>
        <w:t>采购人</w:t>
      </w:r>
      <w:r>
        <w:rPr>
          <w:rFonts w:hint="default" w:ascii="Times New Roman" w:hAnsi="Times New Roman" w:eastAsia="宋体" w:cs="Times New Roman"/>
          <w:color w:val="auto"/>
          <w:spacing w:val="4"/>
          <w:sz w:val="21"/>
          <w:szCs w:val="21"/>
          <w:highlight w:val="none"/>
          <w:u w:val="single"/>
        </w:rPr>
        <w:t xml:space="preserve">名称）   </w:t>
      </w:r>
      <w:r>
        <w:rPr>
          <w:rFonts w:hint="default" w:ascii="Times New Roman" w:hAnsi="Times New Roman" w:eastAsia="宋体" w:cs="Times New Roman"/>
          <w:color w:val="auto"/>
          <w:spacing w:val="4"/>
          <w:sz w:val="21"/>
          <w:szCs w:val="21"/>
          <w:highlight w:val="none"/>
        </w:rPr>
        <w:t>：</w:t>
      </w:r>
    </w:p>
    <w:p w14:paraId="0C10D794">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rPr>
      </w:pPr>
      <w:r>
        <w:rPr>
          <w:rFonts w:hint="default" w:ascii="Times New Roman" w:hAnsi="Times New Roman" w:eastAsia="宋体" w:cs="Times New Roman"/>
          <w:color w:val="auto"/>
          <w:spacing w:val="4"/>
          <w:sz w:val="21"/>
          <w:szCs w:val="21"/>
          <w:highlight w:val="none"/>
          <w:u w:val="single"/>
        </w:rPr>
        <w:t>（</w:t>
      </w:r>
      <w:r>
        <w:rPr>
          <w:rFonts w:hint="eastAsia" w:cs="Times New Roman"/>
          <w:color w:val="auto"/>
          <w:spacing w:val="4"/>
          <w:sz w:val="21"/>
          <w:szCs w:val="21"/>
          <w:highlight w:val="none"/>
          <w:u w:val="single"/>
          <w:lang w:eastAsia="zh-CN"/>
        </w:rPr>
        <w:t>供应商</w:t>
      </w:r>
      <w:r>
        <w:rPr>
          <w:rFonts w:hint="default" w:ascii="Times New Roman" w:hAnsi="Times New Roman" w:eastAsia="宋体" w:cs="Times New Roman"/>
          <w:color w:val="auto"/>
          <w:spacing w:val="4"/>
          <w:sz w:val="21"/>
          <w:szCs w:val="21"/>
          <w:highlight w:val="none"/>
          <w:u w:val="single"/>
        </w:rPr>
        <w:t>名称）</w:t>
      </w:r>
      <w:r>
        <w:rPr>
          <w:rFonts w:hint="default" w:ascii="Times New Roman" w:hAnsi="Times New Roman" w:eastAsia="宋体" w:cs="Times New Roman"/>
          <w:color w:val="auto"/>
          <w:spacing w:val="4"/>
          <w:sz w:val="21"/>
          <w:szCs w:val="21"/>
          <w:highlight w:val="none"/>
        </w:rPr>
        <w:t>于</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年</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月</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日在中华人民共和国境内</w:t>
      </w:r>
      <w:r>
        <w:rPr>
          <w:rFonts w:hint="default" w:ascii="Times New Roman" w:hAnsi="Times New Roman" w:eastAsia="宋体" w:cs="Times New Roman"/>
          <w:color w:val="auto"/>
          <w:spacing w:val="4"/>
          <w:sz w:val="21"/>
          <w:szCs w:val="21"/>
          <w:highlight w:val="none"/>
          <w:u w:val="single"/>
        </w:rPr>
        <w:t>（详细注册地址）</w:t>
      </w:r>
      <w:r>
        <w:rPr>
          <w:rFonts w:hint="default" w:ascii="Times New Roman" w:hAnsi="Times New Roman" w:eastAsia="宋体" w:cs="Times New Roman"/>
          <w:color w:val="auto"/>
          <w:spacing w:val="4"/>
          <w:sz w:val="21"/>
          <w:szCs w:val="21"/>
          <w:highlight w:val="none"/>
        </w:rPr>
        <w:t>合法注册并经营，公司主营业务为（），营业（生产经营）面积为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。现有员工数量为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，其中与履行本合同相关的专业技术人员有（</w:t>
      </w:r>
      <w:r>
        <w:rPr>
          <w:rFonts w:hint="default" w:ascii="Times New Roman" w:hAnsi="Times New Roman" w:eastAsia="宋体" w:cs="Times New Roman"/>
          <w:color w:val="auto"/>
          <w:spacing w:val="4"/>
          <w:sz w:val="21"/>
          <w:szCs w:val="21"/>
          <w:highlight w:val="none"/>
          <w:u w:val="single"/>
        </w:rPr>
        <w:t>专业能力、数量</w:t>
      </w:r>
      <w:r>
        <w:rPr>
          <w:rFonts w:hint="default" w:ascii="Times New Roman" w:hAnsi="Times New Roman" w:eastAsia="宋体" w:cs="Times New Roman"/>
          <w:color w:val="auto"/>
          <w:spacing w:val="4"/>
          <w:sz w:val="21"/>
          <w:szCs w:val="21"/>
          <w:highlight w:val="none"/>
        </w:rPr>
        <w:t>），本公司郑重承诺，具有履行本合同所必需的设备和专业技术能力。</w:t>
      </w:r>
    </w:p>
    <w:p w14:paraId="6FDE3623">
      <w:pPr>
        <w:pageBreakBefore w:val="0"/>
        <w:kinsoku/>
        <w:overflowPunct/>
        <w:topLinePunct w:val="0"/>
        <w:bidi w:val="0"/>
        <w:spacing w:line="400" w:lineRule="exact"/>
        <w:rPr>
          <w:rFonts w:hint="default" w:ascii="Times New Roman" w:hAnsi="Times New Roman" w:eastAsia="宋体" w:cs="Times New Roman"/>
          <w:color w:val="auto"/>
          <w:sz w:val="21"/>
          <w:szCs w:val="21"/>
          <w:highlight w:val="none"/>
        </w:rPr>
      </w:pPr>
    </w:p>
    <w:p w14:paraId="019AA9D8">
      <w:pPr>
        <w:pageBreakBefore w:val="0"/>
        <w:kinsoku/>
        <w:overflowPunct/>
        <w:topLinePunct w:val="0"/>
        <w:bidi w:val="0"/>
        <w:spacing w:line="400" w:lineRule="exact"/>
        <w:rPr>
          <w:rFonts w:hint="default" w:ascii="Times New Roman" w:hAnsi="Times New Roman" w:eastAsia="宋体" w:cs="Times New Roman"/>
          <w:color w:val="auto"/>
          <w:sz w:val="21"/>
          <w:szCs w:val="21"/>
          <w:highlight w:val="none"/>
        </w:rPr>
      </w:pPr>
    </w:p>
    <w:p w14:paraId="62FAFEA7">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名称(盖公章)：____________</w:t>
      </w:r>
    </w:p>
    <w:p w14:paraId="6104A146">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法定代表人或其授权代表(签字或盖章)：____________</w:t>
      </w:r>
    </w:p>
    <w:p w14:paraId="399D720F">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289AB8B4">
      <w:pPr>
        <w:rPr>
          <w:rFonts w:hint="default" w:ascii="Times New Roman" w:hAnsi="Times New Roman" w:eastAsia="宋体" w:cs="Times New Roman"/>
          <w:color w:val="auto"/>
          <w:sz w:val="21"/>
          <w:szCs w:val="21"/>
          <w:highlight w:val="none"/>
        </w:rPr>
      </w:pPr>
    </w:p>
    <w:p w14:paraId="68A2A739">
      <w:pPr>
        <w:pStyle w:val="3"/>
        <w:rPr>
          <w:rFonts w:hint="default" w:ascii="Times New Roman" w:hAnsi="Times New Roman" w:eastAsia="宋体" w:cs="Times New Roman"/>
          <w:color w:val="auto"/>
          <w:sz w:val="21"/>
          <w:szCs w:val="21"/>
          <w:highlight w:val="none"/>
        </w:rPr>
      </w:pPr>
    </w:p>
    <w:p w14:paraId="4934FA56">
      <w:pPr>
        <w:rPr>
          <w:rFonts w:hint="default" w:ascii="Times New Roman" w:hAnsi="Times New Roman" w:cs="Times New Roman"/>
          <w:color w:val="auto"/>
          <w:highlight w:val="none"/>
        </w:rPr>
      </w:pPr>
    </w:p>
    <w:p w14:paraId="3FDE5FA2">
      <w:pPr>
        <w:rPr>
          <w:rFonts w:hint="default" w:ascii="Times New Roman" w:hAnsi="Times New Roman" w:cs="Times New Roman"/>
          <w:color w:val="auto"/>
          <w:highlight w:val="none"/>
        </w:rPr>
      </w:pPr>
    </w:p>
    <w:p w14:paraId="638BB4CC">
      <w:pPr>
        <w:pStyle w:val="4"/>
        <w:keepNext w:val="0"/>
        <w:keepLines w:val="0"/>
        <w:pageBreakBefore w:val="0"/>
        <w:widowControl w:val="0"/>
        <w:kinsoku/>
        <w:wordWrap/>
        <w:overflowPunct/>
        <w:topLinePunct w:val="0"/>
        <w:autoSpaceDE/>
        <w:autoSpaceDN/>
        <w:bidi w:val="0"/>
        <w:spacing w:before="0" w:beforeAutospacing="0" w:after="0" w:afterAutospacing="0" w:line="360" w:lineRule="auto"/>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27DCE7E6">
      <w:pPr>
        <w:pStyle w:val="4"/>
        <w:keepNext w:val="0"/>
        <w:keepLines w:val="0"/>
        <w:pageBreakBefore w:val="0"/>
        <w:widowControl w:val="0"/>
        <w:kinsoku/>
        <w:wordWrap/>
        <w:overflowPunct/>
        <w:topLinePunct w:val="0"/>
        <w:autoSpaceDE/>
        <w:autoSpaceDN/>
        <w:bidi w:val="0"/>
        <w:spacing w:before="0" w:beforeAutospacing="0" w:after="0" w:afterAutospacing="0" w:line="360" w:lineRule="auto"/>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2E48EDB7">
      <w:pPr>
        <w:rPr>
          <w:rFonts w:hint="eastAsia" w:ascii="Times New Roman" w:hAnsi="Times New Roman" w:eastAsia="宋体" w:cs="Times New Roman"/>
          <w:color w:val="auto"/>
          <w:kern w:val="2"/>
          <w:sz w:val="21"/>
          <w:szCs w:val="21"/>
          <w:highlight w:val="none"/>
          <w:lang w:val="en-US" w:eastAsia="zh-CN"/>
        </w:rPr>
      </w:pPr>
      <w:bookmarkStart w:id="2" w:name="_Toc27725"/>
      <w:r>
        <w:rPr>
          <w:rFonts w:hint="eastAsia" w:ascii="Times New Roman" w:hAnsi="Times New Roman" w:eastAsia="宋体" w:cs="Times New Roman"/>
          <w:color w:val="auto"/>
          <w:kern w:val="2"/>
          <w:sz w:val="21"/>
          <w:szCs w:val="21"/>
          <w:highlight w:val="none"/>
          <w:lang w:val="en-US" w:eastAsia="zh-CN"/>
        </w:rPr>
        <w:br w:type="page"/>
      </w:r>
    </w:p>
    <w:p w14:paraId="67265DB2">
      <w:pPr>
        <w:pStyle w:val="4"/>
        <w:keepNext w:val="0"/>
        <w:keepLines w:val="0"/>
        <w:pageBreakBefore w:val="0"/>
        <w:widowControl w:val="0"/>
        <w:kinsoku w:val="0"/>
        <w:wordWrap/>
        <w:overflowPunct w:val="0"/>
        <w:topLinePunct w:val="0"/>
        <w:autoSpaceDE w:val="0"/>
        <w:autoSpaceDN w:val="0"/>
        <w:bidi w:val="0"/>
        <w:adjustRightInd/>
        <w:snapToGrid/>
        <w:spacing w:before="0" w:beforeAutospacing="0" w:after="0" w:afterAutospacing="0"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4</w:t>
      </w:r>
      <w:r>
        <w:rPr>
          <w:rFonts w:hint="default" w:ascii="Times New Roman" w:hAnsi="Times New Roman" w:eastAsia="宋体" w:cs="Times New Roman"/>
          <w:color w:val="auto"/>
          <w:kern w:val="2"/>
          <w:sz w:val="21"/>
          <w:szCs w:val="21"/>
          <w:highlight w:val="none"/>
          <w:lang w:val="en-US" w:eastAsia="zh-CN"/>
        </w:rPr>
        <w:t>：与参加该采购项目其他</w:t>
      </w:r>
      <w:r>
        <w:rPr>
          <w:rFonts w:hint="eastAsia" w:ascii="Times New Roman" w:hAnsi="Times New Roman" w:cs="Times New Roman"/>
          <w:color w:val="auto"/>
          <w:kern w:val="2"/>
          <w:sz w:val="21"/>
          <w:szCs w:val="21"/>
          <w:highlight w:val="none"/>
          <w:lang w:val="en-US" w:eastAsia="zh-CN"/>
        </w:rPr>
        <w:t>供应商</w:t>
      </w:r>
      <w:r>
        <w:rPr>
          <w:rFonts w:hint="default" w:ascii="Times New Roman" w:hAnsi="Times New Roman" w:eastAsia="宋体" w:cs="Times New Roman"/>
          <w:color w:val="auto"/>
          <w:kern w:val="2"/>
          <w:sz w:val="21"/>
          <w:szCs w:val="21"/>
          <w:highlight w:val="none"/>
          <w:lang w:val="en-US" w:eastAsia="zh-CN"/>
        </w:rPr>
        <w:t>不存在单位负责人为同一人，且不存在直接控股、管理关系</w:t>
      </w:r>
    </w:p>
    <w:p w14:paraId="131E7F7F">
      <w:pPr>
        <w:pStyle w:val="4"/>
        <w:keepNext w:val="0"/>
        <w:keepLines w:val="0"/>
        <w:pageBreakBefore w:val="0"/>
        <w:widowControl w:val="0"/>
        <w:kinsoku w:val="0"/>
        <w:wordWrap/>
        <w:overflowPunct w:val="0"/>
        <w:topLinePunct w:val="0"/>
        <w:autoSpaceDE w:val="0"/>
        <w:autoSpaceDN w:val="0"/>
        <w:bidi w:val="0"/>
        <w:adjustRightInd/>
        <w:snapToGrid/>
        <w:spacing w:before="0" w:beforeAutospacing="0" w:after="0" w:afterAutospacing="0" w:line="400" w:lineRule="exact"/>
        <w:jc w:val="left"/>
        <w:textAlignment w:val="auto"/>
        <w:outlineLvl w:val="9"/>
        <w:rPr>
          <w:rFonts w:hint="default" w:ascii="Times New Roman" w:hAnsi="Times New Roman" w:eastAsia="宋体" w:cs="Times New Roman"/>
          <w:color w:val="auto"/>
          <w:kern w:val="2"/>
          <w:sz w:val="21"/>
          <w:szCs w:val="21"/>
          <w:highlight w:val="none"/>
          <w:lang w:val="en-US" w:eastAsia="zh-CN"/>
        </w:rPr>
      </w:pPr>
      <w:r>
        <w:rPr>
          <w:rFonts w:hint="default" w:ascii="Times New Roman" w:hAnsi="Times New Roman" w:eastAsia="宋体" w:cs="Times New Roman"/>
          <w:color w:val="auto"/>
          <w:kern w:val="2"/>
          <w:sz w:val="21"/>
          <w:szCs w:val="21"/>
          <w:highlight w:val="none"/>
          <w:lang w:val="en-US" w:eastAsia="zh-CN"/>
        </w:rPr>
        <w:t>（“股东及出资信息”在国家企业信用信息公示系统（http://www.gsxt.gov.cn/）中查询，提供国家企业信用信息公示系统（http://www.gsxt.gov.cn/）中“股东及出资信息”查询的打印页面或截图加盖</w:t>
      </w:r>
      <w:r>
        <w:rPr>
          <w:rFonts w:hint="eastAsia" w:ascii="Times New Roman" w:hAnsi="Times New Roman" w:cs="Times New Roman"/>
          <w:color w:val="auto"/>
          <w:kern w:val="2"/>
          <w:sz w:val="21"/>
          <w:szCs w:val="21"/>
          <w:highlight w:val="none"/>
          <w:lang w:val="en-US" w:eastAsia="zh-CN"/>
        </w:rPr>
        <w:t>供应商</w:t>
      </w:r>
      <w:r>
        <w:rPr>
          <w:rFonts w:hint="default" w:ascii="Times New Roman" w:hAnsi="Times New Roman" w:eastAsia="宋体" w:cs="Times New Roman"/>
          <w:color w:val="auto"/>
          <w:kern w:val="2"/>
          <w:sz w:val="21"/>
          <w:szCs w:val="21"/>
          <w:highlight w:val="none"/>
          <w:lang w:val="en-US" w:eastAsia="zh-CN"/>
        </w:rPr>
        <w:t>公章）。</w:t>
      </w:r>
      <w:bookmarkEnd w:id="2"/>
    </w:p>
    <w:tbl>
      <w:tblPr>
        <w:tblStyle w:val="6"/>
        <w:tblW w:w="8720" w:type="dxa"/>
        <w:tblInd w:w="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8720"/>
      </w:tblGrid>
      <w:tr w14:paraId="3E90AE28">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10157" w:hRule="atLeast"/>
        </w:trPr>
        <w:tc>
          <w:tcPr>
            <w:tcW w:w="8720" w:type="dxa"/>
            <w:noWrap w:val="0"/>
            <w:vAlign w:val="top"/>
          </w:tcPr>
          <w:p w14:paraId="6F55B6D3">
            <w:pPr>
              <w:widowControl/>
              <w:jc w:val="center"/>
              <w:rPr>
                <w:rFonts w:hint="default" w:ascii="Times New Roman" w:hAnsi="Times New Roman" w:eastAsia="微软雅黑" w:cs="Times New Roman"/>
                <w:b/>
                <w:color w:val="auto"/>
                <w:sz w:val="19"/>
                <w:szCs w:val="19"/>
                <w:highlight w:val="none"/>
              </w:rPr>
            </w:pPr>
            <w:r>
              <w:rPr>
                <w:rFonts w:hint="default" w:ascii="Times New Roman" w:hAnsi="Times New Roman" w:eastAsia="微软雅黑" w:cs="Times New Roman"/>
                <w:b/>
                <w:color w:val="auto"/>
                <w:sz w:val="19"/>
                <w:szCs w:val="19"/>
                <w:highlight w:val="none"/>
              </w:rPr>
              <w:t xml:space="preserve"> </w:t>
            </w:r>
          </w:p>
          <w:p w14:paraId="44C4EBF6">
            <w:pPr>
              <w:widowControl/>
              <w:jc w:val="center"/>
              <w:rPr>
                <w:rFonts w:hint="default" w:ascii="Times New Roman" w:hAnsi="Times New Roman" w:eastAsia="微软雅黑" w:cs="Times New Roman"/>
                <w:b/>
                <w:color w:val="auto"/>
                <w:sz w:val="19"/>
                <w:szCs w:val="19"/>
                <w:highlight w:val="none"/>
              </w:rPr>
            </w:pPr>
          </w:p>
          <w:p w14:paraId="06AA902B">
            <w:pPr>
              <w:widowControl/>
              <w:jc w:val="center"/>
              <w:rPr>
                <w:rFonts w:hint="default" w:ascii="Times New Roman" w:hAnsi="Times New Roman" w:eastAsia="微软雅黑" w:cs="Times New Roman"/>
                <w:b/>
                <w:color w:val="auto"/>
                <w:sz w:val="19"/>
                <w:szCs w:val="19"/>
                <w:highlight w:val="none"/>
              </w:rPr>
            </w:pPr>
          </w:p>
          <w:p w14:paraId="4D8E8A7B">
            <w:pPr>
              <w:widowControl/>
              <w:jc w:val="center"/>
              <w:rPr>
                <w:rFonts w:hint="default" w:ascii="Times New Roman" w:hAnsi="Times New Roman" w:eastAsia="微软雅黑" w:cs="Times New Roman"/>
                <w:b/>
                <w:color w:val="auto"/>
                <w:sz w:val="19"/>
                <w:szCs w:val="19"/>
                <w:highlight w:val="none"/>
              </w:rPr>
            </w:pPr>
          </w:p>
          <w:p w14:paraId="30CB04F7">
            <w:pPr>
              <w:widowControl/>
              <w:jc w:val="center"/>
              <w:rPr>
                <w:rFonts w:hint="default" w:ascii="Times New Roman" w:hAnsi="Times New Roman" w:eastAsia="微软雅黑" w:cs="Times New Roman"/>
                <w:b/>
                <w:color w:val="auto"/>
                <w:sz w:val="19"/>
                <w:szCs w:val="19"/>
                <w:highlight w:val="none"/>
              </w:rPr>
            </w:pPr>
          </w:p>
          <w:p w14:paraId="563CE154">
            <w:pPr>
              <w:widowControl/>
              <w:jc w:val="center"/>
              <w:rPr>
                <w:rFonts w:hint="default" w:ascii="Times New Roman" w:hAnsi="Times New Roman" w:eastAsia="微软雅黑" w:cs="Times New Roman"/>
                <w:b/>
                <w:color w:val="auto"/>
                <w:sz w:val="19"/>
                <w:szCs w:val="19"/>
                <w:highlight w:val="none"/>
              </w:rPr>
            </w:pPr>
          </w:p>
          <w:p w14:paraId="1B3605AC">
            <w:pPr>
              <w:widowControl/>
              <w:jc w:val="center"/>
              <w:rPr>
                <w:rFonts w:hint="default" w:ascii="Times New Roman" w:hAnsi="Times New Roman" w:eastAsia="微软雅黑" w:cs="Times New Roman"/>
                <w:b/>
                <w:color w:val="auto"/>
                <w:sz w:val="19"/>
                <w:szCs w:val="19"/>
                <w:highlight w:val="none"/>
              </w:rPr>
            </w:pPr>
          </w:p>
          <w:p w14:paraId="5DC36E70">
            <w:pPr>
              <w:widowControl/>
              <w:jc w:val="center"/>
              <w:rPr>
                <w:rFonts w:hint="default" w:ascii="Times New Roman" w:hAnsi="Times New Roman" w:eastAsia="微软雅黑" w:cs="Times New Roman"/>
                <w:b/>
                <w:color w:val="auto"/>
                <w:sz w:val="19"/>
                <w:szCs w:val="19"/>
                <w:highlight w:val="none"/>
              </w:rPr>
            </w:pPr>
          </w:p>
          <w:p w14:paraId="26E7EEDA">
            <w:pPr>
              <w:widowControl/>
              <w:jc w:val="center"/>
              <w:rPr>
                <w:rFonts w:hint="default" w:ascii="Times New Roman" w:hAnsi="Times New Roman" w:eastAsia="微软雅黑" w:cs="Times New Roman"/>
                <w:b/>
                <w:color w:val="auto"/>
                <w:sz w:val="19"/>
                <w:szCs w:val="19"/>
                <w:highlight w:val="none"/>
              </w:rPr>
            </w:pPr>
          </w:p>
          <w:p w14:paraId="0E851D98">
            <w:pPr>
              <w:widowControl/>
              <w:jc w:val="center"/>
              <w:rPr>
                <w:rFonts w:hint="default" w:ascii="Times New Roman" w:hAnsi="Times New Roman" w:eastAsia="微软雅黑" w:cs="Times New Roman"/>
                <w:b/>
                <w:color w:val="auto"/>
                <w:sz w:val="19"/>
                <w:szCs w:val="19"/>
                <w:highlight w:val="none"/>
              </w:rPr>
            </w:pPr>
          </w:p>
          <w:p w14:paraId="331C23FB">
            <w:pPr>
              <w:widowControl/>
              <w:jc w:val="center"/>
              <w:rPr>
                <w:rFonts w:hint="default" w:ascii="Times New Roman" w:hAnsi="Times New Roman" w:eastAsia="微软雅黑" w:cs="Times New Roman"/>
                <w:b/>
                <w:color w:val="auto"/>
                <w:sz w:val="19"/>
                <w:szCs w:val="19"/>
                <w:highlight w:val="none"/>
              </w:rPr>
            </w:pPr>
          </w:p>
          <w:p w14:paraId="280052A8">
            <w:pPr>
              <w:widowControl/>
              <w:jc w:val="center"/>
              <w:rPr>
                <w:rFonts w:hint="default" w:ascii="Times New Roman" w:hAnsi="Times New Roman" w:eastAsia="微软雅黑" w:cs="Times New Roman"/>
                <w:b/>
                <w:color w:val="auto"/>
                <w:sz w:val="19"/>
                <w:szCs w:val="19"/>
                <w:highlight w:val="none"/>
              </w:rPr>
            </w:pPr>
          </w:p>
          <w:p w14:paraId="5399464E">
            <w:pPr>
              <w:widowControl/>
              <w:jc w:val="center"/>
              <w:rPr>
                <w:rFonts w:hint="default" w:ascii="Times New Roman" w:hAnsi="Times New Roman" w:eastAsia="微软雅黑" w:cs="Times New Roman"/>
                <w:b/>
                <w:color w:val="auto"/>
                <w:sz w:val="19"/>
                <w:szCs w:val="19"/>
                <w:highlight w:val="none"/>
              </w:rPr>
            </w:pPr>
          </w:p>
          <w:p w14:paraId="20A72A2C">
            <w:pPr>
              <w:widowControl/>
              <w:jc w:val="center"/>
              <w:rPr>
                <w:rFonts w:hint="default" w:ascii="Times New Roman" w:hAnsi="Times New Roman" w:eastAsia="微软雅黑" w:cs="Times New Roman"/>
                <w:b/>
                <w:color w:val="auto"/>
                <w:sz w:val="19"/>
                <w:szCs w:val="19"/>
                <w:highlight w:val="none"/>
              </w:rPr>
            </w:pPr>
          </w:p>
          <w:p w14:paraId="12911477">
            <w:pPr>
              <w:widowControl/>
              <w:jc w:val="center"/>
              <w:rPr>
                <w:rFonts w:hint="default" w:ascii="Times New Roman" w:hAnsi="Times New Roman" w:eastAsia="微软雅黑" w:cs="Times New Roman"/>
                <w:b/>
                <w:color w:val="auto"/>
                <w:sz w:val="19"/>
                <w:szCs w:val="19"/>
                <w:highlight w:val="none"/>
              </w:rPr>
            </w:pPr>
          </w:p>
          <w:p w14:paraId="010A7164">
            <w:pPr>
              <w:widowControl/>
              <w:jc w:val="center"/>
              <w:rPr>
                <w:rFonts w:hint="default" w:ascii="Times New Roman" w:hAnsi="Times New Roman" w:eastAsia="微软雅黑" w:cs="Times New Roman"/>
                <w:b/>
                <w:color w:val="auto"/>
                <w:sz w:val="19"/>
                <w:szCs w:val="19"/>
                <w:highlight w:val="none"/>
              </w:rPr>
            </w:pPr>
            <w:r>
              <w:rPr>
                <w:rFonts w:hint="default" w:ascii="Times New Roman" w:hAnsi="Times New Roman" w:eastAsia="宋体" w:cs="Times New Roman"/>
                <w:color w:val="auto"/>
                <w:kern w:val="0"/>
                <w:sz w:val="21"/>
                <w:szCs w:val="21"/>
                <w:highlight w:val="none"/>
                <w:lang w:val="en-US" w:eastAsia="zh-CN" w:bidi="ar-SA"/>
              </w:rPr>
              <w:t>此处提供证明材料</w:t>
            </w:r>
          </w:p>
        </w:tc>
      </w:tr>
    </w:tbl>
    <w:p w14:paraId="478C6D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C77E94"/>
    <w:multiLevelType w:val="multilevel"/>
    <w:tmpl w:val="2CC77E94"/>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2"/>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MzViMzcxNDUzZWJlOTE4NmU0Mjc4NWU4NzU0N2MifQ=="/>
  </w:docVars>
  <w:rsids>
    <w:rsidRoot w:val="5D736E61"/>
    <w:rsid w:val="179A27FE"/>
    <w:rsid w:val="1A9A7C01"/>
    <w:rsid w:val="25A968D2"/>
    <w:rsid w:val="26432EAA"/>
    <w:rsid w:val="2E4F26B8"/>
    <w:rsid w:val="2ED022C0"/>
    <w:rsid w:val="35320231"/>
    <w:rsid w:val="397D642C"/>
    <w:rsid w:val="398D7AFC"/>
    <w:rsid w:val="577D0987"/>
    <w:rsid w:val="5D736E61"/>
    <w:rsid w:val="70C71D41"/>
    <w:rsid w:val="71A904B9"/>
    <w:rsid w:val="78830D93"/>
    <w:rsid w:val="7C6C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widowControl/>
      <w:numPr>
        <w:ilvl w:val="3"/>
        <w:numId w:val="1"/>
      </w:numPr>
      <w:spacing w:before="240" w:after="60"/>
      <w:jc w:val="left"/>
      <w:outlineLvl w:val="3"/>
    </w:pPr>
    <w:rPr>
      <w:rFonts w:ascii="Arial" w:hAnsi="Arial"/>
      <w:b/>
      <w:kern w:val="0"/>
      <w:sz w:val="24"/>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0"/>
    </w:rPr>
  </w:style>
  <w:style w:type="paragraph" w:styleId="4">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5">
    <w:name w:val="Normal (Web)"/>
    <w:basedOn w:val="1"/>
    <w:qFormat/>
    <w:uiPriority w:val="99"/>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1985</Words>
  <Characters>2177</Characters>
  <Lines>0</Lines>
  <Paragraphs>0</Paragraphs>
  <TotalTime>1</TotalTime>
  <ScaleCrop>false</ScaleCrop>
  <LinksUpToDate>false</LinksUpToDate>
  <CharactersWithSpaces>2247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2024-07-29T13:02:00Z</dcterms:created>
  <dc:creator>不是我</dc:creator>
  <cp:lastModifiedBy>er</cp:lastModifiedBy>
  <dcterms:modified xsi:type="dcterms:W3CDTF">2025-02-21T02:02:10Z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8B08C717809D46A6A10E611F2192BB89_11</vt:lpwstr>
  </property>
  <property fmtid="{D5CDD505-2E9C-101B-9397-08002B2CF9AE}" pid="4" name="KSOTemplateDocerSaveRecord">
    <vt:lpwstr>eyJoZGlkIjoiODlmMzViMzcxNDUzZWJlOTE4NmU0Mjc4NWU4NzU0N2MiLCJ1c2VySWQiOiIzMzMxNjYwNDkifQ==</vt:lpwstr>
  </property>
</Properties>
</file>