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7F828">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14:paraId="1A752108">
      <w:pPr>
        <w:spacing w:line="460" w:lineRule="exact"/>
        <w:rPr>
          <w:rFonts w:hint="eastAsia" w:ascii="仿宋" w:hAnsi="仿宋" w:eastAsia="仿宋" w:cs="仿宋"/>
          <w:color w:val="auto"/>
          <w:sz w:val="24"/>
          <w:szCs w:val="24"/>
          <w:highlight w:val="none"/>
        </w:rPr>
      </w:pPr>
      <w:bookmarkStart w:id="1" w:name="_Toc19026"/>
      <w:bookmarkStart w:id="2" w:name="_Toc26289"/>
      <w:bookmarkStart w:id="3" w:name="_Toc32018"/>
      <w:bookmarkStart w:id="4" w:name="_Toc29202"/>
      <w:bookmarkStart w:id="5" w:name="_Toc4206"/>
      <w:bookmarkStart w:id="6" w:name="_Toc5163"/>
      <w:bookmarkStart w:id="7" w:name="_Toc24356"/>
      <w:bookmarkStart w:id="8" w:name="_Toc27002"/>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14:paraId="37CC9AD8">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铜川市</w:t>
      </w:r>
      <w:r>
        <w:rPr>
          <w:rFonts w:hint="eastAsia" w:ascii="仿宋" w:hAnsi="仿宋" w:eastAsia="仿宋" w:cs="仿宋"/>
          <w:color w:val="auto"/>
          <w:sz w:val="24"/>
          <w:szCs w:val="24"/>
          <w:highlight w:val="none"/>
          <w:lang w:val="en-US" w:eastAsia="zh-CN"/>
        </w:rPr>
        <w:t>印台区</w:t>
      </w:r>
      <w:r>
        <w:rPr>
          <w:rFonts w:hint="eastAsia" w:ascii="仿宋" w:hAnsi="仿宋" w:eastAsia="仿宋" w:cs="仿宋"/>
          <w:color w:val="auto"/>
          <w:sz w:val="24"/>
          <w:szCs w:val="24"/>
          <w:highlight w:val="none"/>
          <w:lang w:eastAsia="zh-CN"/>
        </w:rPr>
        <w:t>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val="en-US" w:eastAsia="zh-CN"/>
        </w:rPr>
        <w:t>陕西晟运天弘项目管理有限公司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铜川市印台区三里洞小学</w:t>
      </w:r>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bookmarkStart w:id="13" w:name="_GoBack"/>
      <w:bookmarkEnd w:id="13"/>
    </w:p>
    <w:p w14:paraId="7BE93545">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14:paraId="63B6FC75">
      <w:pPr>
        <w:spacing w:line="460" w:lineRule="exact"/>
        <w:ind w:firstLine="480" w:firstLineChars="200"/>
        <w:rPr>
          <w:rFonts w:hint="eastAsia" w:ascii="仿宋" w:hAnsi="仿宋" w:eastAsia="仿宋" w:cs="仿宋"/>
          <w:color w:val="auto"/>
          <w:sz w:val="24"/>
          <w:szCs w:val="24"/>
          <w:highlight w:val="none"/>
        </w:rPr>
      </w:pPr>
      <w:bookmarkStart w:id="9" w:name="_Toc193187095"/>
      <w:bookmarkStart w:id="10" w:name="_Toc193126879"/>
      <w:bookmarkStart w:id="11" w:name="_Toc188808831"/>
      <w:bookmarkStart w:id="12" w:name="_Toc194663916"/>
      <w:r>
        <w:rPr>
          <w:rFonts w:hint="eastAsia" w:ascii="仿宋" w:hAnsi="仿宋" w:eastAsia="仿宋" w:cs="仿宋"/>
          <w:color w:val="auto"/>
          <w:sz w:val="24"/>
          <w:szCs w:val="24"/>
          <w:highlight w:val="none"/>
        </w:rPr>
        <w:t>本合同在此声明如下：</w:t>
      </w:r>
    </w:p>
    <w:p w14:paraId="09A770E3">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14:paraId="23C261CD">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14:paraId="5AD4BA5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14:paraId="76397C0B">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14:paraId="216EAC54">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14:paraId="116B15AC">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14:paraId="25B35D12">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14:paraId="45671E21">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14:paraId="7ED35B2B">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14:paraId="1C7D6121">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1228E520">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615FF4BA">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14:paraId="0274C6D0">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14:paraId="3F13519C">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3F16F603">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14:paraId="35F21248">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14:paraId="68D3ED9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14:paraId="3A64B25C">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659D7EC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4282B18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14:paraId="0C1C8021">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14:paraId="4B4CC3CA">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14:paraId="20006B1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14:paraId="3EE986F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14:paraId="70B2EC3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14:paraId="53342E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14:paraId="3B625A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14:paraId="3F95BF8F">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14:paraId="32B2D66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14:paraId="4AE1B9E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14:paraId="7ED324C2">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14:paraId="04BB4FE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14:paraId="0E2AF0CC">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14:paraId="2264F519">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14:paraId="5222C392">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14:paraId="0D18B9AA">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14:paraId="4AF6656D">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14:paraId="1FACE8A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14:paraId="1B859FC0">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14:paraId="3BE551B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14:paraId="6B2EFA67">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14:paraId="28DA8078">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14:paraId="6605E45C">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14:paraId="5FDF148B">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F5271AC">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4B0F7E4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14:paraId="08A9C93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2E18C284">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14:paraId="42A23CB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14:paraId="256879E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14:paraId="5C746BDA">
            <w:pPr>
              <w:autoSpaceDE w:val="0"/>
              <w:autoSpaceDN w:val="0"/>
              <w:spacing w:line="460" w:lineRule="exact"/>
              <w:ind w:left="210" w:leftChars="100"/>
              <w:rPr>
                <w:rFonts w:hint="eastAsia" w:ascii="仿宋" w:hAnsi="仿宋" w:eastAsia="仿宋" w:cs="仿宋"/>
                <w:color w:val="auto"/>
                <w:sz w:val="24"/>
                <w:szCs w:val="24"/>
                <w:highlight w:val="none"/>
              </w:rPr>
            </w:pPr>
          </w:p>
          <w:p w14:paraId="55FF496B">
            <w:pPr>
              <w:autoSpaceDE w:val="0"/>
              <w:autoSpaceDN w:val="0"/>
              <w:spacing w:line="460" w:lineRule="exact"/>
              <w:ind w:left="210" w:leftChars="100"/>
              <w:rPr>
                <w:rFonts w:hint="eastAsia" w:ascii="仿宋" w:hAnsi="仿宋" w:eastAsia="仿宋" w:cs="仿宋"/>
                <w:color w:val="auto"/>
                <w:sz w:val="24"/>
                <w:szCs w:val="24"/>
                <w:highlight w:val="none"/>
              </w:rPr>
            </w:pPr>
          </w:p>
          <w:p w14:paraId="071122D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3F0C3E48">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2E67DA91">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14:paraId="6B3B6DA4">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14:paraId="5156D5E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14:paraId="34011A81">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7ADB054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14:paraId="63D9320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14:paraId="7DC3678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14:paraId="6D39D82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15C89D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14:paraId="643F3BC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7337DDE9">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00AC5C36">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14:paraId="0F228389">
      <w:pPr>
        <w:rPr>
          <w:rFonts w:hint="eastAsia" w:ascii="仿宋" w:hAnsi="仿宋" w:eastAsia="仿宋" w:cs="仿宋"/>
          <w:color w:val="auto"/>
          <w:kern w:val="0"/>
          <w:sz w:val="24"/>
          <w:szCs w:val="24"/>
          <w:highlight w:val="none"/>
        </w:rPr>
      </w:pPr>
    </w:p>
    <w:p w14:paraId="2797B5F4">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14:paraId="212CB89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lMmU2YjkxYmI0YjRiOTJmZjlmNGI1YWY0NmIwZDAifQ=="/>
  </w:docVars>
  <w:rsids>
    <w:rsidRoot w:val="00000000"/>
    <w:rsid w:val="0A080C4E"/>
    <w:rsid w:val="0B433E93"/>
    <w:rsid w:val="166836B0"/>
    <w:rsid w:val="4F102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1763</Words>
  <Characters>1786</Characters>
  <Lines>0</Lines>
  <Paragraphs>0</Paragraphs>
  <TotalTime>0</TotalTime>
  <ScaleCrop>false</ScaleCrop>
  <LinksUpToDate>false</LinksUpToDate>
  <CharactersWithSpaces>1983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琉璃月色</cp:lastModifiedBy>
  <dcterms:modified xsi:type="dcterms:W3CDTF">2025-06-25T06:35:22Z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8B1244DB5FAA4EBB8200F444DCA84CF7_12</vt:lpwstr>
  </property>
  <property fmtid="{D5CDD505-2E9C-101B-9397-08002B2CF9AE}" pid="4" name="KSOTemplateDocerSaveRecord">
    <vt:lpwstr>eyJoZGlkIjoiM2UyZmEwMmMyYjA4NWFlMGIwNzkyYzFiN2VhNTk3NmEiLCJ1c2VySWQiOiI2Mjg1OTk3MDgifQ==</vt:lpwstr>
  </property>
</Properties>
</file>