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7F828">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14:paraId="1A752108">
      <w:pPr>
        <w:spacing w:line="460" w:lineRule="exact"/>
        <w:rPr>
          <w:rFonts w:hint="eastAsia" w:ascii="仿宋" w:hAnsi="仿宋" w:eastAsia="仿宋" w:cs="仿宋"/>
          <w:color w:val="auto"/>
          <w:sz w:val="24"/>
          <w:szCs w:val="24"/>
          <w:highlight w:val="none"/>
        </w:rPr>
      </w:pPr>
      <w:bookmarkStart w:id="1" w:name="_Toc27002"/>
      <w:bookmarkStart w:id="2" w:name="_Toc32018"/>
      <w:bookmarkStart w:id="3" w:name="_Toc5163"/>
      <w:bookmarkStart w:id="4" w:name="_Toc29202"/>
      <w:bookmarkStart w:id="5" w:name="_Toc4206"/>
      <w:bookmarkStart w:id="6" w:name="_Toc24356"/>
      <w:bookmarkStart w:id="7" w:name="_Toc19026"/>
      <w:bookmarkStart w:id="8" w:name="_Toc26289"/>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14:paraId="37CC9AD8">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铜川市</w:t>
      </w:r>
      <w:r>
        <w:rPr>
          <w:rFonts w:hint="eastAsia" w:ascii="仿宋" w:hAnsi="仿宋" w:eastAsia="仿宋" w:cs="仿宋"/>
          <w:color w:val="auto"/>
          <w:sz w:val="24"/>
          <w:szCs w:val="24"/>
          <w:highlight w:val="none"/>
          <w:lang w:val="en-US" w:eastAsia="zh-CN"/>
        </w:rPr>
        <w:t>印台区</w:t>
      </w:r>
      <w:r>
        <w:rPr>
          <w:rFonts w:hint="eastAsia" w:ascii="仿宋" w:hAnsi="仿宋" w:eastAsia="仿宋" w:cs="仿宋"/>
          <w:color w:val="auto"/>
          <w:sz w:val="24"/>
          <w:szCs w:val="24"/>
          <w:highlight w:val="none"/>
          <w:lang w:eastAsia="zh-CN"/>
        </w:rPr>
        <w:t>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val="en-US" w:eastAsia="zh-CN"/>
        </w:rPr>
        <w:t>陕西晟运天弘项目管理有限公司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铜川市印台区陈炉镇</w:t>
      </w:r>
      <w:bookmarkStart w:id="13" w:name="_GoBack"/>
      <w:bookmarkEnd w:id="13"/>
      <w:r>
        <w:rPr>
          <w:rFonts w:hint="eastAsia" w:ascii="仿宋" w:hAnsi="仿宋" w:eastAsia="仿宋" w:cs="仿宋"/>
          <w:color w:val="auto"/>
          <w:kern w:val="0"/>
          <w:sz w:val="24"/>
          <w:szCs w:val="24"/>
          <w:highlight w:val="none"/>
          <w:lang w:val="en-US" w:eastAsia="zh-CN"/>
        </w:rPr>
        <w:t>人民政府</w:t>
      </w:r>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p>
    <w:p w14:paraId="7BE93545">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14:paraId="63B6FC75">
      <w:pPr>
        <w:spacing w:line="460" w:lineRule="exact"/>
        <w:ind w:firstLine="480" w:firstLineChars="200"/>
        <w:rPr>
          <w:rFonts w:hint="eastAsia" w:ascii="仿宋" w:hAnsi="仿宋" w:eastAsia="仿宋" w:cs="仿宋"/>
          <w:color w:val="auto"/>
          <w:sz w:val="24"/>
          <w:szCs w:val="24"/>
          <w:highlight w:val="none"/>
        </w:rPr>
      </w:pPr>
      <w:bookmarkStart w:id="9" w:name="_Toc194663916"/>
      <w:bookmarkStart w:id="10" w:name="_Toc193187095"/>
      <w:bookmarkStart w:id="11" w:name="_Toc193126879"/>
      <w:bookmarkStart w:id="12" w:name="_Toc188808831"/>
      <w:r>
        <w:rPr>
          <w:rFonts w:hint="eastAsia" w:ascii="仿宋" w:hAnsi="仿宋" w:eastAsia="仿宋" w:cs="仿宋"/>
          <w:color w:val="auto"/>
          <w:sz w:val="24"/>
          <w:szCs w:val="24"/>
          <w:highlight w:val="none"/>
        </w:rPr>
        <w:t>本合同在此声明如下：</w:t>
      </w:r>
    </w:p>
    <w:p w14:paraId="09A770E3">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14:paraId="23C261CD">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14:paraId="5AD4BA5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14:paraId="76397C0B">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14:paraId="216EAC54">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14:paraId="116B15AC">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14:paraId="25B35D12">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14:paraId="45671E21">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14:paraId="7ED35B2B">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14:paraId="1C7D6121">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1228E520">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615FF4BA">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14:paraId="0274C6D0">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14:paraId="3F13519C">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3F16F603">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14:paraId="35F21248">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14:paraId="68D3ED9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14:paraId="3A64B25C">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659D7EC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4282B18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14:paraId="0C1C8021">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14:paraId="4B4CC3CA">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14:paraId="20006B1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14:paraId="3EE986F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14:paraId="70B2EC3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14:paraId="53342E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14:paraId="3B625A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14:paraId="3F95BF8F">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14:paraId="32B2D66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14:paraId="4AE1B9E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14:paraId="7ED324C2">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14:paraId="04BB4FE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14:paraId="0E2AF0CC">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14:paraId="2264F519">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14:paraId="5222C392">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14:paraId="0D18B9AA">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14:paraId="4AF6656D">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14:paraId="1FACE8A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14:paraId="1B859FC0">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14:paraId="3BE551B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14:paraId="6B2EFA67">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14:paraId="28DA8078">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14:paraId="6605E45C">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14:paraId="5FDF148B">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F5271AC">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4B0F7E4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14:paraId="08A9C93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2E18C284">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14:paraId="42A23CB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14:paraId="256879E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14:paraId="5C746BDA">
            <w:pPr>
              <w:autoSpaceDE w:val="0"/>
              <w:autoSpaceDN w:val="0"/>
              <w:spacing w:line="460" w:lineRule="exact"/>
              <w:ind w:left="210" w:leftChars="100"/>
              <w:rPr>
                <w:rFonts w:hint="eastAsia" w:ascii="仿宋" w:hAnsi="仿宋" w:eastAsia="仿宋" w:cs="仿宋"/>
                <w:color w:val="auto"/>
                <w:sz w:val="24"/>
                <w:szCs w:val="24"/>
                <w:highlight w:val="none"/>
              </w:rPr>
            </w:pPr>
          </w:p>
          <w:p w14:paraId="55FF496B">
            <w:pPr>
              <w:autoSpaceDE w:val="0"/>
              <w:autoSpaceDN w:val="0"/>
              <w:spacing w:line="460" w:lineRule="exact"/>
              <w:ind w:left="210" w:leftChars="100"/>
              <w:rPr>
                <w:rFonts w:hint="eastAsia" w:ascii="仿宋" w:hAnsi="仿宋" w:eastAsia="仿宋" w:cs="仿宋"/>
                <w:color w:val="auto"/>
                <w:sz w:val="24"/>
                <w:szCs w:val="24"/>
                <w:highlight w:val="none"/>
              </w:rPr>
            </w:pPr>
          </w:p>
          <w:p w14:paraId="071122D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3F0C3E48">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2E67DA91">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14:paraId="6B3B6DA4">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14:paraId="5156D5E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14:paraId="34011A81">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7ADB054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14:paraId="63D9320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14:paraId="7DC3678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14:paraId="6D39D82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15C89D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14:paraId="643F3BC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7337DDE9">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00AC5C36">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14:paraId="0F228389">
      <w:pPr>
        <w:rPr>
          <w:rFonts w:hint="eastAsia" w:ascii="仿宋" w:hAnsi="仿宋" w:eastAsia="仿宋" w:cs="仿宋"/>
          <w:color w:val="auto"/>
          <w:kern w:val="0"/>
          <w:sz w:val="24"/>
          <w:szCs w:val="24"/>
          <w:highlight w:val="none"/>
        </w:rPr>
      </w:pPr>
    </w:p>
    <w:p w14:paraId="2797B5F4">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14:paraId="212CB89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lMmU2YjkxYmI0YjRiOTJmZjlmNGI1YWY0NmIwZDAifQ=="/>
  </w:docVars>
  <w:rsids>
    <w:rsidRoot w:val="00000000"/>
    <w:rsid w:val="0A080C4E"/>
    <w:rsid w:val="0B433E93"/>
    <w:rsid w:val="166836B0"/>
    <w:rsid w:val="462C1B64"/>
    <w:rsid w:val="4F102E02"/>
    <w:rsid w:val="5A680D8B"/>
    <w:rsid w:val="67E87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1766</Words>
  <Characters>1771</Characters>
  <Lines>0</Lines>
  <Paragraphs>0</Paragraphs>
  <TotalTime>0</TotalTime>
  <ScaleCrop>false</ScaleCrop>
  <LinksUpToDate>false</LinksUpToDate>
  <CharactersWithSpaces>1984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如果</cp:lastModifiedBy>
  <dcterms:modified xsi:type="dcterms:W3CDTF">2025-07-24T08:40:52Z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8B1244DB5FAA4EBB8200F444DCA84CF7_12</vt:lpwstr>
  </property>
  <property fmtid="{D5CDD505-2E9C-101B-9397-08002B2CF9AE}" pid="4" name="KSOTemplateDocerSaveRecord">
    <vt:lpwstr>eyJoZGlkIjoiZGUxNDE0MTRkMWRjNjA1YmY5ZmU2MmE1ZWM2YmZjZjAiLCJ1c2VySWQiOiIxMDczMTI1NzAyIn0=</vt:lpwstr>
  </property>
</Properties>
</file>