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C7FEAA">
      <w:pPr>
        <w:pStyle w:val="14"/>
        <w:spacing w:before="78" w:line="220" w:lineRule="auto"/>
        <w:ind w:left="164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pacing w:val="-2"/>
          <w:sz w:val="28"/>
          <w:szCs w:val="28"/>
        </w:rPr>
        <w:t>对项目的理解和认识</w:t>
      </w:r>
    </w:p>
    <w:p w14:paraId="068AF0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44EC4A13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1"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2"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3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4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185</Characters>
  <Lines>1</Lines>
  <Paragraphs>1</Paragraphs>
  <TotalTime>0</TotalTime>
  <ScaleCrop>false</ScaleCrop>
  <LinksUpToDate>false</LinksUpToDate>
  <CharactersWithSpaces>207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孟宇宙</cp:lastModifiedBy>
  <dcterms:modified xsi:type="dcterms:W3CDTF">2025-08-20T09:41:15Z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eyJoZGlkIjoiMzdlNjBlYjI4NjBiNjBiM2Q0MWJlZjliYjliN2Y4ODUiLCJ1c2VySWQiOiI0NDk2MTUyMDUifQ==</vt:lpwstr>
  </property>
  <property fmtid="{D5CDD505-2E9C-101B-9397-08002B2CF9AE}" pid="4" name="ICV">
    <vt:lpwstr>21FE1083808D4F48BF81287D438FFD0C_12</vt:lpwstr>
  </property>
</Properties>
</file>