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DD7D33">
      <w:pPr>
        <w:tabs>
          <w:tab w:val="left" w:pos="2040"/>
        </w:tabs>
        <w:spacing w:line="360" w:lineRule="auto"/>
        <w:jc w:val="center"/>
        <w:rPr>
          <w:rFonts w:hint="eastAsia" w:eastAsia="宋体"/>
          <w:b/>
          <w:sz w:val="28"/>
          <w:lang w:val="en-US" w:eastAsia="zh-CN"/>
        </w:rPr>
      </w:pPr>
      <w:r>
        <w:rPr>
          <w:rFonts w:hint="eastAsia" w:eastAsia="宋体"/>
          <w:b/>
          <w:sz w:val="28"/>
          <w:lang w:val="en-US" w:eastAsia="zh-CN"/>
        </w:rPr>
        <w:t>四</w:t>
      </w:r>
      <w:bookmarkStart w:id="0" w:name="_GoBack"/>
      <w:bookmarkEnd w:id="0"/>
      <w:r>
        <w:rPr>
          <w:rFonts w:hint="eastAsia" w:eastAsia="宋体"/>
          <w:b/>
          <w:sz w:val="28"/>
          <w:lang w:val="en-US" w:eastAsia="zh-CN"/>
        </w:rPr>
        <w:t>、商务</w:t>
      </w:r>
      <w:r>
        <w:rPr>
          <w:rFonts w:hint="eastAsia"/>
          <w:b/>
          <w:sz w:val="28"/>
        </w:rPr>
        <w:t>及</w:t>
      </w:r>
      <w:r>
        <w:rPr>
          <w:rFonts w:hint="eastAsia" w:eastAsia="宋体"/>
          <w:b/>
          <w:sz w:val="28"/>
          <w:lang w:val="en-US" w:eastAsia="zh-CN"/>
        </w:rPr>
        <w:t>技术</w:t>
      </w:r>
      <w:r>
        <w:rPr>
          <w:rFonts w:hint="eastAsia"/>
          <w:b/>
          <w:sz w:val="28"/>
        </w:rPr>
        <w:t>响应</w:t>
      </w:r>
      <w:r>
        <w:rPr>
          <w:rFonts w:hint="eastAsia" w:eastAsia="宋体"/>
          <w:b/>
          <w:sz w:val="28"/>
          <w:lang w:val="en-US" w:eastAsia="zh-CN"/>
        </w:rPr>
        <w:t>偏离表</w:t>
      </w:r>
    </w:p>
    <w:p w14:paraId="0FC69C6F">
      <w:pPr>
        <w:tabs>
          <w:tab w:val="left" w:pos="2040"/>
        </w:tabs>
        <w:spacing w:line="360" w:lineRule="auto"/>
        <w:jc w:val="center"/>
        <w:rPr>
          <w:rFonts w:hint="eastAsia" w:ascii="宋体" w:hAnsi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商务偏离表</w:t>
      </w:r>
    </w:p>
    <w:p w14:paraId="3A990DBA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9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8E12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08EC0E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4C7DCF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7D5963F6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442A8665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1AB3F4E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D9C61B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1175E48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6EF9B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9C19A1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759D374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5DB9A2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23E4D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F21A02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B8FB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6E0CE6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A227E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5F47A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586BD9D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D3CC8E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DB7C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225957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2057A1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342B90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B16DD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3A2CE9E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6C42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678EB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550EB73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4220CA3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36AAE1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379CB6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4979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8497EB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15E41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6E0D0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5B30AE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BCEC92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0D36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CBD10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AE219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9456D8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BFCFA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154167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635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1B9E53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B15DB0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78554D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EE9B7D5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CE3F4B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769A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545D47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DCF9F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A9BD16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EF630F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1A732EA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92C5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74E81E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3DD78C6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A1666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A1CF47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1841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203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264434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04CBC2C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D054DD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C98CB7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2A5AA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1873413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说明：</w:t>
      </w:r>
    </w:p>
    <w:p w14:paraId="571873B6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本表需按照招标文件中商务部分（第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三章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招标项目技术、服务、商务及其他要求）内容进行响应，包括</w:t>
      </w:r>
      <w:r>
        <w:rPr>
          <w:rFonts w:hint="eastAsia" w:hAnsi="宋体" w:cs="宋体"/>
          <w:color w:val="000000"/>
          <w:kern w:val="0"/>
          <w:sz w:val="24"/>
          <w:szCs w:val="24"/>
          <w:lang w:val="en-US" w:eastAsia="zh-CN"/>
        </w:rPr>
        <w:t>交货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期、质保期、付款方式、交货地点等。商务条款不允许有负偏离。</w:t>
      </w:r>
    </w:p>
    <w:p w14:paraId="62EC966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2、偏离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情况填写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：优于、相同。</w:t>
      </w:r>
    </w:p>
    <w:p w14:paraId="397CA97D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3、投标人必须据实填写，不得虚假响应，否则将取消其投标或中标资格，并按有关规定进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处罚。</w:t>
      </w:r>
    </w:p>
    <w:p w14:paraId="1E408843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3A59A27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18A6B4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7CF1A9E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61991EDB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1AB35B94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p w14:paraId="3856EB73">
      <w:pPr>
        <w:spacing w:line="360" w:lineRule="auto"/>
        <w:ind w:left="483" w:leftChars="230" w:firstLine="2280" w:firstLineChars="950"/>
        <w:rPr>
          <w:rFonts w:hint="eastAsia"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br w:type="page"/>
      </w:r>
    </w:p>
    <w:p w14:paraId="01180844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 w:eastAsia="宋体"/>
          <w:b/>
          <w:sz w:val="28"/>
          <w:lang w:val="en-US" w:eastAsia="zh-CN"/>
        </w:rPr>
        <w:t>技术偏离表</w:t>
      </w:r>
    </w:p>
    <w:p w14:paraId="00156ABE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采购</w:t>
      </w:r>
      <w:r>
        <w:rPr>
          <w:rFonts w:hint="eastAsia" w:hAnsi="宋体" w:cs="宋体"/>
          <w:kern w:val="0"/>
          <w:sz w:val="24"/>
          <w:szCs w:val="24"/>
          <w:lang w:val="en-US" w:eastAsia="zh-CN"/>
        </w:rPr>
        <w:t>项目编号</w:t>
      </w:r>
      <w:r>
        <w:rPr>
          <w:rFonts w:hint="eastAsia" w:ascii="宋体" w:hAnsi="宋体" w:eastAsia="宋体" w:cs="宋体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                     第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页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，共  页</w:t>
      </w:r>
    </w:p>
    <w:tbl>
      <w:tblPr>
        <w:tblStyle w:val="9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271A3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0178D1E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2BF6818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招标文件</w:t>
            </w:r>
          </w:p>
          <w:p w14:paraId="010135A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0341ACE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投标文件</w:t>
            </w:r>
          </w:p>
          <w:p w14:paraId="5212EFB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702B6F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488463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说明</w:t>
            </w:r>
          </w:p>
        </w:tc>
      </w:tr>
      <w:tr w14:paraId="45104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890971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8B59BB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84F5CA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DCF4C5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E11F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6AE7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A68E2F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5EAFA4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7E7590B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714097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D4547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88FE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7864A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43A117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AD28FD4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2B0C145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5ECA5A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E69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4EDD8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68E31F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1B5A202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68B00C2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69B7D52A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13B26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8AFCB0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26C8219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EA3D07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34862E9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2FE1471B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0301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C295226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117F6228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617B44B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7E75D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0641D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7587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AFCA26F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noWrap w:val="0"/>
            <w:vAlign w:val="top"/>
          </w:tcPr>
          <w:p w14:paraId="0C4C32F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0CB033B3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028C6E29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0FF2A7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4F5A5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3075F32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72EB9BA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1" w:type="dxa"/>
            <w:noWrap w:val="0"/>
            <w:vAlign w:val="top"/>
          </w:tcPr>
          <w:p w14:paraId="5D7F2F81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2" w:type="dxa"/>
            <w:noWrap w:val="0"/>
            <w:vAlign w:val="top"/>
          </w:tcPr>
          <w:p w14:paraId="14CCEE0E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2" w:type="dxa"/>
            <w:noWrap w:val="0"/>
            <w:vAlign w:val="top"/>
          </w:tcPr>
          <w:p w14:paraId="71512F9C">
            <w:pPr>
              <w:widowControl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D1A86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说明：</w:t>
      </w:r>
    </w:p>
    <w:p w14:paraId="721BC129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本表需按项目的实际技术参数，逐条对应招标文件</w:t>
      </w:r>
      <w:r>
        <w:rPr>
          <w:rFonts w:hint="eastAsia" w:hAnsi="宋体" w:cs="宋体"/>
          <w:b/>
          <w:bCs/>
          <w:kern w:val="0"/>
          <w:sz w:val="24"/>
          <w:szCs w:val="24"/>
          <w:lang w:val="en-US" w:eastAsia="zh-CN"/>
        </w:rPr>
        <w:t>技术参数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，认真填写本表。偏离情况填写：优于、等于或低于，偏离说明对偏离情况做出详细说明并提供证明材料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。</w:t>
      </w:r>
    </w:p>
    <w:p w14:paraId="613AB8D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说明栏填写：如有优于、低于项，请在说明栏填写证明材料对应页码。</w:t>
      </w:r>
    </w:p>
    <w:p w14:paraId="0D8B9D1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 w:val="24"/>
          <w:szCs w:val="24"/>
        </w:rPr>
        <w:t>投标人应按实际情况填写，不得照抄、复制招标文件技术参数要求，否则视为未实质性响应招标文件。</w:t>
      </w:r>
    </w:p>
    <w:p w14:paraId="6E4F26FF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</w:rPr>
        <w:t>、投标人必须据实填写，不得虚假响应，否则将取消其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kern w:val="0"/>
          <w:sz w:val="24"/>
          <w:szCs w:val="24"/>
        </w:rPr>
        <w:t>或中标资格，并按有关规定进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行</w:t>
      </w:r>
      <w:r>
        <w:rPr>
          <w:rFonts w:hint="eastAsia" w:ascii="宋体" w:hAnsi="宋体" w:eastAsia="宋体" w:cs="宋体"/>
          <w:kern w:val="0"/>
          <w:sz w:val="24"/>
          <w:szCs w:val="24"/>
        </w:rPr>
        <w:t>处罚。</w:t>
      </w:r>
    </w:p>
    <w:p w14:paraId="76289728">
      <w:pPr>
        <w:widowControl/>
        <w:spacing w:line="360" w:lineRule="auto"/>
        <w:ind w:firstLine="6000" w:firstLineChars="25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</w:p>
    <w:p w14:paraId="5F9809E8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全称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（公章）</w:t>
      </w:r>
    </w:p>
    <w:p w14:paraId="768830E7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 w14:paraId="2AFD1184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）</w:t>
      </w:r>
    </w:p>
    <w:p w14:paraId="5597CAE1">
      <w:pPr>
        <w:widowControl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 xml:space="preserve">                  </w:t>
      </w:r>
    </w:p>
    <w:p w14:paraId="2765236D">
      <w:pPr>
        <w:spacing w:line="360" w:lineRule="auto"/>
        <w:ind w:left="483" w:leftChars="230" w:firstLine="2280" w:firstLineChars="950"/>
        <w:rPr>
          <w:rFonts w:hint="eastAsia"/>
          <w:kern w:val="1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zh-CN"/>
        </w:rPr>
        <w:t>年 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iMmJhODYyZGYyZjNkMDM3MGQ0OWY4M2VmOTA1NzcifQ=="/>
  </w:docVars>
  <w:rsids>
    <w:rsidRoot w:val="29751FFA"/>
    <w:rsid w:val="00951FEE"/>
    <w:rsid w:val="00A010BF"/>
    <w:rsid w:val="024C0DD3"/>
    <w:rsid w:val="059A3C03"/>
    <w:rsid w:val="06BB4388"/>
    <w:rsid w:val="108E34A7"/>
    <w:rsid w:val="12057D21"/>
    <w:rsid w:val="16BA5EB3"/>
    <w:rsid w:val="186A203A"/>
    <w:rsid w:val="19632E73"/>
    <w:rsid w:val="29751FFA"/>
    <w:rsid w:val="2A587A65"/>
    <w:rsid w:val="2FB45415"/>
    <w:rsid w:val="310821E5"/>
    <w:rsid w:val="31C0661C"/>
    <w:rsid w:val="39430665"/>
    <w:rsid w:val="3BFD046C"/>
    <w:rsid w:val="3FE91433"/>
    <w:rsid w:val="40CD2B03"/>
    <w:rsid w:val="410302D3"/>
    <w:rsid w:val="422C0377"/>
    <w:rsid w:val="44D37FBC"/>
    <w:rsid w:val="4F5148FF"/>
    <w:rsid w:val="4F5D4B8B"/>
    <w:rsid w:val="55322ADD"/>
    <w:rsid w:val="56C500AD"/>
    <w:rsid w:val="58C73A9E"/>
    <w:rsid w:val="5E230F21"/>
    <w:rsid w:val="60326087"/>
    <w:rsid w:val="6A9C6F1F"/>
    <w:rsid w:val="6D4953A7"/>
    <w:rsid w:val="6EC173C7"/>
    <w:rsid w:val="716B13F9"/>
    <w:rsid w:val="7561323F"/>
    <w:rsid w:val="770F01BD"/>
    <w:rsid w:val="783C62DC"/>
    <w:rsid w:val="7FD36AE7"/>
    <w:rsid w:val="7FE9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0"/>
    <w:pPr>
      <w:adjustRightInd w:val="0"/>
      <w:spacing w:line="240" w:lineRule="auto"/>
      <w:ind w:left="420" w:right="33" w:firstLine="0" w:firstLineChars="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Body Text Indent 2"/>
    <w:basedOn w:val="1"/>
    <w:autoRedefine/>
    <w:qFormat/>
    <w:uiPriority w:val="0"/>
    <w:pPr>
      <w:spacing w:after="120" w:line="480" w:lineRule="auto"/>
      <w:ind w:left="420" w:leftChars="200"/>
    </w:pPr>
    <w:rPr>
      <w:rFonts w:ascii="Calibri" w:hAnsi="Calibri"/>
      <w:sz w:val="18"/>
      <w:szCs w:val="18"/>
    </w:rPr>
  </w:style>
  <w:style w:type="paragraph" w:styleId="8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character" w:customStyle="1" w:styleId="11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496</Words>
  <Characters>500</Characters>
  <Lines>0</Lines>
  <Paragraphs>0</Paragraphs>
  <TotalTime>0</TotalTime>
  <ScaleCrop>false</ScaleCrop>
  <LinksUpToDate>false</LinksUpToDate>
  <CharactersWithSpaces>740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2023-11-13T08:45:00Z</dcterms:created>
  <dc:creator>WPS_404932879</dc:creator>
  <cp:lastModifiedBy>两情相悦</cp:lastModifiedBy>
  <dcterms:modified xsi:type="dcterms:W3CDTF">2025-07-25T09:03:14Z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EFF8D780ABF84D2F88216FEB85E5B7DF_11</vt:lpwstr>
  </property>
  <property fmtid="{D5CDD505-2E9C-101B-9397-08002B2CF9AE}" pid="4" name="KSOTemplateDocerSaveRecord">
    <vt:lpwstr>eyJoZGlkIjoiNTlkYzBjNGI3MDczYmY0MWRmZjFkOWM0MzQ1ZDM0MWIiLCJ1c2VySWQiOiI0NzI2OTg0NjMifQ==</vt:lpwstr>
  </property>
</Properties>
</file>