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7AF2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培训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方案及后期维护措施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55270F"/>
    <w:rsid w:val="6B11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2024-12-27T02:28:00Z</dcterms:created>
  <dc:creator>admin</dc:creator>
  <cp:lastModifiedBy>☆</cp:lastModifiedBy>
  <dcterms:modified xsi:type="dcterms:W3CDTF">2025-07-24T09:28:33Z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eyJoZGlkIjoiMGE2ODA5YzE2YzkxYWE0YzcyMDI4Y2U4ZGMzYzA5MjYiLCJ1c2VySWQiOiIzMDU3ODk5MTIifQ==</vt:lpwstr>
  </property>
  <property fmtid="{D5CDD505-2E9C-101B-9397-08002B2CF9AE}" pid="4" name="ICV">
    <vt:lpwstr>5EE8520C087A4A439B1E66AA69D7ACBA_12</vt:lpwstr>
  </property>
</Properties>
</file>