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340D1"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详细评审</w:t>
      </w:r>
    </w:p>
    <w:p w14:paraId="3A850AC0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556D60FA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7D77415D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（根据评标办法自行拟定）</w:t>
      </w:r>
    </w:p>
    <w:p w14:paraId="7408DDDD">
      <w:pPr>
        <w:jc w:val="center"/>
        <w:rPr>
          <w:rFonts w:hint="eastAsia"/>
          <w:lang w:val="en-US" w:eastAsia="zh-CN"/>
        </w:rPr>
      </w:pPr>
    </w:p>
    <w:p w14:paraId="17582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包括但不限于：</w:t>
      </w:r>
    </w:p>
    <w:p w14:paraId="44DB1B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1、检测大纲的完整性和合理性</w:t>
      </w:r>
    </w:p>
    <w:p w14:paraId="5B474A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2、质量检测控制的程序、措施</w:t>
      </w:r>
    </w:p>
    <w:p w14:paraId="765D7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</w:t>
      </w:r>
      <w:r>
        <w:rPr>
          <w:rFonts w:hint="eastAsia"/>
          <w:lang w:val="en-US" w:eastAsia="zh-CN"/>
        </w:rPr>
        <w:t>应急检测方案</w:t>
      </w:r>
    </w:p>
    <w:p w14:paraId="0C52E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4、检测依据及方法</w:t>
      </w:r>
    </w:p>
    <w:p w14:paraId="21190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5、项目检测计划满足要求</w:t>
      </w:r>
    </w:p>
    <w:p w14:paraId="26691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6、检测设备</w:t>
      </w:r>
    </w:p>
    <w:p w14:paraId="43212E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7、</w:t>
      </w:r>
      <w:r>
        <w:rPr>
          <w:rFonts w:hint="default"/>
          <w:lang w:val="en-US" w:eastAsia="zh-CN"/>
        </w:rPr>
        <w:t>项目人员</w:t>
      </w:r>
      <w:bookmarkStart w:id="0" w:name="_GoBack"/>
      <w:bookmarkEnd w:id="0"/>
      <w:r>
        <w:rPr>
          <w:rFonts w:hint="default"/>
          <w:lang w:val="en-US" w:eastAsia="zh-CN"/>
        </w:rPr>
        <w:t>组织安排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76604E"/>
    <w:rsid w:val="33BC167F"/>
    <w:rsid w:val="376F2908"/>
    <w:rsid w:val="3AB74334"/>
    <w:rsid w:val="452F62B2"/>
    <w:rsid w:val="4A523D7A"/>
    <w:rsid w:val="64B452BD"/>
    <w:rsid w:val="69984E5F"/>
    <w:rsid w:val="76F2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2024-12-12T10:36:00Z</dcterms:created>
  <dc:creator>华为</dc:creator>
  <cp:lastModifiedBy>er</cp:lastModifiedBy>
  <dcterms:modified xsi:type="dcterms:W3CDTF">2026-03-24T09:16:35Z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EB05DA3B25B946C99BC4A09A87466714_12</vt:lpwstr>
  </property>
  <property fmtid="{D5CDD505-2E9C-101B-9397-08002B2CF9AE}" pid="4" name="KSOTemplateDocerSaveRecord">
    <vt:lpwstr>eyJoZGlkIjoiMzg3ZTZlZGQ5Y2UyNTY0NjgwZWQ5YmM5MzRhOWExZWYiLCJ1c2VySWQiOiIzMzMxNjYwNDkifQ==</vt:lpwstr>
  </property>
</Properties>
</file>