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480" w:lineRule="exact"/>
        <w:jc w:val="center"/>
        <w:rPr>
          <w:rFonts w:hint="eastAsia" w:hAnsi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业绩证明材料</w:t>
      </w:r>
    </w:p>
    <w:p>
      <w:pPr>
        <w:spacing w:after="240"/>
        <w:jc w:val="center"/>
        <w:rPr>
          <w:rFonts w:hint="eastAsia" w:ascii="宋体" w:hAnsi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sz w:val="28"/>
          <w:szCs w:val="28"/>
          <w:highlight w:val="none"/>
          <w:lang w:eastAsia="zh-CN"/>
        </w:rPr>
        <w:t>近五年</w:t>
      </w:r>
      <w:r>
        <w:rPr>
          <w:rFonts w:hint="eastAsia" w:ascii="宋体" w:hAnsi="宋体" w:cs="宋体"/>
          <w:b/>
          <w:bCs/>
          <w:sz w:val="28"/>
          <w:szCs w:val="28"/>
          <w:highlight w:val="none"/>
        </w:rPr>
        <w:t>类似项目业绩一览表（20</w:t>
      </w:r>
      <w:r>
        <w:rPr>
          <w:rFonts w:hint="eastAsia" w:ascii="宋体" w:hAnsi="宋体" w:cs="宋体"/>
          <w:b/>
          <w:bCs/>
          <w:sz w:val="28"/>
          <w:szCs w:val="28"/>
          <w:highlight w:val="none"/>
          <w:lang w:val="en-US" w:eastAsia="zh-CN"/>
        </w:rPr>
        <w:t>20</w:t>
      </w:r>
      <w:r>
        <w:rPr>
          <w:rFonts w:hint="eastAsia" w:ascii="宋体" w:hAnsi="宋体" w:cs="宋体"/>
          <w:b/>
          <w:bCs/>
          <w:sz w:val="28"/>
          <w:szCs w:val="28"/>
          <w:highlight w:val="none"/>
        </w:rPr>
        <w:t>年</w:t>
      </w:r>
      <w:r>
        <w:rPr>
          <w:rFonts w:hint="eastAsia" w:ascii="宋体" w:hAnsi="宋体" w:cs="宋体"/>
          <w:b/>
          <w:bCs/>
          <w:sz w:val="28"/>
          <w:szCs w:val="28"/>
          <w:highlight w:val="none"/>
          <w:lang w:val="en-US" w:eastAsia="zh-CN"/>
        </w:rPr>
        <w:t>11</w:t>
      </w:r>
      <w:r>
        <w:rPr>
          <w:rFonts w:hint="eastAsia" w:ascii="宋体" w:hAnsi="宋体" w:cs="宋体"/>
          <w:b/>
          <w:bCs/>
          <w:sz w:val="28"/>
          <w:szCs w:val="28"/>
          <w:highlight w:val="none"/>
        </w:rPr>
        <w:t>月</w:t>
      </w:r>
      <w:r>
        <w:rPr>
          <w:rFonts w:hint="eastAsia" w:ascii="宋体" w:hAnsi="宋体" w:cs="宋体"/>
          <w:b/>
          <w:bCs/>
          <w:sz w:val="28"/>
          <w:szCs w:val="28"/>
          <w:highlight w:val="none"/>
          <w:lang w:eastAsia="zh-CN"/>
        </w:rPr>
        <w:t>至今</w:t>
      </w:r>
      <w:r>
        <w:rPr>
          <w:rFonts w:hint="eastAsia" w:ascii="宋体" w:hAnsi="宋体" w:cs="宋体"/>
          <w:b/>
          <w:bCs/>
          <w:sz w:val="28"/>
          <w:szCs w:val="28"/>
          <w:highlight w:val="none"/>
        </w:rPr>
        <w:t>）</w:t>
      </w:r>
    </w:p>
    <w:p>
      <w:pPr>
        <w:ind w:firstLine="105" w:firstLineChars="50"/>
        <w:rPr>
          <w:rFonts w:hint="eastAsia" w:ascii="宋体" w:hAnsi="宋体" w:cs="宋体"/>
          <w:b/>
          <w:bCs/>
          <w:szCs w:val="21"/>
          <w:highlight w:val="none"/>
        </w:rPr>
      </w:pPr>
      <w:r>
        <w:rPr>
          <w:rFonts w:hint="eastAsia" w:ascii="宋体" w:hAnsi="宋体" w:cs="宋体"/>
          <w:b/>
          <w:bCs/>
          <w:szCs w:val="21"/>
          <w:highlight w:val="none"/>
        </w:rPr>
        <w:t>响应供应商名称：                                                        单位：万元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1545"/>
        <w:gridCol w:w="1875"/>
        <w:gridCol w:w="1687"/>
        <w:gridCol w:w="1738"/>
        <w:gridCol w:w="1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52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序号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项目</w:t>
            </w:r>
            <w:r>
              <w:rPr>
                <w:rFonts w:hint="eastAsia" w:ascii="宋体" w:hAnsi="宋体" w:cs="宋体"/>
                <w:sz w:val="21"/>
                <w:szCs w:val="21"/>
              </w:rPr>
              <w:t>名称</w:t>
            </w:r>
          </w:p>
        </w:tc>
        <w:tc>
          <w:tcPr>
            <w:tcW w:w="1875" w:type="dxa"/>
            <w:noWrap w:val="0"/>
            <w:vAlign w:val="center"/>
          </w:tcPr>
          <w:p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金额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元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687" w:type="dxa"/>
            <w:noWrap w:val="0"/>
            <w:vAlign w:val="center"/>
          </w:tcPr>
          <w:p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合同</w:t>
            </w:r>
            <w:r>
              <w:rPr>
                <w:rFonts w:hint="eastAsia" w:ascii="宋体" w:hAnsi="宋体" w:cs="宋体"/>
                <w:sz w:val="21"/>
                <w:szCs w:val="21"/>
              </w:rPr>
              <w:t>签约日期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服务内容</w:t>
            </w:r>
          </w:p>
        </w:tc>
        <w:tc>
          <w:tcPr>
            <w:tcW w:w="1654" w:type="dxa"/>
            <w:noWrap w:val="0"/>
            <w:vAlign w:val="center"/>
          </w:tcPr>
          <w:p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完成项目质量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8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1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875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687" w:type="dxa"/>
            <w:noWrap w:val="0"/>
            <w:vAlign w:val="top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738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654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3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875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687" w:type="dxa"/>
            <w:noWrap w:val="0"/>
            <w:vAlign w:val="top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738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654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3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3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875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687" w:type="dxa"/>
            <w:noWrap w:val="0"/>
            <w:vAlign w:val="top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738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654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7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4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875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687" w:type="dxa"/>
            <w:noWrap w:val="0"/>
            <w:vAlign w:val="top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738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654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3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5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875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687" w:type="dxa"/>
            <w:noWrap w:val="0"/>
            <w:vAlign w:val="top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738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654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4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widowControl/>
              <w:spacing w:line="360" w:lineRule="auto"/>
              <w:ind w:right="-28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…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875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687" w:type="dxa"/>
            <w:noWrap w:val="0"/>
            <w:vAlign w:val="top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738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1654" w:type="dxa"/>
            <w:noWrap w:val="0"/>
            <w:vAlign w:val="center"/>
          </w:tcPr>
          <w:p>
            <w:pPr>
              <w:widowControl/>
              <w:spacing w:line="360" w:lineRule="auto"/>
              <w:ind w:right="-28" w:firstLine="480"/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</w:tbl>
    <w:p>
      <w:pPr>
        <w:pStyle w:val="2"/>
        <w:rPr>
          <w:rFonts w:hint="eastAsia" w:ascii="宋体" w:hAnsi="宋体" w:cs="宋体"/>
          <w:highlight w:val="none"/>
        </w:rPr>
      </w:pPr>
    </w:p>
    <w:p>
      <w:pPr>
        <w:ind w:firstLine="440" w:firstLineChars="200"/>
        <w:rPr>
          <w:rFonts w:hint="default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注：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  <w:t>1、近五年承担的类似项目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lang w:val="en-US" w:eastAsia="zh-CN"/>
        </w:rPr>
        <w:t>业绩，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  <w:t>提供合同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lang w:eastAsia="zh-CN"/>
        </w:rPr>
        <w:t>（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lang w:val="en-US" w:eastAsia="zh-CN"/>
        </w:rPr>
        <w:t>协议书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  <w:t>复印件或扫描件加盖公章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lang w:eastAsia="zh-CN"/>
        </w:rPr>
        <w:t>作为证明材料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  <w:t>。</w:t>
      </w:r>
    </w:p>
    <w:p>
      <w:pPr>
        <w:ind w:firstLine="880" w:firstLineChars="400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  <w:t>2、此表可自行扩充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，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  <w:t>业绩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lang w:eastAsia="zh-CN"/>
        </w:rPr>
        <w:t>时间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  <w:t>以合同</w:t>
      </w:r>
      <w:r>
        <w:rPr>
          <w:rFonts w:hint="eastAsia" w:ascii="宋体" w:hAnsi="宋体" w:cs="宋体"/>
          <w:color w:val="auto"/>
          <w:sz w:val="22"/>
          <w:szCs w:val="22"/>
          <w:highlight w:val="none"/>
          <w:lang w:eastAsia="zh-CN"/>
        </w:rPr>
        <w:t>签订时间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  <w:t>为准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bidi w:val="0"/>
        <w:adjustRightInd w:val="0"/>
        <w:spacing w:line="360" w:lineRule="auto"/>
        <w:ind w:firstLine="840" w:firstLineChars="4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3、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  <w:t>供应商应如实列出以上情况，如有隐瞒，一经查实将导致其竞争性磋商响应文件被拒绝。</w:t>
      </w:r>
    </w:p>
    <w:p>
      <w:pPr>
        <w:keepNext w:val="0"/>
        <w:keepLines w:val="0"/>
        <w:pageBreakBefore w:val="0"/>
        <w:widowControl w:val="0"/>
        <w:shd w:val="clear" w:color="auto"/>
        <w:tabs>
          <w:tab w:val="left" w:pos="7839"/>
        </w:tabs>
        <w:kinsoku/>
        <w:wordWrap/>
        <w:overflowPunct/>
        <w:topLinePunct w:val="0"/>
        <w:bidi w:val="0"/>
        <w:spacing w:line="360" w:lineRule="auto"/>
        <w:ind w:firstLine="840" w:firstLineChars="400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4、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 w:eastAsia="zh-CN"/>
        </w:rPr>
        <w:t>未按上述要求提供、填写的，评审时不予以考虑。</w:t>
      </w:r>
    </w:p>
    <w:p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hint="eastAsia" w:ascii="宋体" w:hAnsi="宋体" w:cs="宋体"/>
          <w:sz w:val="24"/>
          <w:highlight w:val="none"/>
        </w:rPr>
      </w:pPr>
    </w:p>
    <w:p>
      <w:pPr>
        <w:spacing w:line="400" w:lineRule="exact"/>
        <w:ind w:left="360"/>
        <w:jc w:val="center"/>
        <w:rPr>
          <w:rFonts w:hint="eastAsia" w:ascii="宋体" w:hAnsi="宋体" w:cs="宋体"/>
          <w:sz w:val="24"/>
          <w:highlight w:val="none"/>
        </w:rPr>
      </w:pPr>
    </w:p>
    <w:p>
      <w:pPr>
        <w:kinsoku w:val="0"/>
        <w:spacing w:line="500" w:lineRule="exact"/>
        <w:ind w:firstLine="840" w:firstLineChars="400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  <w:lang w:val="en-US" w:eastAsia="zh-CN"/>
        </w:rPr>
        <w:t>响应</w:t>
      </w:r>
      <w:r>
        <w:rPr>
          <w:rFonts w:hint="eastAsia" w:ascii="宋体" w:hAnsi="宋体"/>
          <w:szCs w:val="21"/>
        </w:rPr>
        <w:t>供应商全称（公章）：</w:t>
      </w:r>
      <w:r>
        <w:rPr>
          <w:rFonts w:hint="eastAsia" w:ascii="宋体" w:hAnsi="宋体"/>
          <w:szCs w:val="21"/>
          <w:u w:val="single"/>
        </w:rPr>
        <w:t xml:space="preserve">                     </w:t>
      </w:r>
      <w:r>
        <w:rPr>
          <w:rFonts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</w:t>
      </w:r>
      <w:r>
        <w:rPr>
          <w:rFonts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  <w:szCs w:val="21"/>
          <w:u w:val="single"/>
        </w:rPr>
        <w:t xml:space="preserve">  </w:t>
      </w:r>
    </w:p>
    <w:p>
      <w:pPr>
        <w:kinsoku w:val="0"/>
        <w:spacing w:line="500" w:lineRule="exact"/>
        <w:rPr>
          <w:rFonts w:ascii="宋体" w:hAnsi="宋体"/>
          <w:szCs w:val="21"/>
        </w:rPr>
      </w:pPr>
      <w:bookmarkStart w:id="0" w:name="_GoBack"/>
      <w:bookmarkEnd w:id="0"/>
    </w:p>
    <w:p>
      <w:pPr>
        <w:kinsoku w:val="0"/>
        <w:spacing w:line="500" w:lineRule="exact"/>
        <w:ind w:firstLine="840" w:firstLineChars="400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法定代表人或被授权人（签字或盖章）：</w:t>
      </w:r>
      <w:r>
        <w:rPr>
          <w:rFonts w:hint="eastAsia" w:ascii="宋体" w:hAnsi="宋体"/>
          <w:szCs w:val="21"/>
          <w:u w:val="single"/>
        </w:rPr>
        <w:t xml:space="preserve">       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/>
          <w:szCs w:val="21"/>
          <w:u w:val="single"/>
        </w:rPr>
        <w:t xml:space="preserve">    </w:t>
      </w:r>
    </w:p>
    <w:p>
      <w:pPr>
        <w:kinsoku w:val="0"/>
        <w:spacing w:line="500" w:lineRule="exact"/>
        <w:rPr>
          <w:rFonts w:hint="eastAsia" w:ascii="宋体" w:hAnsi="宋体"/>
          <w:szCs w:val="21"/>
          <w:u w:val="single"/>
        </w:rPr>
      </w:pPr>
    </w:p>
    <w:p>
      <w:pPr>
        <w:kinsoku w:val="0"/>
        <w:spacing w:line="500" w:lineRule="exact"/>
        <w:ind w:firstLine="840" w:firstLineChars="400"/>
        <w:rPr>
          <w:rFonts w:hint="default" w:ascii="宋体" w:hAnsi="宋体" w:eastAsia="宋体"/>
          <w:szCs w:val="21"/>
          <w:u w:val="single"/>
          <w:lang w:val="en-US" w:eastAsia="zh-CN"/>
        </w:rPr>
      </w:pPr>
      <w:r>
        <w:rPr>
          <w:rFonts w:hint="eastAsia" w:ascii="宋体" w:hAnsi="宋体"/>
          <w:szCs w:val="21"/>
          <w:u w:val="none"/>
          <w:lang w:val="en-US" w:eastAsia="zh-CN"/>
        </w:rPr>
        <w:t>日            期：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                               </w:t>
      </w:r>
    </w:p>
    <w:p>
      <w:pPr>
        <w:overflowPunct w:val="0"/>
        <w:adjustRightInd w:val="0"/>
        <w:snapToGrid w:val="0"/>
        <w:spacing w:line="360" w:lineRule="auto"/>
        <w:jc w:val="center"/>
        <w:rPr>
          <w:rFonts w:hint="eastAsia" w:hAnsi="宋体" w:cs="宋体"/>
          <w:b/>
          <w:sz w:val="21"/>
          <w:szCs w:val="21"/>
        </w:rPr>
      </w:pPr>
    </w:p>
    <w:sectPr>
      <w:pgSz w:w="11906" w:h="16838"/>
      <w:pgMar w:top="1270" w:right="1463" w:bottom="127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jZGU4ZjZlMWNmOGZiMjk3YjM4NDcwMzlkZThkMzkifQ=="/>
  </w:docVars>
  <w:rsids>
    <w:rsidRoot w:val="0F372937"/>
    <w:rsid w:val="004F0F4D"/>
    <w:rsid w:val="052D7F46"/>
    <w:rsid w:val="05AD64DF"/>
    <w:rsid w:val="0ADE34F7"/>
    <w:rsid w:val="0CA653DC"/>
    <w:rsid w:val="0E274C11"/>
    <w:rsid w:val="0F372937"/>
    <w:rsid w:val="11F33501"/>
    <w:rsid w:val="14886188"/>
    <w:rsid w:val="196640D0"/>
    <w:rsid w:val="1B4973C1"/>
    <w:rsid w:val="1CB93D9D"/>
    <w:rsid w:val="1D48524C"/>
    <w:rsid w:val="1ECD5B85"/>
    <w:rsid w:val="210E735B"/>
    <w:rsid w:val="22F664C5"/>
    <w:rsid w:val="24CA4BBB"/>
    <w:rsid w:val="25273966"/>
    <w:rsid w:val="27F30B19"/>
    <w:rsid w:val="283050FB"/>
    <w:rsid w:val="2975156E"/>
    <w:rsid w:val="2CC725B4"/>
    <w:rsid w:val="2D7C41E1"/>
    <w:rsid w:val="32A83CD6"/>
    <w:rsid w:val="34420C73"/>
    <w:rsid w:val="34DA0A32"/>
    <w:rsid w:val="360E18B1"/>
    <w:rsid w:val="396A57D5"/>
    <w:rsid w:val="3BF3011D"/>
    <w:rsid w:val="455C75A3"/>
    <w:rsid w:val="479E37F0"/>
    <w:rsid w:val="4B3023E2"/>
    <w:rsid w:val="4D1D7170"/>
    <w:rsid w:val="4D646013"/>
    <w:rsid w:val="4E171030"/>
    <w:rsid w:val="4E8E31EC"/>
    <w:rsid w:val="542D3DC5"/>
    <w:rsid w:val="57923690"/>
    <w:rsid w:val="5A8D507A"/>
    <w:rsid w:val="5D632CDE"/>
    <w:rsid w:val="5EEC71D7"/>
    <w:rsid w:val="5EF37821"/>
    <w:rsid w:val="60A72DA9"/>
    <w:rsid w:val="61D36C4B"/>
    <w:rsid w:val="61EC24E5"/>
    <w:rsid w:val="67984807"/>
    <w:rsid w:val="69A92193"/>
    <w:rsid w:val="6C775A02"/>
    <w:rsid w:val="6CB20263"/>
    <w:rsid w:val="6E3B0847"/>
    <w:rsid w:val="71310596"/>
    <w:rsid w:val="74DD3202"/>
    <w:rsid w:val="75ED6BD5"/>
    <w:rsid w:val="77062109"/>
    <w:rsid w:val="77CF431E"/>
    <w:rsid w:val="7AD5146A"/>
    <w:rsid w:val="7AFE2D3C"/>
    <w:rsid w:val="7B637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14"/>
    <w:qFormat/>
    <w:uiPriority w:val="0"/>
    <w:pPr>
      <w:spacing w:before="200" w:after="200" w:line="240" w:lineRule="auto"/>
      <w:ind w:left="0" w:right="0"/>
      <w:jc w:val="center"/>
      <w:outlineLvl w:val="0"/>
    </w:pPr>
    <w:rPr>
      <w:rFonts w:ascii="PMingLiU" w:hAnsi="PMingLiU" w:eastAsia="宋体" w:cs="PMingLiU"/>
      <w:b/>
      <w:sz w:val="32"/>
      <w:szCs w:val="43"/>
    </w:rPr>
  </w:style>
  <w:style w:type="paragraph" w:styleId="5">
    <w:name w:val="heading 2"/>
    <w:basedOn w:val="1"/>
    <w:next w:val="1"/>
    <w:link w:val="15"/>
    <w:semiHidden/>
    <w:unhideWhenUsed/>
    <w:qFormat/>
    <w:uiPriority w:val="0"/>
    <w:pPr>
      <w:spacing w:before="7" w:line="240" w:lineRule="auto"/>
      <w:ind w:left="2392"/>
      <w:jc w:val="left"/>
      <w:outlineLvl w:val="1"/>
    </w:pPr>
    <w:rPr>
      <w:rFonts w:ascii="宋体" w:hAnsi="宋体" w:eastAsia="宋体" w:cs="Times New Roman"/>
      <w:bCs/>
      <w:sz w:val="24"/>
      <w:szCs w:val="30"/>
    </w:rPr>
  </w:style>
  <w:style w:type="paragraph" w:styleId="6">
    <w:name w:val="heading 3"/>
    <w:basedOn w:val="1"/>
    <w:next w:val="1"/>
    <w:link w:val="16"/>
    <w:semiHidden/>
    <w:unhideWhenUsed/>
    <w:qFormat/>
    <w:uiPriority w:val="0"/>
    <w:pPr>
      <w:keepNext/>
      <w:keepLines/>
      <w:spacing w:before="260" w:after="260" w:line="416" w:lineRule="auto"/>
      <w:ind w:left="720" w:hanging="720"/>
      <w:outlineLvl w:val="2"/>
    </w:pPr>
    <w:rPr>
      <w:rFonts w:ascii="Times New Roman" w:hAnsi="Times New Roman" w:eastAsia="宋体" w:cs="Times New Roman"/>
      <w:b/>
      <w:bCs/>
      <w:sz w:val="28"/>
      <w:szCs w:val="32"/>
    </w:rPr>
  </w:style>
  <w:style w:type="paragraph" w:styleId="7">
    <w:name w:val="heading 4"/>
    <w:basedOn w:val="1"/>
    <w:next w:val="1"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2">
    <w:name w:val="Default Paragraph Font"/>
    <w:unhideWhenUsed/>
    <w:qFormat/>
    <w:uiPriority w:val="1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0"/>
    </w:rPr>
  </w:style>
  <w:style w:type="paragraph" w:styleId="3">
    <w:name w:val="index 5"/>
    <w:basedOn w:val="1"/>
    <w:next w:val="1"/>
    <w:qFormat/>
    <w:uiPriority w:val="0"/>
    <w:pPr>
      <w:ind w:left="1680"/>
    </w:pPr>
  </w:style>
  <w:style w:type="paragraph" w:styleId="8">
    <w:name w:val="Body Text"/>
    <w:basedOn w:val="1"/>
    <w:next w:val="1"/>
    <w:qFormat/>
    <w:uiPriority w:val="0"/>
    <w:rPr>
      <w:color w:val="993300"/>
      <w:sz w:val="24"/>
    </w:rPr>
  </w:style>
  <w:style w:type="paragraph" w:styleId="9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10">
    <w:name w:val="toc 2"/>
    <w:basedOn w:val="1"/>
    <w:next w:val="1"/>
    <w:qFormat/>
    <w:uiPriority w:val="0"/>
    <w:pPr>
      <w:spacing w:line="240" w:lineRule="auto"/>
      <w:ind w:left="420" w:leftChars="200"/>
    </w:pPr>
  </w:style>
  <w:style w:type="paragraph" w:customStyle="1" w:styleId="13">
    <w:name w:val="TOC 标题1"/>
    <w:basedOn w:val="4"/>
    <w:next w:val="1"/>
    <w:unhideWhenUsed/>
    <w:qFormat/>
    <w:uiPriority w:val="39"/>
    <w:pPr>
      <w:outlineLvl w:val="9"/>
    </w:pPr>
  </w:style>
  <w:style w:type="character" w:customStyle="1" w:styleId="14">
    <w:name w:val="标题 1 Char"/>
    <w:basedOn w:val="12"/>
    <w:link w:val="4"/>
    <w:qFormat/>
    <w:uiPriority w:val="0"/>
    <w:rPr>
      <w:rFonts w:hint="eastAsia" w:ascii="PMingLiU" w:hAnsi="PMingLiU" w:eastAsia="宋体" w:cs="PMingLiU"/>
      <w:b/>
      <w:bCs/>
      <w:kern w:val="44"/>
      <w:sz w:val="30"/>
      <w:szCs w:val="32"/>
      <w:lang w:eastAsia="en-US"/>
    </w:rPr>
  </w:style>
  <w:style w:type="character" w:customStyle="1" w:styleId="15">
    <w:name w:val="标题 2 Char"/>
    <w:link w:val="5"/>
    <w:qFormat/>
    <w:uiPriority w:val="0"/>
    <w:rPr>
      <w:rFonts w:ascii="宋体" w:hAnsi="宋体" w:eastAsia="宋体" w:cs="Times New Roman"/>
      <w:b/>
      <w:bCs/>
      <w:kern w:val="2"/>
      <w:sz w:val="28"/>
      <w:szCs w:val="32"/>
      <w:lang w:val="en-US" w:eastAsia="zh-CN" w:bidi="ar-SA"/>
    </w:rPr>
  </w:style>
  <w:style w:type="character" w:customStyle="1" w:styleId="16">
    <w:name w:val="标题 3 Char"/>
    <w:link w:val="6"/>
    <w:qFormat/>
    <w:uiPriority w:val="0"/>
    <w:rPr>
      <w:rFonts w:ascii="Times New Roman" w:hAnsi="Times New Roman" w:eastAsia="宋体"/>
      <w:b/>
      <w:bCs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176</Words>
  <Characters>180</Characters>
  <Lines>0</Lines>
  <Paragraphs>0</Paragraphs>
  <TotalTime>0</TotalTime>
  <ScaleCrop>false</ScaleCrop>
  <LinksUpToDate>false</LinksUpToDate>
  <CharactersWithSpaces>284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2023-09-15T04:45:00Z</dcterms:created>
  <dc:creator>热血</dc:creator>
  <cp:lastModifiedBy>Administrator</cp:lastModifiedBy>
  <cp:lastPrinted>2023-11-02T01:51:00Z</cp:lastPrinted>
  <dcterms:modified xsi:type="dcterms:W3CDTF">2025-11-20T11:52:19Z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E52C03784F564E3CB24E933C13E4E99C_13</vt:lpwstr>
  </property>
  <property fmtid="{D5CDD505-2E9C-101B-9397-08002B2CF9AE}" pid="4" name="KSOTemplateDocerSaveRecord">
    <vt:lpwstr>eyJoZGlkIjoiY2JjZGU4ZjZlMWNmOGZiMjk3YjM4NDcwMzlkZThkMzkifQ==</vt:lpwstr>
  </property>
</Properties>
</file>