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版本号：LT2025-100820250417001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铜川市耀州区委区政府保洁、保安服务托管项目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LT2025-1008</w:t>
      </w:r>
      <w:r>
        <w:br/>
      </w:r>
      <w:r>
        <w:br/>
      </w:r>
      <w:r>
        <w:br/>
      </w:r>
    </w:p>
    <w:p>
      <w:pPr>
        <w:pStyle w:val="null3"/>
        <w:jc w:val="center"/>
        <w:outlineLvl w:val="2"/>
      </w:pPr>
      <w:r>
        <w:rPr>
          <w:rFonts w:ascii="仿宋_GB2312" w:hAnsi="仿宋_GB2312" w:cs="仿宋_GB2312" w:eastAsia="仿宋_GB2312"/>
          <w:sz w:val="28"/>
          <w:b/>
        </w:rPr>
        <w:t>铜川市耀州区机关事务管理服务中心</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铜川市耀州区机关事务管理服务中心</w:t>
      </w:r>
      <w:r>
        <w:rPr>
          <w:rFonts w:ascii="仿宋_GB2312" w:hAnsi="仿宋_GB2312" w:cs="仿宋_GB2312" w:eastAsia="仿宋_GB2312"/>
        </w:rPr>
        <w:t>委托，拟对</w:t>
      </w:r>
      <w:r>
        <w:rPr>
          <w:rFonts w:ascii="仿宋_GB2312" w:hAnsi="仿宋_GB2312" w:cs="仿宋_GB2312" w:eastAsia="仿宋_GB2312"/>
        </w:rPr>
        <w:t>铜川市耀州区委区政府保洁、保安服务托管项目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LT2025-1008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铜川市耀州区委区政府保洁、保安服务托管项目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铜川市耀州区委区政府保洁、保安服务托管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采购包1（保洁服务）：属于专门面向小微企业采购。</w:t>
      </w:r>
    </w:p>
    <w:p>
      <w:pPr>
        <w:pStyle w:val="null3"/>
      </w:pPr>
      <w:r>
        <w:rPr>
          <w:rFonts w:ascii="仿宋_GB2312" w:hAnsi="仿宋_GB2312" w:cs="仿宋_GB2312" w:eastAsia="仿宋_GB2312"/>
        </w:rPr>
        <w:t>采购包2（保安服务）：属于专门面向小微企业采购。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1、具有独立承担民事责任能力的相关证明：具有独立承担民事责任能力的法人、其他组织或自然人，出具合法有效的营业执照等相关证明文件，自然人参与的提供其身份证明</w:t>
      </w:r>
    </w:p>
    <w:p>
      <w:pPr>
        <w:pStyle w:val="null3"/>
      </w:pPr>
      <w:r>
        <w:rPr>
          <w:rFonts w:ascii="仿宋_GB2312" w:hAnsi="仿宋_GB2312" w:cs="仿宋_GB2312" w:eastAsia="仿宋_GB2312"/>
        </w:rPr>
        <w:t>2、供应商应授权合法的人员参加招标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状况报告：供应商提供2022或2023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5、社会保障资金缴纳证明：供应商提供近一年内已缴存的至少一个月的社会保障资金缴存单据或社保机构开具的社会保险参保缴费情况证明，依法不需要缴纳社会保障资金的供应商应提供相关文件证明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7、供应商信用：投标人不得为“信用中国”网站（www.creditchina.gov.cn）中列入失信被执行人和重大税收违法 案件当事人名单的供应商，不得为中国政府采购网（www.ccgp.gov.cn）政府采购严重违法失信 行为记录名单中被财政部门禁止参加政府采购活动的供应商；（注:可以通过互联网或者相关信息系 统查询的信息，供应商可自主选择是否在纸质文件中提供本证明，但电子版文件中需要提供。）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1、具有独立承担民事责任能力的相关证明：具有独立承担民事责任能力的法人、其他组织或自然人，出具合法有效的营业执照等相关证明文件，自然人参与的提供其身份证明</w:t>
      </w:r>
    </w:p>
    <w:p>
      <w:pPr>
        <w:pStyle w:val="null3"/>
      </w:pPr>
      <w:r>
        <w:rPr>
          <w:rFonts w:ascii="仿宋_GB2312" w:hAnsi="仿宋_GB2312" w:cs="仿宋_GB2312" w:eastAsia="仿宋_GB2312"/>
        </w:rPr>
        <w:t>2、供应商应授权合法的人员参加招标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状况报告：供应商提供2022或2023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5、社会保障资金缴纳证明：供应商提供近一年内已缴存的至少一个月的社会保障资金缴存单据或社保机构开具的社会保险参保缴费情况证明，依法不需要缴纳社会保障资金的供应商应提供相关文件证明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7、企业资质要求：须提供合法有效的《保安服务许可证》</w:t>
      </w:r>
    </w:p>
    <w:p>
      <w:pPr>
        <w:pStyle w:val="null3"/>
      </w:pPr>
      <w:r>
        <w:rPr>
          <w:rFonts w:ascii="仿宋_GB2312" w:hAnsi="仿宋_GB2312" w:cs="仿宋_GB2312" w:eastAsia="仿宋_GB2312"/>
        </w:rPr>
        <w:t>8、供应商信用：投标人不得为“信用中国”网站（www.creditchina.gov.cn）中列入失信被执行人和重大税收违法 案件当事人名单的供应商，不得为中国政府采购网（www.ccgp.gov.cn）政府采购严重违法失信 行为记录名单中被财政部门禁止参加政府采购活动的供应商；（注:可以通过互联网或者相关信息系 统查询的信息，供应商可自主选择是否在纸质文件中提供本证明，但电子版文件中需要提供。）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吴灵肖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0919-6189083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采购包1：1,110,000.00元</w:t>
            </w:r>
          </w:p>
          <w:p>
            <w:pPr>
              <w:pStyle w:val="null3"/>
            </w:pPr>
            <w:r>
              <w:rPr>
                <w:rFonts w:ascii="仿宋_GB2312" w:hAnsi="仿宋_GB2312" w:cs="仿宋_GB2312" w:eastAsia="仿宋_GB2312"/>
              </w:rPr>
              <w:t>采购包2：420,000.00元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铜川市耀州区机关事务管理服务中心</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铜川市耀州区机关事务管理服务中心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铜川市耀州区机关事务管理服务中心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按采购文件、响应文件及澄清函等技术指标进行验收。各项指标均应符合验收标准及要求。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铜川市耀州区委区政府保洁、保安服务托管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1,110,000.00</w:t>
      </w:r>
    </w:p>
    <w:p>
      <w:pPr>
        <w:pStyle w:val="null3"/>
      </w:pPr>
      <w:r>
        <w:rPr>
          <w:rFonts w:ascii="仿宋_GB2312" w:hAnsi="仿宋_GB2312" w:cs="仿宋_GB2312" w:eastAsia="仿宋_GB2312"/>
        </w:rPr>
        <w:t>采购包最高限价（元）: 1,110,000.00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保洁、保安服务托管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铜川市耀州区委区政府保安服务托管项目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标的名称：保洁、保安服务托管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18"/>
              </w:rPr>
              <w:t>一、保洁服务外包及服务内容包括：</w:t>
            </w:r>
          </w:p>
          <w:p>
            <w:pPr>
              <w:pStyle w:val="null3"/>
              <w:jc w:val="both"/>
            </w:pPr>
            <w:r>
              <w:rPr>
                <w:rFonts w:ascii="仿宋_GB2312" w:hAnsi="仿宋_GB2312" w:cs="仿宋_GB2312" w:eastAsia="仿宋_GB2312"/>
                <w:sz w:val="18"/>
              </w:rPr>
              <w:t>1、耀州区委区政府办公区公共区域保洁服务包括：办公楼走廊、楼梯（电梯）、卫生间及其附属设施，院内停车场、道路、绿化等公共区域内的卫生保洁、日常维修及热水器清洗，绿化服务，病媒生物防制等。</w:t>
            </w:r>
          </w:p>
          <w:p>
            <w:pPr>
              <w:pStyle w:val="null3"/>
              <w:jc w:val="both"/>
            </w:pPr>
            <w:r>
              <w:rPr>
                <w:rFonts w:ascii="仿宋_GB2312" w:hAnsi="仿宋_GB2312" w:cs="仿宋_GB2312" w:eastAsia="仿宋_GB2312"/>
                <w:sz w:val="18"/>
              </w:rPr>
              <w:t>2、区委、区政府地毯清洗等。</w:t>
            </w:r>
          </w:p>
          <w:p>
            <w:pPr>
              <w:pStyle w:val="null3"/>
              <w:jc w:val="both"/>
            </w:pPr>
            <w:r>
              <w:rPr>
                <w:rFonts w:ascii="仿宋_GB2312" w:hAnsi="仿宋_GB2312" w:cs="仿宋_GB2312" w:eastAsia="仿宋_GB2312"/>
                <w:sz w:val="18"/>
              </w:rPr>
              <w:t>3、区委、区政府的门庭、卫生间景观盆栽养护。</w:t>
            </w:r>
          </w:p>
          <w:p>
            <w:pPr>
              <w:pStyle w:val="null3"/>
              <w:jc w:val="both"/>
            </w:pPr>
            <w:r>
              <w:rPr>
                <w:rFonts w:ascii="仿宋_GB2312" w:hAnsi="仿宋_GB2312" w:cs="仿宋_GB2312" w:eastAsia="仿宋_GB2312"/>
                <w:sz w:val="18"/>
              </w:rPr>
              <w:t>4、机关事务管理服务中心交办服务公司的其它内容。</w:t>
            </w:r>
          </w:p>
          <w:p>
            <w:pPr>
              <w:pStyle w:val="null3"/>
              <w:jc w:val="both"/>
            </w:pPr>
            <w:r>
              <w:rPr>
                <w:rFonts w:ascii="仿宋_GB2312" w:hAnsi="仿宋_GB2312" w:cs="仿宋_GB2312" w:eastAsia="仿宋_GB2312"/>
                <w:sz w:val="18"/>
              </w:rPr>
              <w:t>5、区委、区政府办公区</w:t>
            </w:r>
            <w:r>
              <w:rPr>
                <w:rFonts w:ascii="仿宋_GB2312" w:hAnsi="仿宋_GB2312" w:cs="仿宋_GB2312" w:eastAsia="仿宋_GB2312"/>
                <w:sz w:val="18"/>
              </w:rPr>
              <w:t>自备电源配电工程维护运行。</w:t>
            </w:r>
          </w:p>
          <w:p>
            <w:pPr>
              <w:pStyle w:val="null3"/>
              <w:jc w:val="both"/>
            </w:pPr>
            <w:r>
              <w:rPr>
                <w:rFonts w:ascii="仿宋_GB2312" w:hAnsi="仿宋_GB2312" w:cs="仿宋_GB2312" w:eastAsia="仿宋_GB2312"/>
                <w:sz w:val="18"/>
              </w:rPr>
              <w:t>6、区委、区政府办公区</w:t>
            </w:r>
            <w:r>
              <w:rPr>
                <w:rFonts w:ascii="仿宋_GB2312" w:hAnsi="仿宋_GB2312" w:cs="仿宋_GB2312" w:eastAsia="仿宋_GB2312"/>
                <w:sz w:val="18"/>
              </w:rPr>
              <w:t>公务洗车服务。</w:t>
            </w:r>
          </w:p>
          <w:p>
            <w:pPr>
              <w:pStyle w:val="null3"/>
              <w:jc w:val="both"/>
            </w:pPr>
            <w:r>
              <w:rPr>
                <w:rFonts w:ascii="仿宋_GB2312" w:hAnsi="仿宋_GB2312" w:cs="仿宋_GB2312" w:eastAsia="仿宋_GB2312"/>
                <w:sz w:val="18"/>
              </w:rPr>
              <w:t>7、区委、区政府办公区</w:t>
            </w:r>
            <w:r>
              <w:rPr>
                <w:rFonts w:ascii="仿宋_GB2312" w:hAnsi="仿宋_GB2312" w:cs="仿宋_GB2312" w:eastAsia="仿宋_GB2312"/>
                <w:sz w:val="18"/>
              </w:rPr>
              <w:t>人武部门卫、保洁服务。</w:t>
            </w:r>
          </w:p>
          <w:p>
            <w:pPr>
              <w:pStyle w:val="null3"/>
              <w:jc w:val="both"/>
            </w:pPr>
            <w:r>
              <w:rPr>
                <w:rFonts w:ascii="仿宋_GB2312" w:hAnsi="仿宋_GB2312" w:cs="仿宋_GB2312" w:eastAsia="仿宋_GB2312"/>
                <w:sz w:val="18"/>
              </w:rPr>
              <w:t>二、保洁服务标准：</w:t>
            </w:r>
          </w:p>
          <w:p>
            <w:pPr>
              <w:pStyle w:val="null3"/>
              <w:jc w:val="both"/>
            </w:pPr>
            <w:r>
              <w:rPr>
                <w:rFonts w:ascii="仿宋_GB2312" w:hAnsi="仿宋_GB2312" w:cs="仿宋_GB2312" w:eastAsia="仿宋_GB2312"/>
                <w:sz w:val="18"/>
              </w:rPr>
              <w:t>1、保洁服务标准，坚持做到：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服务⼈员上岗培训率达到100%；办公楼内走廊、楼梯、扶手⼲净整洁；办公楼内卫生间器具及标识干净整洁；办公楼内墙面、天花板无浮尘、无蛛⽹；办公楼内公花区域门窗光亮洁净、道路、停车场、绿化干净整洁；房前屋后无杂物、无垃圾。（2）服务⼈员持证上岗宰达到100%；编制设备、设施使用年限计划；编制公共区域重要设施设备保养维护计划；维修及时率达到100%；维修质量合格率达到90%以上；实施维修服务回访制度，回访率达到100%；有效投诉处理率100%；办公楼走廊、楼梯、卫生间、⽔房等公共区域内灯具、洁具等水电设备及公共区域内基础设施及时维修，定期养护。</w:t>
            </w:r>
          </w:p>
          <w:p>
            <w:pPr>
              <w:pStyle w:val="null3"/>
              <w:jc w:val="both"/>
            </w:pPr>
            <w:r>
              <w:rPr>
                <w:rFonts w:ascii="仿宋_GB2312" w:hAnsi="仿宋_GB2312" w:cs="仿宋_GB2312" w:eastAsia="仿宋_GB2312"/>
                <w:sz w:val="18"/>
              </w:rPr>
              <w:t>2、绿化服务标准。定期对绿化进⾏浇⽔植、施肥、除杂草、防涝防冻，无明显病虫危、松害，土、修剪确保、补绿化存活率达到90%以上。</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病媒生物防制服务标准。病媒生物防制设施建设率达到</w:t>
            </w:r>
            <w:r>
              <w:rPr>
                <w:rFonts w:ascii="仿宋_GB2312" w:hAnsi="仿宋_GB2312" w:cs="仿宋_GB2312" w:eastAsia="仿宋_GB2312"/>
                <w:sz w:val="18"/>
              </w:rPr>
              <w:t>100%，病媒生物孳</w:t>
            </w:r>
            <w:r>
              <w:rPr>
                <w:rFonts w:ascii="仿宋_GB2312" w:hAnsi="仿宋_GB2312" w:cs="仿宋_GB2312" w:eastAsia="仿宋_GB2312"/>
                <w:sz w:val="18"/>
              </w:rPr>
              <w:t>生</w:t>
            </w:r>
            <w:r>
              <w:rPr>
                <w:rFonts w:ascii="仿宋_GB2312" w:hAnsi="仿宋_GB2312" w:cs="仿宋_GB2312" w:eastAsia="仿宋_GB2312"/>
                <w:sz w:val="18"/>
              </w:rPr>
              <w:t>地治理及病媒</w:t>
            </w:r>
            <w:r>
              <w:rPr>
                <w:rFonts w:ascii="仿宋_GB2312" w:hAnsi="仿宋_GB2312" w:cs="仿宋_GB2312" w:eastAsia="仿宋_GB2312"/>
                <w:sz w:val="18"/>
              </w:rPr>
              <w:t>生</w:t>
            </w:r>
            <w:r>
              <w:rPr>
                <w:rFonts w:ascii="仿宋_GB2312" w:hAnsi="仿宋_GB2312" w:cs="仿宋_GB2312" w:eastAsia="仿宋_GB2312"/>
                <w:sz w:val="18"/>
              </w:rPr>
              <w:t>物密度达到创国卫标准。</w:t>
            </w:r>
          </w:p>
          <w:p>
            <w:pPr>
              <w:pStyle w:val="null3"/>
              <w:jc w:val="both"/>
            </w:pPr>
            <w:r>
              <w:rPr>
                <w:rFonts w:ascii="仿宋_GB2312" w:hAnsi="仿宋_GB2312" w:cs="仿宋_GB2312" w:eastAsia="仿宋_GB2312"/>
                <w:sz w:val="18"/>
              </w:rPr>
              <w:t>4、热水器定期清洗、维修、维护、保障正常使用。</w:t>
            </w:r>
          </w:p>
          <w:p>
            <w:pPr>
              <w:pStyle w:val="null3"/>
              <w:jc w:val="both"/>
            </w:pPr>
            <w:r>
              <w:rPr>
                <w:rFonts w:ascii="仿宋_GB2312" w:hAnsi="仿宋_GB2312" w:cs="仿宋_GB2312" w:eastAsia="仿宋_GB2312"/>
                <w:sz w:val="18"/>
              </w:rPr>
              <w:t>5、区委、区政府地毯定期清洗，确保地毯干净整洁。</w:t>
            </w:r>
          </w:p>
          <w:p>
            <w:pPr>
              <w:pStyle w:val="null3"/>
              <w:jc w:val="both"/>
            </w:pPr>
            <w:r>
              <w:rPr>
                <w:rFonts w:ascii="仿宋_GB2312" w:hAnsi="仿宋_GB2312" w:cs="仿宋_GB2312" w:eastAsia="仿宋_GB2312"/>
                <w:sz w:val="18"/>
              </w:rPr>
              <w:t>6、区委、区政府的⻔庭、卫生间景观盆栽养护，确保景观盆栽生长繁茂、无病虫害。</w:t>
            </w:r>
          </w:p>
          <w:p>
            <w:pPr>
              <w:pStyle w:val="null3"/>
              <w:jc w:val="both"/>
            </w:pPr>
            <w:r>
              <w:rPr>
                <w:rFonts w:ascii="仿宋_GB2312" w:hAnsi="仿宋_GB2312" w:cs="仿宋_GB2312" w:eastAsia="仿宋_GB2312"/>
                <w:sz w:val="18"/>
              </w:rPr>
              <w:t>7、服务方为</w:t>
            </w:r>
            <w:r>
              <w:rPr>
                <w:rFonts w:ascii="仿宋_GB2312" w:hAnsi="仿宋_GB2312" w:cs="仿宋_GB2312" w:eastAsia="仿宋_GB2312"/>
                <w:sz w:val="18"/>
              </w:rPr>
              <w:t>区委</w:t>
            </w:r>
            <w:r>
              <w:rPr>
                <w:rFonts w:ascii="仿宋_GB2312" w:hAnsi="仿宋_GB2312" w:cs="仿宋_GB2312" w:eastAsia="仿宋_GB2312"/>
                <w:sz w:val="18"/>
              </w:rPr>
              <w:t>、</w:t>
            </w:r>
            <w:r>
              <w:rPr>
                <w:rFonts w:ascii="仿宋_GB2312" w:hAnsi="仿宋_GB2312" w:cs="仿宋_GB2312" w:eastAsia="仿宋_GB2312"/>
                <w:sz w:val="18"/>
              </w:rPr>
              <w:t>区政府办公区</w:t>
            </w:r>
            <w:r>
              <w:rPr>
                <w:rFonts w:ascii="仿宋_GB2312" w:hAnsi="仿宋_GB2312" w:cs="仿宋_GB2312" w:eastAsia="仿宋_GB2312"/>
                <w:sz w:val="18"/>
              </w:rPr>
              <w:t>⾃备电源聘⽤专业电⼯</w:t>
            </w:r>
            <w:r>
              <w:rPr>
                <w:rFonts w:ascii="仿宋_GB2312" w:hAnsi="仿宋_GB2312" w:cs="仿宋_GB2312" w:eastAsia="仿宋_GB2312"/>
                <w:sz w:val="18"/>
              </w:rPr>
              <w:t>1名，必须持证上岗，承担⾃备电源的⽇常维护、保养、运⾏等⼯作。</w:t>
            </w:r>
          </w:p>
          <w:p>
            <w:pPr>
              <w:pStyle w:val="null3"/>
              <w:jc w:val="both"/>
            </w:pPr>
            <w:r>
              <w:rPr>
                <w:rFonts w:ascii="仿宋_GB2312" w:hAnsi="仿宋_GB2312" w:cs="仿宋_GB2312" w:eastAsia="仿宋_GB2312"/>
                <w:sz w:val="18"/>
              </w:rPr>
              <w:t>8、⼯作⼈员严格按照⾃备电源的操作流程进⾏操作，每⽉进⾏两次专业开机维护。</w:t>
            </w:r>
          </w:p>
          <w:p>
            <w:pPr>
              <w:pStyle w:val="null3"/>
              <w:jc w:val="both"/>
            </w:pPr>
            <w:r>
              <w:rPr>
                <w:rFonts w:ascii="仿宋_GB2312" w:hAnsi="仿宋_GB2312" w:cs="仿宋_GB2312" w:eastAsia="仿宋_GB2312"/>
                <w:sz w:val="18"/>
              </w:rPr>
              <w:t>9、如遇停电服务方必须保证自备电源的正常运行。</w:t>
            </w:r>
          </w:p>
          <w:p>
            <w:pPr>
              <w:pStyle w:val="null3"/>
              <w:jc w:val="both"/>
            </w:pPr>
            <w:r>
              <w:rPr>
                <w:rFonts w:ascii="仿宋_GB2312" w:hAnsi="仿宋_GB2312" w:cs="仿宋_GB2312" w:eastAsia="仿宋_GB2312"/>
                <w:sz w:val="18"/>
              </w:rPr>
              <w:t>10、⾃备电源设备未经授权不允许任何⼈随便操作，由于服务方操作不当造成设备损坏的由其全部承担。</w:t>
            </w:r>
          </w:p>
          <w:p>
            <w:pPr>
              <w:pStyle w:val="null3"/>
              <w:jc w:val="both"/>
            </w:pPr>
            <w:r>
              <w:rPr>
                <w:rFonts w:ascii="仿宋_GB2312" w:hAnsi="仿宋_GB2312" w:cs="仿宋_GB2312" w:eastAsia="仿宋_GB2312"/>
                <w:sz w:val="18"/>
              </w:rPr>
              <w:t>11、服务方应与雇⽤⼈员签订劳动合同。雇⽤⼈员⼯作期间和路途发⽣不安全事故，服务方负责全部负责，甲⽅不承担任何责任。</w:t>
            </w:r>
          </w:p>
          <w:p>
            <w:pPr>
              <w:pStyle w:val="null3"/>
              <w:jc w:val="both"/>
            </w:pPr>
            <w:r>
              <w:rPr>
                <w:rFonts w:ascii="仿宋_GB2312" w:hAnsi="仿宋_GB2312" w:cs="仿宋_GB2312" w:eastAsia="仿宋_GB2312"/>
                <w:sz w:val="18"/>
              </w:rPr>
              <w:t>12、服务方应对所有雇⽤⼈员进⾏体验，对身体不合格者坚决不能上岗。</w:t>
            </w:r>
          </w:p>
          <w:p>
            <w:pPr>
              <w:pStyle w:val="null3"/>
              <w:jc w:val="both"/>
            </w:pPr>
            <w:r>
              <w:rPr>
                <w:rFonts w:ascii="仿宋_GB2312" w:hAnsi="仿宋_GB2312" w:cs="仿宋_GB2312" w:eastAsia="仿宋_GB2312"/>
                <w:sz w:val="18"/>
              </w:rPr>
              <w:t>13、服务方⾃备电源只能作为停电时的应急措施，不得将⾃备电源的外供意，擅⾃供的，按向⾃身以电。未经甲⽅同出电源相关安全条款规定处理。</w:t>
            </w:r>
          </w:p>
          <w:p>
            <w:pPr>
              <w:pStyle w:val="null3"/>
              <w:jc w:val="both"/>
            </w:pPr>
            <w:r>
              <w:rPr>
                <w:rFonts w:ascii="仿宋_GB2312" w:hAnsi="仿宋_GB2312" w:cs="仿宋_GB2312" w:eastAsia="仿宋_GB2312"/>
                <w:sz w:val="18"/>
              </w:rPr>
              <w:t>14、服务方禁⽌在⾃备电源房内放置易燃易爆等物品。</w:t>
            </w:r>
          </w:p>
          <w:p>
            <w:pPr>
              <w:pStyle w:val="null3"/>
              <w:jc w:val="both"/>
            </w:pPr>
            <w:r>
              <w:rPr>
                <w:rFonts w:ascii="仿宋_GB2312" w:hAnsi="仿宋_GB2312" w:cs="仿宋_GB2312" w:eastAsia="仿宋_GB2312"/>
                <w:sz w:val="18"/>
              </w:rPr>
              <w:t>15、服务方不得擅⾃变更⾃备电源运⾏⽅式，不得超过⾃备电源负荷⽤电容量⽤电。</w:t>
            </w:r>
          </w:p>
          <w:p>
            <w:pPr>
              <w:pStyle w:val="null3"/>
              <w:jc w:val="both"/>
            </w:pPr>
            <w:r>
              <w:rPr>
                <w:rFonts w:ascii="仿宋_GB2312" w:hAnsi="仿宋_GB2312" w:cs="仿宋_GB2312" w:eastAsia="仿宋_GB2312"/>
                <w:sz w:val="18"/>
              </w:rPr>
              <w:t>16、服务方制定⾃备电源安全应急预案。</w:t>
            </w:r>
          </w:p>
          <w:p>
            <w:pPr>
              <w:pStyle w:val="null3"/>
              <w:jc w:val="both"/>
            </w:pPr>
            <w:r>
              <w:rPr>
                <w:rFonts w:ascii="仿宋_GB2312" w:hAnsi="仿宋_GB2312" w:cs="仿宋_GB2312" w:eastAsia="仿宋_GB2312"/>
                <w:sz w:val="18"/>
              </w:rPr>
              <w:t>17、服务方为</w:t>
            </w:r>
            <w:r>
              <w:rPr>
                <w:rFonts w:ascii="仿宋_GB2312" w:hAnsi="仿宋_GB2312" w:cs="仿宋_GB2312" w:eastAsia="仿宋_GB2312"/>
                <w:sz w:val="18"/>
              </w:rPr>
              <w:t>区委</w:t>
            </w:r>
            <w:r>
              <w:rPr>
                <w:rFonts w:ascii="仿宋_GB2312" w:hAnsi="仿宋_GB2312" w:cs="仿宋_GB2312" w:eastAsia="仿宋_GB2312"/>
                <w:sz w:val="18"/>
              </w:rPr>
              <w:t>、</w:t>
            </w:r>
            <w:r>
              <w:rPr>
                <w:rFonts w:ascii="仿宋_GB2312" w:hAnsi="仿宋_GB2312" w:cs="仿宋_GB2312" w:eastAsia="仿宋_GB2312"/>
                <w:sz w:val="18"/>
              </w:rPr>
              <w:t>区政府办公区</w:t>
            </w:r>
            <w:r>
              <w:rPr>
                <w:rFonts w:ascii="仿宋_GB2312" w:hAnsi="仿宋_GB2312" w:cs="仿宋_GB2312" w:eastAsia="仿宋_GB2312"/>
                <w:sz w:val="18"/>
              </w:rPr>
              <w:t>公务洗⻋设备聘⽤洗⻋⼈员</w:t>
            </w:r>
            <w:r>
              <w:rPr>
                <w:rFonts w:ascii="仿宋_GB2312" w:hAnsi="仿宋_GB2312" w:cs="仿宋_GB2312" w:eastAsia="仿宋_GB2312"/>
                <w:sz w:val="18"/>
              </w:rPr>
              <w:t>2名，承担洗⻋服务的⽇常维护、运⾏等⼯作。</w:t>
            </w:r>
          </w:p>
          <w:p>
            <w:pPr>
              <w:pStyle w:val="null3"/>
              <w:jc w:val="both"/>
            </w:pPr>
            <w:r>
              <w:rPr>
                <w:rFonts w:ascii="仿宋_GB2312" w:hAnsi="仿宋_GB2312" w:cs="仿宋_GB2312" w:eastAsia="仿宋_GB2312"/>
                <w:sz w:val="18"/>
              </w:rPr>
              <w:t>18、⼯作⼈员严格按照洗⻋设备的操作流程进⾏操作，勤检套，及时排除故障。否则由于服务方操作不当或不及时检查，造成的不安全事故及财产损失及服务方承担全部责任。</w:t>
            </w:r>
          </w:p>
          <w:p>
            <w:pPr>
              <w:pStyle w:val="null3"/>
              <w:jc w:val="both"/>
            </w:pPr>
            <w:r>
              <w:rPr>
                <w:rFonts w:ascii="仿宋_GB2312" w:hAnsi="仿宋_GB2312" w:cs="仿宋_GB2312" w:eastAsia="仿宋_GB2312"/>
                <w:sz w:val="18"/>
              </w:rPr>
              <w:t>19、洗⻋设备未经授权不允许任何⼈随便操作，由于服务方操作不当造成设备损坏的由服务方全部承担。</w:t>
            </w:r>
          </w:p>
          <w:p>
            <w:pPr>
              <w:pStyle w:val="null3"/>
              <w:jc w:val="both"/>
            </w:pPr>
            <w:r>
              <w:rPr>
                <w:rFonts w:ascii="仿宋_GB2312" w:hAnsi="仿宋_GB2312" w:cs="仿宋_GB2312" w:eastAsia="仿宋_GB2312"/>
                <w:sz w:val="18"/>
              </w:rPr>
              <w:t>20、服务方应与雇⽤⼈员签订劳动合同。雇⽤⼈员⼯作期间和路途发⽣不安全事故，服务方负责全部责任，甲⽅不承担任何责任。</w:t>
            </w:r>
          </w:p>
          <w:p>
            <w:pPr>
              <w:pStyle w:val="null3"/>
              <w:jc w:val="both"/>
            </w:pPr>
            <w:r>
              <w:rPr>
                <w:rFonts w:ascii="仿宋_GB2312" w:hAnsi="仿宋_GB2312" w:cs="仿宋_GB2312" w:eastAsia="仿宋_GB2312"/>
                <w:sz w:val="18"/>
              </w:rPr>
              <w:t>21、服务方应遵循甲⽅制定的时间表进⾏，若遇特殊情况，随时开放。</w:t>
            </w:r>
          </w:p>
          <w:p>
            <w:pPr>
              <w:pStyle w:val="null3"/>
              <w:jc w:val="both"/>
            </w:pPr>
            <w:r>
              <w:rPr>
                <w:rFonts w:ascii="仿宋_GB2312" w:hAnsi="仿宋_GB2312" w:cs="仿宋_GB2312" w:eastAsia="仿宋_GB2312"/>
                <w:sz w:val="18"/>
              </w:rPr>
              <w:t>22、服务方承担对洗⻋设备及各零配件进⾏定期维护、养护和维修。</w:t>
            </w:r>
          </w:p>
          <w:p>
            <w:pPr>
              <w:pStyle w:val="null3"/>
              <w:jc w:val="both"/>
            </w:pPr>
            <w:r>
              <w:rPr>
                <w:rFonts w:ascii="仿宋_GB2312" w:hAnsi="仿宋_GB2312" w:cs="仿宋_GB2312" w:eastAsia="仿宋_GB2312"/>
                <w:sz w:val="18"/>
              </w:rPr>
              <w:t>23、向甲⽅派驻保洁及⻔卫服务⼈员，提供保洁⼯具和⽤品。服务方服务⼈员要品⾏端正，着装上岗，爱护甲⽅财产设施，遵守甲⽅各项内容规章制度；</w:t>
            </w:r>
          </w:p>
          <w:p>
            <w:pPr>
              <w:pStyle w:val="null3"/>
              <w:jc w:val="both"/>
            </w:pPr>
            <w:r>
              <w:rPr>
                <w:rFonts w:ascii="仿宋_GB2312" w:hAnsi="仿宋_GB2312" w:cs="仿宋_GB2312" w:eastAsia="仿宋_GB2312"/>
                <w:sz w:val="18"/>
              </w:rPr>
              <w:t>24、负责保洁区域卫⽣，必须达到服务质量标准；</w:t>
            </w:r>
          </w:p>
          <w:p>
            <w:pPr>
              <w:pStyle w:val="null3"/>
              <w:jc w:val="both"/>
            </w:pPr>
            <w:r>
              <w:rPr>
                <w:rFonts w:ascii="仿宋_GB2312" w:hAnsi="仿宋_GB2312" w:cs="仿宋_GB2312" w:eastAsia="仿宋_GB2312"/>
                <w:sz w:val="18"/>
              </w:rPr>
              <w:t>25、负责服务方保洁员安全。服务方员⼯⼯作期间发⽣不安全事故由服务方全部负责，甲⽅不承担任何责任；</w:t>
            </w:r>
          </w:p>
          <w:p>
            <w:pPr>
              <w:pStyle w:val="null3"/>
              <w:jc w:val="both"/>
            </w:pPr>
            <w:r>
              <w:rPr>
                <w:rFonts w:ascii="仿宋_GB2312" w:hAnsi="仿宋_GB2312" w:cs="仿宋_GB2312" w:eastAsia="仿宋_GB2312"/>
                <w:sz w:val="18"/>
              </w:rPr>
              <w:t>26、如特需要包括节假⽇，服务方保洁⼈员应及时到位，做好保洁⼯作。</w:t>
            </w:r>
          </w:p>
          <w:p>
            <w:pPr>
              <w:pStyle w:val="null3"/>
              <w:jc w:val="both"/>
            </w:pPr>
            <w:r>
              <w:rPr>
                <w:rFonts w:ascii="仿宋_GB2312" w:hAnsi="仿宋_GB2312" w:cs="仿宋_GB2312" w:eastAsia="仿宋_GB2312"/>
              </w:rPr>
              <w:t>附表：</w:t>
            </w:r>
          </w:p>
          <w:tbl>
            <w:tblPr>
              <w:tblBorders>
                <w:top w:val="single"/>
                <w:left w:val="single"/>
                <w:bottom w:val="single"/>
                <w:right w:val="single"/>
                <w:insideH w:val="single"/>
                <w:insideV w:val="single"/>
              </w:tblBorders>
            </w:tblPr>
            <w:tblGrid>
              <w:gridCol w:w="140"/>
              <w:gridCol w:w="393"/>
              <w:gridCol w:w="99"/>
              <w:gridCol w:w="612"/>
              <w:gridCol w:w="153"/>
              <w:gridCol w:w="153"/>
              <w:gridCol w:w="153"/>
              <w:gridCol w:w="153"/>
            </w:tblGrid>
            <w:tr>
              <w:tc>
                <w:tcPr>
                  <w:tcW w:type="dxa" w:w="1244"/>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right"/>
                  </w:pPr>
                  <w:r>
                    <w:rPr>
                      <w:rFonts w:ascii="仿宋_GB2312" w:hAnsi="仿宋_GB2312" w:cs="仿宋_GB2312" w:eastAsia="仿宋_GB2312"/>
                    </w:rPr>
                    <w:t xml:space="preserve"> </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rPr>
                    <w:t xml:space="preserve"> </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服务范围</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服务项目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人员数量</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r>
                    <w:br/>
                  </w:r>
                  <w:r>
                    <w:rPr>
                      <w:rFonts w:ascii="仿宋_GB2312" w:hAnsi="仿宋_GB2312" w:cs="仿宋_GB2312" w:eastAsia="仿宋_GB2312"/>
                      <w:sz w:val="18"/>
                      <w:color w:val="000000"/>
                    </w:rPr>
                    <w:t xml:space="preserve"> 区委</w:t>
                  </w:r>
                  <w:r>
                    <w:br/>
                  </w:r>
                  <w:r>
                    <w:rPr>
                      <w:rFonts w:ascii="仿宋_GB2312" w:hAnsi="仿宋_GB2312" w:cs="仿宋_GB2312" w:eastAsia="仿宋_GB2312"/>
                      <w:sz w:val="18"/>
                      <w:color w:val="000000"/>
                    </w:rPr>
                    <w:t xml:space="preserve"> 办公楼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5、门庭地毯清洗</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每周清洗1次</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6、水电维修及基础设施维修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7、热水器清洗维护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8、景观盆栽养护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r>
                    <w:br/>
                  </w:r>
                  <w:r>
                    <w:rPr>
                      <w:rFonts w:ascii="仿宋_GB2312" w:hAnsi="仿宋_GB2312" w:cs="仿宋_GB2312" w:eastAsia="仿宋_GB2312"/>
                      <w:sz w:val="18"/>
                      <w:color w:val="000000"/>
                    </w:rPr>
                    <w:t xml:space="preserve"> 区人</w:t>
                  </w:r>
                  <w:r>
                    <w:br/>
                  </w:r>
                  <w:r>
                    <w:rPr>
                      <w:rFonts w:ascii="仿宋_GB2312" w:hAnsi="仿宋_GB2312" w:cs="仿宋_GB2312" w:eastAsia="仿宋_GB2312"/>
                      <w:sz w:val="18"/>
                      <w:color w:val="000000"/>
                    </w:rPr>
                    <w:t xml:space="preserve"> 大楼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r>
                    <w:br/>
                  </w:r>
                  <w:r>
                    <w:rPr>
                      <w:rFonts w:ascii="仿宋_GB2312" w:hAnsi="仿宋_GB2312" w:cs="仿宋_GB2312" w:eastAsia="仿宋_GB2312"/>
                      <w:sz w:val="18"/>
                      <w:color w:val="000000"/>
                    </w:rPr>
                    <w:t xml:space="preserve"> 区政府</w:t>
                  </w:r>
                  <w:r>
                    <w:br/>
                  </w:r>
                  <w:r>
                    <w:rPr>
                      <w:rFonts w:ascii="仿宋_GB2312" w:hAnsi="仿宋_GB2312" w:cs="仿宋_GB2312" w:eastAsia="仿宋_GB2312"/>
                      <w:sz w:val="18"/>
                      <w:color w:val="000000"/>
                    </w:rPr>
                    <w:t xml:space="preserve"> 办公楼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5、门庭地毯清洗</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每周清洗1次</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7、热水器清洗维护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8、景观盆栽养护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r>
                    <w:br/>
                  </w:r>
                  <w:r>
                    <w:rPr>
                      <w:rFonts w:ascii="仿宋_GB2312" w:hAnsi="仿宋_GB2312" w:cs="仿宋_GB2312" w:eastAsia="仿宋_GB2312"/>
                      <w:sz w:val="18"/>
                      <w:color w:val="000000"/>
                    </w:rPr>
                    <w:t xml:space="preserve"> 区政协</w:t>
                  </w:r>
                  <w:r>
                    <w:br/>
                  </w:r>
                  <w:r>
                    <w:rPr>
                      <w:rFonts w:ascii="仿宋_GB2312" w:hAnsi="仿宋_GB2312" w:cs="仿宋_GB2312" w:eastAsia="仿宋_GB2312"/>
                      <w:sz w:val="18"/>
                      <w:color w:val="000000"/>
                    </w:rPr>
                    <w:t xml:space="preserve"> 办公楼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五、</w:t>
                  </w:r>
                  <w:r>
                    <w:br/>
                  </w:r>
                  <w:r>
                    <w:rPr>
                      <w:rFonts w:ascii="仿宋_GB2312" w:hAnsi="仿宋_GB2312" w:cs="仿宋_GB2312" w:eastAsia="仿宋_GB2312"/>
                      <w:sz w:val="18"/>
                      <w:color w:val="000000"/>
                    </w:rPr>
                    <w:t xml:space="preserve"> 区纪委</w:t>
                  </w:r>
                  <w:r>
                    <w:br/>
                  </w:r>
                  <w:r>
                    <w:rPr>
                      <w:rFonts w:ascii="仿宋_GB2312" w:hAnsi="仿宋_GB2312" w:cs="仿宋_GB2312" w:eastAsia="仿宋_GB2312"/>
                      <w:sz w:val="18"/>
                      <w:color w:val="000000"/>
                    </w:rPr>
                    <w:t xml:space="preserve"> 办公楼 </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六、</w:t>
                  </w:r>
                  <w:r>
                    <w:br/>
                  </w:r>
                  <w:r>
                    <w:rPr>
                      <w:rFonts w:ascii="仿宋_GB2312" w:hAnsi="仿宋_GB2312" w:cs="仿宋_GB2312" w:eastAsia="仿宋_GB2312"/>
                      <w:sz w:val="18"/>
                      <w:color w:val="000000"/>
                    </w:rPr>
                    <w:t xml:space="preserve"> 组织部</w:t>
                  </w:r>
                  <w:r>
                    <w:br/>
                  </w:r>
                  <w:r>
                    <w:rPr>
                      <w:rFonts w:ascii="仿宋_GB2312" w:hAnsi="仿宋_GB2312" w:cs="仿宋_GB2312" w:eastAsia="仿宋_GB2312"/>
                      <w:sz w:val="18"/>
                      <w:color w:val="000000"/>
                    </w:rPr>
                    <w:t xml:space="preserve"> 楼道</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七、</w:t>
                  </w:r>
                  <w:r>
                    <w:br/>
                  </w:r>
                  <w:r>
                    <w:rPr>
                      <w:rFonts w:ascii="仿宋_GB2312" w:hAnsi="仿宋_GB2312" w:cs="仿宋_GB2312" w:eastAsia="仿宋_GB2312"/>
                      <w:sz w:val="18"/>
                      <w:color w:val="000000"/>
                    </w:rPr>
                    <w:t xml:space="preserve"> 区史志</w:t>
                  </w:r>
                  <w:r>
                    <w:br/>
                  </w:r>
                  <w:r>
                    <w:rPr>
                      <w:rFonts w:ascii="仿宋_GB2312" w:hAnsi="仿宋_GB2312" w:cs="仿宋_GB2312" w:eastAsia="仿宋_GB2312"/>
                      <w:sz w:val="18"/>
                      <w:color w:val="000000"/>
                    </w:rPr>
                    <w:t xml:space="preserve"> 办公楼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八、</w:t>
                  </w:r>
                  <w:r>
                    <w:br/>
                  </w:r>
                  <w:r>
                    <w:rPr>
                      <w:rFonts w:ascii="仿宋_GB2312" w:hAnsi="仿宋_GB2312" w:cs="仿宋_GB2312" w:eastAsia="仿宋_GB2312"/>
                      <w:sz w:val="18"/>
                      <w:color w:val="000000"/>
                    </w:rPr>
                    <w:t xml:space="preserve"> 区党校</w:t>
                  </w:r>
                  <w:r>
                    <w:br/>
                  </w:r>
                  <w:r>
                    <w:rPr>
                      <w:rFonts w:ascii="仿宋_GB2312" w:hAnsi="仿宋_GB2312" w:cs="仿宋_GB2312" w:eastAsia="仿宋_GB2312"/>
                      <w:sz w:val="18"/>
                      <w:color w:val="000000"/>
                    </w:rPr>
                    <w:t xml:space="preserve"> 办公楼 </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九、</w:t>
                  </w:r>
                  <w:r>
                    <w:br/>
                  </w:r>
                  <w:r>
                    <w:rPr>
                      <w:rFonts w:ascii="仿宋_GB2312" w:hAnsi="仿宋_GB2312" w:cs="仿宋_GB2312" w:eastAsia="仿宋_GB2312"/>
                      <w:sz w:val="18"/>
                      <w:color w:val="000000"/>
                    </w:rPr>
                    <w:t xml:space="preserve"> 应急局</w:t>
                  </w:r>
                  <w:r>
                    <w:br/>
                  </w:r>
                  <w:r>
                    <w:rPr>
                      <w:rFonts w:ascii="仿宋_GB2312" w:hAnsi="仿宋_GB2312" w:cs="仿宋_GB2312" w:eastAsia="仿宋_GB2312"/>
                      <w:sz w:val="18"/>
                      <w:color w:val="000000"/>
                    </w:rPr>
                    <w:t xml:space="preserve"> 经贸局</w:t>
                  </w:r>
                  <w:r>
                    <w:br/>
                  </w:r>
                  <w:r>
                    <w:rPr>
                      <w:rFonts w:ascii="仿宋_GB2312" w:hAnsi="仿宋_GB2312" w:cs="仿宋_GB2312" w:eastAsia="仿宋_GB2312"/>
                      <w:sz w:val="18"/>
                      <w:color w:val="000000"/>
                    </w:rPr>
                    <w:t xml:space="preserve"> 办公楼</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2、门卫人员工资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4、保洁员及门卫劳保及福利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5、保洁员及门卫意外伤害险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7、热水器清洗维护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single" w:color="000000" w:sz="4"/>
                    <w:right w:val="single" w:color="000000" w:sz="4"/>
                  </w:tcBorders>
                </w:tcPr>
                <w:p/>
              </w:tc>
              <w:tc>
                <w:tcPr>
                  <w:tcW w:type="dxa" w:w="39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8、病媒防制</w:t>
                  </w:r>
                </w:p>
              </w:tc>
              <w:tc>
                <w:tcPr>
                  <w:tcW w:type="dxa" w:w="99"/>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w:t>
                  </w:r>
                  <w:r>
                    <w:br/>
                  </w:r>
                  <w:r>
                    <w:rPr>
                      <w:rFonts w:ascii="仿宋_GB2312" w:hAnsi="仿宋_GB2312" w:cs="仿宋_GB2312" w:eastAsia="仿宋_GB2312"/>
                      <w:sz w:val="18"/>
                      <w:color w:val="000000"/>
                    </w:rPr>
                    <w:t xml:space="preserve"> 档案馆 </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5、门卫人员工资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6、门卫人员劳保福利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7、门卫人员意外险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8、水电维修及基础设施维修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十一、</w:t>
                  </w:r>
                  <w:r>
                    <w:br/>
                  </w:r>
                  <w:r>
                    <w:rPr>
                      <w:rFonts w:ascii="仿宋_GB2312" w:hAnsi="仿宋_GB2312" w:cs="仿宋_GB2312" w:eastAsia="仿宋_GB2312"/>
                      <w:sz w:val="18"/>
                      <w:color w:val="000000"/>
                    </w:rPr>
                    <w:t xml:space="preserve"> 人武部 </w:t>
                  </w:r>
                </w:p>
              </w:tc>
              <w:tc>
                <w:tcPr>
                  <w:tcW w:type="dxa" w:w="39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包括拖把、扫帚、卫生香、卫生球、手纸、洗手液、洁厕净、皮手套、垃圾袋等30多种。</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5、门卫人员工资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6、门卫人员劳保福利及意外险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7、保洁员意外伤害险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8、水电维修及基础设施维修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十二、</w:t>
                  </w:r>
                  <w:r>
                    <w:br/>
                  </w:r>
                  <w:r>
                    <w:rPr>
                      <w:rFonts w:ascii="仿宋_GB2312" w:hAnsi="仿宋_GB2312" w:cs="仿宋_GB2312" w:eastAsia="仿宋_GB2312"/>
                      <w:sz w:val="18"/>
                      <w:color w:val="000000"/>
                    </w:rPr>
                    <w:t xml:space="preserve"> 南办公</w:t>
                  </w:r>
                  <w:r>
                    <w:br/>
                  </w:r>
                  <w:r>
                    <w:rPr>
                      <w:rFonts w:ascii="仿宋_GB2312" w:hAnsi="仿宋_GB2312" w:cs="仿宋_GB2312" w:eastAsia="仿宋_GB2312"/>
                      <w:sz w:val="18"/>
                      <w:color w:val="000000"/>
                    </w:rPr>
                    <w:t xml:space="preserve"> 区院子</w:t>
                  </w:r>
                  <w:r>
                    <w:br/>
                  </w:r>
                  <w:r>
                    <w:rPr>
                      <w:rFonts w:ascii="仿宋_GB2312" w:hAnsi="仿宋_GB2312" w:cs="仿宋_GB2312" w:eastAsia="仿宋_GB2312"/>
                      <w:sz w:val="18"/>
                      <w:color w:val="000000"/>
                    </w:rPr>
                    <w:t xml:space="preserve"> 及道路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包括拖把、扫帚、手套、垃圾袋等。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5、绿化养护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6、病媒防制</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十三、</w:t>
                  </w:r>
                  <w:r>
                    <w:br/>
                  </w:r>
                  <w:r>
                    <w:rPr>
                      <w:rFonts w:ascii="仿宋_GB2312" w:hAnsi="仿宋_GB2312" w:cs="仿宋_GB2312" w:eastAsia="仿宋_GB2312"/>
                      <w:sz w:val="18"/>
                      <w:color w:val="000000"/>
                    </w:rPr>
                    <w:t xml:space="preserve"> 北办公</w:t>
                  </w:r>
                  <w:r>
                    <w:br/>
                  </w:r>
                  <w:r>
                    <w:rPr>
                      <w:rFonts w:ascii="仿宋_GB2312" w:hAnsi="仿宋_GB2312" w:cs="仿宋_GB2312" w:eastAsia="仿宋_GB2312"/>
                      <w:sz w:val="18"/>
                      <w:color w:val="000000"/>
                    </w:rPr>
                    <w:t xml:space="preserve"> 区院子</w:t>
                  </w:r>
                  <w:r>
                    <w:br/>
                  </w:r>
                  <w:r>
                    <w:rPr>
                      <w:rFonts w:ascii="仿宋_GB2312" w:hAnsi="仿宋_GB2312" w:cs="仿宋_GB2312" w:eastAsia="仿宋_GB2312"/>
                      <w:sz w:val="18"/>
                      <w:color w:val="000000"/>
                    </w:rPr>
                    <w:t xml:space="preserve"> 及道路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1、保洁人员工资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2、保洁工具及用品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包括拖把、扫帚、手套、垃圾袋等。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3、保洁人员劳保及福利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4、保洁员意外伤害险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5、绿化养护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6、病媒防制</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十四、</w:t>
                  </w:r>
                  <w:r>
                    <w:br/>
                  </w:r>
                  <w:r>
                    <w:rPr>
                      <w:rFonts w:ascii="仿宋_GB2312" w:hAnsi="仿宋_GB2312" w:cs="仿宋_GB2312" w:eastAsia="仿宋_GB2312"/>
                      <w:sz w:val="18"/>
                      <w:color w:val="000000"/>
                    </w:rPr>
                    <w:t xml:space="preserve"> 其它</w:t>
                  </w:r>
                  <w:r>
                    <w:br/>
                  </w:r>
                  <w:r>
                    <w:rPr>
                      <w:rFonts w:ascii="仿宋_GB2312" w:hAnsi="仿宋_GB2312" w:cs="仿宋_GB2312" w:eastAsia="仿宋_GB2312"/>
                      <w:sz w:val="18"/>
                      <w:color w:val="000000"/>
                    </w:rPr>
                    <w:t xml:space="preserve"> 工勤人员</w:t>
                  </w: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1、维修工</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、园艺工</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3、其它工勤人员劳保及福利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4、工勤人员意外伤害险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十五、</w:t>
                  </w:r>
                  <w:r>
                    <w:br/>
                  </w:r>
                  <w:r>
                    <w:rPr>
                      <w:rFonts w:ascii="仿宋_GB2312" w:hAnsi="仿宋_GB2312" w:cs="仿宋_GB2312" w:eastAsia="仿宋_GB2312"/>
                      <w:sz w:val="18"/>
                      <w:color w:val="000000"/>
                    </w:rPr>
                    <w:t xml:space="preserve"> 公务洗车</w:t>
                  </w:r>
                  <w:r>
                    <w:br/>
                  </w:r>
                  <w:r>
                    <w:rPr>
                      <w:rFonts w:ascii="仿宋_GB2312" w:hAnsi="仿宋_GB2312" w:cs="仿宋_GB2312" w:eastAsia="仿宋_GB2312"/>
                      <w:sz w:val="18"/>
                      <w:color w:val="000000"/>
                    </w:rPr>
                    <w:t xml:space="preserve"> 服务</w:t>
                  </w: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1、洗车人员工资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2、洗车人员劳保、福利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包括劳保用品、降温品、节日福利等。</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vMerge/>
                  <w:tcBorders>
                    <w:top w:val="single" w:color="000000" w:sz="4"/>
                    <w:left w:val="single" w:color="000000" w:sz="4"/>
                    <w:bottom w:val="none" w:color="000000" w:sz="4"/>
                    <w:right w:val="single" w:color="000000" w:sz="4"/>
                  </w:tcBorders>
                </w:tcPr>
                <w:p/>
              </w:tc>
              <w:tc>
                <w:tcPr>
                  <w:tcW w:type="dxa" w:w="39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3、洗车人员意外伤害险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每人100元/年</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十六、</w:t>
                  </w:r>
                  <w:r>
                    <w:br/>
                  </w:r>
                  <w:r>
                    <w:rPr>
                      <w:rFonts w:ascii="仿宋_GB2312" w:hAnsi="仿宋_GB2312" w:cs="仿宋_GB2312" w:eastAsia="仿宋_GB2312"/>
                      <w:sz w:val="18"/>
                      <w:color w:val="000000"/>
                    </w:rPr>
                    <w:t xml:space="preserve"> 自备电源</w:t>
                  </w:r>
                  <w:r>
                    <w:br/>
                  </w:r>
                  <w:r>
                    <w:rPr>
                      <w:rFonts w:ascii="仿宋_GB2312" w:hAnsi="仿宋_GB2312" w:cs="仿宋_GB2312" w:eastAsia="仿宋_GB2312"/>
                      <w:sz w:val="18"/>
                      <w:color w:val="000000"/>
                    </w:rPr>
                    <w:t xml:space="preserve"> 维护</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自备电源维护人员工资</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6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南北办公区自备电源维护</w:t>
                  </w: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十七、</w:t>
                  </w:r>
                  <w:r>
                    <w:br/>
                  </w:r>
                  <w:r>
                    <w:rPr>
                      <w:rFonts w:ascii="仿宋_GB2312" w:hAnsi="仿宋_GB2312" w:cs="仿宋_GB2312" w:eastAsia="仿宋_GB2312"/>
                      <w:sz w:val="18"/>
                      <w:color w:val="000000"/>
                    </w:rPr>
                    <w:t xml:space="preserve"> 管理费</w:t>
                  </w:r>
                </w:p>
              </w:tc>
              <w:tc>
                <w:tcPr>
                  <w:tcW w:type="dxa" w:w="39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培训、资料整理打印费等</w:t>
                  </w:r>
                </w:p>
              </w:tc>
              <w:tc>
                <w:tcPr>
                  <w:tcW w:type="dxa" w:w="711"/>
                  <w:gridSpan w:val="2"/>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十八、</w:t>
                  </w:r>
                  <w:r>
                    <w:br/>
                  </w:r>
                  <w:r>
                    <w:rPr>
                      <w:rFonts w:ascii="仿宋_GB2312" w:hAnsi="仿宋_GB2312" w:cs="仿宋_GB2312" w:eastAsia="仿宋_GB2312"/>
                      <w:sz w:val="18"/>
                      <w:color w:val="000000"/>
                    </w:rPr>
                    <w:t xml:space="preserve"> 税费</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53"/>
                  <w:tcBorders>
                    <w:top w:val="none" w:color="000000" w:sz="4"/>
                    <w:left w:val="none" w:color="000000" w:sz="4"/>
                    <w:bottom w:val="none" w:color="000000" w:sz="4"/>
                    <w:right w:val="none" w:color="000000" w:sz="4"/>
                  </w:tcBorders>
                  <w:tcMar>
                    <w:top w:type="dxa" w:w="15"/>
                    <w:left w:type="dxa" w:w="15"/>
                    <w:right w:type="dxa" w:w="15"/>
                  </w:tcMar>
                  <w:vAlign w:val="center"/>
                </w:tcP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标的名称：铜川市耀州区委区政府保安服务托管项目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18"/>
              </w:rPr>
              <w:t>一、安全保障服务内容：</w:t>
            </w:r>
          </w:p>
          <w:p>
            <w:pPr>
              <w:pStyle w:val="null3"/>
              <w:jc w:val="left"/>
            </w:pPr>
            <w:r>
              <w:rPr>
                <w:rFonts w:ascii="仿宋_GB2312" w:hAnsi="仿宋_GB2312" w:cs="仿宋_GB2312" w:eastAsia="仿宋_GB2312"/>
                <w:sz w:val="18"/>
              </w:rPr>
              <w:t>1 、耀州区委区政府办公区公共安全⼯作。 维护耀政府办公区的安全和治安秩序；加强耀州区委区政府办公区的治安综合管理⼯作；耀州区委区政府办公区有保安进州区⾏定委区时全范围巡逻，其他时段⾃⾏重点范围巡逻。</w:t>
            </w:r>
          </w:p>
          <w:p>
            <w:pPr>
              <w:pStyle w:val="null3"/>
              <w:jc w:val="left"/>
            </w:pPr>
            <w:r>
              <w:rPr>
                <w:rFonts w:ascii="仿宋_GB2312" w:hAnsi="仿宋_GB2312" w:cs="仿宋_GB2312" w:eastAsia="仿宋_GB2312"/>
                <w:sz w:val="18"/>
              </w:rPr>
              <w:t>2、耀州区委区政府办公区消防安全⼯作。每天巡逻时对消防器材、重点设备进⾏查看；每年对保安⼈员组织⼀次消全知识培训；如遇⽕灾⽕情，及时与消防部⻔联系，进防安⾏应急处理，并组织耀州区委区政府办公区内⼲部职⼯及来访来客迅速有序撤离。</w:t>
            </w:r>
          </w:p>
          <w:p>
            <w:pPr>
              <w:pStyle w:val="null3"/>
              <w:jc w:val="left"/>
            </w:pPr>
            <w:r>
              <w:rPr>
                <w:rFonts w:ascii="仿宋_GB2312" w:hAnsi="仿宋_GB2312" w:cs="仿宋_GB2312" w:eastAsia="仿宋_GB2312"/>
                <w:sz w:val="18"/>
              </w:rPr>
              <w:t>3、耀州区委区政府办公区来客来访⼯作。区委办公区正⻔、区政府办公区⻄⻔、政府⼤厅设登记处，对来客来访⼈员进⾏登记，并与相关部⻔进⾏联系；传销、推销、滋事及其他闲杂⼈员禁⽌进⼊办公区。</w:t>
            </w:r>
          </w:p>
          <w:p>
            <w:pPr>
              <w:pStyle w:val="null3"/>
              <w:jc w:val="left"/>
            </w:pPr>
            <w:r>
              <w:rPr>
                <w:rFonts w:ascii="仿宋_GB2312" w:hAnsi="仿宋_GB2312" w:cs="仿宋_GB2312" w:eastAsia="仿宋_GB2312"/>
                <w:sz w:val="18"/>
              </w:rPr>
              <w:t>4、耀州区委区政府办公区⻋辆出⼊管理⼯作。区委办公区正⻔、区政府办公区⻄⻔设登记处，对出⼊⻋辆进⾏检查，持通⾏证⻋辆直接放⾏，其他单位来访公务⻋辆接区机关事务管理服务中⼼通知后放⾏，上级检查⻋辆登记后放⾏。</w:t>
            </w:r>
          </w:p>
          <w:p>
            <w:pPr>
              <w:pStyle w:val="null3"/>
              <w:jc w:val="left"/>
            </w:pPr>
            <w:r>
              <w:rPr>
                <w:rFonts w:ascii="仿宋_GB2312" w:hAnsi="仿宋_GB2312" w:cs="仿宋_GB2312" w:eastAsia="仿宋_GB2312"/>
                <w:sz w:val="18"/>
              </w:rPr>
              <w:t>5、耀州区委区政府办公区停⻋场管理⼯作。⼯作⽇早8时10分⾄8时40分期间对耀州区委区政府办公区停⻋场内⻋辆进⾏引导、有序停放。晚21时对耀州区委区政府办公区停⻋场内停泊⻋辆进⾏登记，每⼩时巡查⼀次，发现问题及时联系⻋主。</w:t>
            </w:r>
          </w:p>
          <w:p>
            <w:pPr>
              <w:pStyle w:val="null3"/>
              <w:jc w:val="left"/>
            </w:pPr>
            <w:r>
              <w:rPr>
                <w:rFonts w:ascii="仿宋_GB2312" w:hAnsi="仿宋_GB2312" w:cs="仿宋_GB2312" w:eastAsia="仿宋_GB2312"/>
                <w:sz w:val="18"/>
              </w:rPr>
              <w:t>6、耀州区委区政府办公区报纸分发⼯作。对区委区政府办公区内各单位报纸进⾏分发。</w:t>
            </w:r>
          </w:p>
          <w:p>
            <w:pPr>
              <w:pStyle w:val="null3"/>
              <w:jc w:val="left"/>
            </w:pPr>
            <w:r>
              <w:rPr>
                <w:rFonts w:ascii="仿宋_GB2312" w:hAnsi="仿宋_GB2312" w:cs="仿宋_GB2312" w:eastAsia="仿宋_GB2312"/>
                <w:sz w:val="18"/>
              </w:rPr>
              <w:t>7、耀州区委区政府办公区公务信函传达⼯作。对区委区政府办公区内各单位公务信函进⾏接收传达。</w:t>
            </w:r>
          </w:p>
          <w:p>
            <w:pPr>
              <w:pStyle w:val="null3"/>
              <w:jc w:val="both"/>
            </w:pPr>
            <w:r>
              <w:rPr>
                <w:rFonts w:ascii="仿宋_GB2312" w:hAnsi="仿宋_GB2312" w:cs="仿宋_GB2312" w:eastAsia="仿宋_GB2312"/>
                <w:sz w:val="18"/>
              </w:rPr>
              <w:t>二、安全保障服务标准：</w:t>
            </w:r>
          </w:p>
          <w:p>
            <w:pPr>
              <w:pStyle w:val="null3"/>
              <w:jc w:val="both"/>
            </w:pPr>
            <w:r>
              <w:rPr>
                <w:rFonts w:ascii="仿宋_GB2312" w:hAnsi="仿宋_GB2312" w:cs="仿宋_GB2312" w:eastAsia="仿宋_GB2312"/>
                <w:sz w:val="18"/>
              </w:rPr>
              <w:t>1、耀州区委区政府办公区公共安全⼯作。维护耀政府办公区的安全和治安秩序；加强耀州区委区政府办公区的治安综合管理⼯作；耀州区委区政府办公区有保安进州区⾏定委区时全范围巡逻，其他时段⾃⾏重点范围巡逻。</w:t>
            </w:r>
          </w:p>
          <w:p>
            <w:pPr>
              <w:pStyle w:val="null3"/>
              <w:jc w:val="both"/>
            </w:pPr>
            <w:r>
              <w:rPr>
                <w:rFonts w:ascii="仿宋_GB2312" w:hAnsi="仿宋_GB2312" w:cs="仿宋_GB2312" w:eastAsia="仿宋_GB2312"/>
                <w:sz w:val="18"/>
              </w:rPr>
              <w:t>2、耀州区委区政府办公区消防安全⼯作。每天巡逻时对消防器材、重点设备进⾏查看；每年对保安⼈员组织⼀次消全知识培训；如遇⽕灾⽕情，及时与消防部⻔联系，进防安⾏应急处理，并组织耀州区委区政府办公区内⼲部职⼯及来访来客迅速有序撤离。</w:t>
            </w:r>
          </w:p>
          <w:p>
            <w:pPr>
              <w:pStyle w:val="null3"/>
              <w:jc w:val="both"/>
            </w:pPr>
            <w:r>
              <w:rPr>
                <w:rFonts w:ascii="仿宋_GB2312" w:hAnsi="仿宋_GB2312" w:cs="仿宋_GB2312" w:eastAsia="仿宋_GB2312"/>
                <w:sz w:val="18"/>
              </w:rPr>
              <w:t>3、耀州区委区政府办公区来客来访⼯作。区委办公区正⻔、区政府办公区⻄⻔、政府⼤厅设登记处，对来客来访⼈员进⾏登记，并与相关部⻔进⾏联系；传销、推销、滋事及其他闲杂⼈员禁⽌进⼊办公区。</w:t>
            </w:r>
          </w:p>
          <w:p>
            <w:pPr>
              <w:pStyle w:val="null3"/>
              <w:jc w:val="both"/>
            </w:pPr>
            <w:r>
              <w:rPr>
                <w:rFonts w:ascii="仿宋_GB2312" w:hAnsi="仿宋_GB2312" w:cs="仿宋_GB2312" w:eastAsia="仿宋_GB2312"/>
                <w:sz w:val="18"/>
              </w:rPr>
              <w:t>4、耀州区委区政府办公区⻋辆出⼊管理⼯作。区委办公区正⻔、区政府办公区⻄⻔设登记处，对出⼊⻋辆进⾏检查，持通⾏证⻋辆直接放⾏，其他单位来访公务⻋辆接区机关事务管理服务中⼼通知后放⾏，上级检查⻋辆登记后放⾏。</w:t>
            </w:r>
          </w:p>
          <w:p>
            <w:pPr>
              <w:pStyle w:val="null3"/>
              <w:jc w:val="both"/>
            </w:pPr>
            <w:r>
              <w:rPr>
                <w:rFonts w:ascii="仿宋_GB2312" w:hAnsi="仿宋_GB2312" w:cs="仿宋_GB2312" w:eastAsia="仿宋_GB2312"/>
                <w:sz w:val="18"/>
              </w:rPr>
              <w:t>5、耀州区委区政府办公区停⻋场管理⼯作。⼯作⽇早8时10分⾄8时40分期间对耀州区委区政府办公区停⻋场内⻋辆进⾏引导、有序停放。晚21时对耀州区委区政府办公区停⻋场内停泊⻋辆进⾏登记，每⼩时巡查⼀次，发现问题及时联系⻋主。</w:t>
            </w:r>
          </w:p>
          <w:p>
            <w:pPr>
              <w:pStyle w:val="null3"/>
              <w:jc w:val="both"/>
            </w:pPr>
            <w:r>
              <w:rPr>
                <w:rFonts w:ascii="仿宋_GB2312" w:hAnsi="仿宋_GB2312" w:cs="仿宋_GB2312" w:eastAsia="仿宋_GB2312"/>
                <w:sz w:val="18"/>
              </w:rPr>
              <w:t>6、耀州区委区政府办公区报纸分发⼯作。对区委区政府办公区内各单位报纸进⾏分发。</w:t>
            </w:r>
          </w:p>
          <w:p>
            <w:pPr>
              <w:pStyle w:val="null3"/>
              <w:jc w:val="both"/>
            </w:pPr>
            <w:r>
              <w:rPr>
                <w:rFonts w:ascii="仿宋_GB2312" w:hAnsi="仿宋_GB2312" w:cs="仿宋_GB2312" w:eastAsia="仿宋_GB2312"/>
                <w:sz w:val="18"/>
              </w:rPr>
              <w:t>7、耀州区委区政府办公区公务信函传达⼯作。对区委区政府办公区内各单位公务信函进⾏接收传达。</w:t>
            </w:r>
          </w:p>
          <w:p>
            <w:pPr>
              <w:pStyle w:val="null3"/>
              <w:jc w:val="both"/>
            </w:pPr>
            <w:r>
              <w:rPr>
                <w:rFonts w:ascii="仿宋_GB2312" w:hAnsi="仿宋_GB2312" w:cs="仿宋_GB2312" w:eastAsia="仿宋_GB2312"/>
              </w:rPr>
              <w:t>附表：</w:t>
            </w:r>
          </w:p>
          <w:tbl>
            <w:tblPr>
              <w:tblBorders>
                <w:top w:val="none" w:color="000000" w:sz="4"/>
                <w:left w:val="none" w:color="000000" w:sz="4"/>
                <w:bottom w:val="none" w:color="000000" w:sz="4"/>
                <w:right w:val="none" w:color="000000" w:sz="4"/>
                <w:insideH w:val="none"/>
                <w:insideV w:val="none"/>
              </w:tblBorders>
            </w:tblPr>
            <w:tblGrid>
              <w:gridCol w:w="620"/>
              <w:gridCol w:w="620"/>
              <w:gridCol w:w="620"/>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人员数量</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南北保安</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西门亭保安</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队长津贴</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管理费</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月</w:t>
                  </w:r>
                  <w:r>
                    <w:rPr>
                      <w:rFonts w:ascii="仿宋_GB2312" w:hAnsi="仿宋_GB2312" w:cs="仿宋_GB2312" w:eastAsia="仿宋_GB2312"/>
                      <w:sz w:val="24"/>
                      <w:b/>
                    </w:rPr>
                    <w:t>/</w:t>
                  </w:r>
                  <w:r>
                    <w:rPr>
                      <w:rFonts w:ascii="仿宋_GB2312" w:hAnsi="仿宋_GB2312" w:cs="仿宋_GB2312" w:eastAsia="仿宋_GB2312"/>
                      <w:sz w:val="24"/>
                      <w:b/>
                    </w:rPr>
                    <w:t>人</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省厅会费、培训费</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月</w:t>
                  </w:r>
                  <w:r>
                    <w:rPr>
                      <w:rFonts w:ascii="仿宋_GB2312" w:hAnsi="仿宋_GB2312" w:cs="仿宋_GB2312" w:eastAsia="仿宋_GB2312"/>
                      <w:sz w:val="24"/>
                      <w:b/>
                    </w:rPr>
                    <w:t>/</w:t>
                  </w:r>
                  <w:r>
                    <w:rPr>
                      <w:rFonts w:ascii="仿宋_GB2312" w:hAnsi="仿宋_GB2312" w:cs="仿宋_GB2312" w:eastAsia="仿宋_GB2312"/>
                      <w:sz w:val="24"/>
                      <w:b/>
                    </w:rPr>
                    <w:t>人</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各种税金</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月</w:t>
                  </w:r>
                  <w:r>
                    <w:rPr>
                      <w:rFonts w:ascii="仿宋_GB2312" w:hAnsi="仿宋_GB2312" w:cs="仿宋_GB2312" w:eastAsia="仿宋_GB2312"/>
                      <w:sz w:val="24"/>
                      <w:b/>
                    </w:rPr>
                    <w:t>/</w:t>
                  </w:r>
                  <w:r>
                    <w:rPr>
                      <w:rFonts w:ascii="仿宋_GB2312" w:hAnsi="仿宋_GB2312" w:cs="仿宋_GB2312" w:eastAsia="仿宋_GB2312"/>
                      <w:sz w:val="24"/>
                      <w:b/>
                    </w:rPr>
                    <w:t>人</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意外</w:t>
                  </w:r>
                  <w:r>
                    <w:rPr>
                      <w:rFonts w:ascii="仿宋_GB2312" w:hAnsi="仿宋_GB2312" w:cs="仿宋_GB2312" w:eastAsia="仿宋_GB2312"/>
                      <w:sz w:val="24"/>
                      <w:b/>
                    </w:rPr>
                    <w:t>保</w:t>
                  </w:r>
                  <w:r>
                    <w:rPr>
                      <w:rFonts w:ascii="仿宋_GB2312" w:hAnsi="仿宋_GB2312" w:cs="仿宋_GB2312" w:eastAsia="仿宋_GB2312"/>
                      <w:sz w:val="24"/>
                      <w:b/>
                    </w:rPr>
                    <w:t>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月</w:t>
                  </w:r>
                  <w:r>
                    <w:rPr>
                      <w:rFonts w:ascii="仿宋_GB2312" w:hAnsi="仿宋_GB2312" w:cs="仿宋_GB2312" w:eastAsia="仿宋_GB2312"/>
                      <w:sz w:val="24"/>
                      <w:b/>
                    </w:rPr>
                    <w:t>/</w:t>
                  </w:r>
                  <w:r>
                    <w:rPr>
                      <w:rFonts w:ascii="仿宋_GB2312" w:hAnsi="仿宋_GB2312" w:cs="仿宋_GB2312" w:eastAsia="仿宋_GB2312"/>
                      <w:sz w:val="24"/>
                      <w:b/>
                    </w:rPr>
                    <w:t>人</w:t>
                  </w:r>
                </w:p>
              </w:tc>
            </w:tr>
          </w:tbl>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项目由铜川市耀州区机关事务管理服务中心进行阶段性验收。 验收标准：按磋商文件、磋商响应文件及澄清函、项目检查情况等综合指标进行验收。各项指标均应符合验收标准及要求。 验收合格后，填写验收单，双方签字生效。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按招标文件、响应文件及澄清函等技术指标进行验收。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为有效约束保洁工作，保障保洁工作品质，按照双方合同约定，合同期限为2年，我中心采取按月支付保洁服务费用，考核合格后支付对应的服务费用。期间我中心采取按月考核结合年度考核方式有效保障保洁履行合同约定的义务，第一年年度考核若为不合格，第二年合同自行作废，第一年考核合格后方可继续履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为有效约束保安工作，保障保安工作品质，按照双方合同约定，合同期限为2年，我中心采取按月支付保安服务费用，考核合格后支付对应的服务费用。期间我中心采取按月考核结合年度考核方式有效保障保安履行合同约定的义务，第一年年度考核若为不合格，第二年合同自行作废，第一年考核合格后方可继续履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1.项目名称：铜川市耀州区委区政府保洁、保安服务托管项目； 2.服务期：2年； 3.服务地点：采购人指定地点 ； 4.保洁服务付款方式：为有效约束保洁工作，保障保洁工作品质，按照双方合同约定，合同期限为2年，我中心采取按月支付保洁服务费用，考核合格后支付对应的服务费用。期间我中心采取按月考核结合年度考核方式有效保障保洁履行合同约定的义务，第一年年度考核若为不合格，第二年合同自行作废，第一年考核合格后方可继续履约； 5.保安服务付款方式：为有效约束保洁工作，保障保安工作品质，按照双方合同约定，合同期限为2年，我中心采取按月支付保安服务费用，考核合格后支付对应的服务费用。期间我中心采取按月考核结合年度考核方式有效保障保安履行合同约定的义务，第一年年度考核若为不合格，第二年合同自行作废，第一年考核合格后方可继续履约； 6.验 收：本项目由铜川市耀州区机关事务管理服务中心进行阶段性验收。 验收标准：按磋商文件、磋商响应文件及澄清函、项目检查情况等综合指标进行验收。各项指标均应符合验收标准及要求。 验收合格后，填写验收单，双方签字生效。 验收依据： 合同文本； 招标文件及澄清函、投标文件； 国家和行业制定的相应的标准和规范； 验收清单。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具有独立承担民事责任能力的法人、其他组织或自然人，出具合法有效的营业执照等相关证明文件，自然人参与的提供其身份证明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供应商提供2022或2023年的财务审计报告（至少包括资产负债表和利润表，成立时间至提交响应文件截止时间不足一年的可提供成立后任意时段的资产负债表），或其开标前六个月内银行开具的资信证明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 案件当事人名单的供应商，不得为中国政府采购网（www.ccgp.gov.cn）政府采购严重违法失信 行为记录名单中被财政部门禁止参加政府采购活动的供应商；（注:可以通过互联网或者相关信息系 统查询的信息，供应商可自主选择是否在纸质文件中提供本证明，但电子版文件中需要提供。）</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具有独立承担民事责任能力的法人、其他组织或自然人，出具合法有效的营业执照等相关证明文件，自然人参与的提供其身份证明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供应商提供2022或2023年的财务审计报告（至少包括资产负债表和利润表，成立时间至提交响应文件截止时间不足一年的可提供成立后任意时段的资产负债表），或其开标前六个月内银行开具的资信证明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须提供合法有效的《保安服务许可证》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 案件当事人名单的供应商，不得为中国政府采购网（www.ccgp.gov.cn）政府采购严重违法失信 行为记录名单中被财政部门禁止参加政府采购活动的供应商；（注:可以通过互联网或者相关信息系 统查询的信息，供应商可自主选择是否在纸质文件中提供本证明，但电子版文件中需要提供。）</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保洁服务理念</w:t>
            </w:r>
          </w:p>
        </w:tc>
        <w:tc>
          <w:tcPr>
            <w:tcW w:type="dxa" w:w="2492"/>
          </w:tcPr>
          <w:p>
            <w:pPr>
              <w:pStyle w:val="null3"/>
            </w:pPr>
            <w:r>
              <w:rPr>
                <w:rFonts w:ascii="仿宋_GB2312" w:hAnsi="仿宋_GB2312" w:cs="仿宋_GB2312" w:eastAsia="仿宋_GB2312"/>
              </w:rPr>
              <w:t>根据投标人提供的服务理念进行评分，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项目组织机构设置和人员配置方案</w:t>
            </w:r>
          </w:p>
        </w:tc>
        <w:tc>
          <w:tcPr>
            <w:tcW w:type="dxa" w:w="2492"/>
          </w:tcPr>
          <w:p>
            <w:pPr>
              <w:pStyle w:val="null3"/>
            </w:pPr>
            <w:r>
              <w:rPr>
                <w:rFonts w:ascii="仿宋_GB2312" w:hAnsi="仿宋_GB2312" w:cs="仿宋_GB2312" w:eastAsia="仿宋_GB2312"/>
              </w:rPr>
              <w:t>根据投标人提供的方案进行评分，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员工培训、上岗、培养教育、日常管理等制度健全方案切实可行</w:t>
            </w:r>
          </w:p>
        </w:tc>
        <w:tc>
          <w:tcPr>
            <w:tcW w:type="dxa" w:w="2492"/>
          </w:tcPr>
          <w:p>
            <w:pPr>
              <w:pStyle w:val="null3"/>
            </w:pPr>
            <w:r>
              <w:rPr>
                <w:rFonts w:ascii="仿宋_GB2312" w:hAnsi="仿宋_GB2312" w:cs="仿宋_GB2312" w:eastAsia="仿宋_GB2312"/>
              </w:rPr>
              <w:t>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内容完整，描述清晰，且能针对性满足项目需求的得3-5分，内容完整，描述简单，可行性一般，基本满足项目需要的得2-3分，内容笼统，描述简单，可行性不强，需要优化后才能满足项目需要的得1-2分，差或未提供得0分； 房屋、设施设备运行、维修、养护和管理服务方案（5分） 根据投标人提供的方案进行评分，内容完整，描述清晰，且能针对性满足项目需求的得3-5分，内容完整，描述简单，可行性一般，基本满足项目需要的得2-3分，内容笼统，描述简单，可行性不强，需要优化后才能满足项目需要的得1-2分，差或未提供得0分； 安保、消防管理服务方案（5分） 根据投标人提供的方案进行评分，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制定详细周全的突发事件应急措施（包括意外伤害、风险规避措施</w:t>
            </w:r>
          </w:p>
        </w:tc>
        <w:tc>
          <w:tcPr>
            <w:tcW w:type="dxa" w:w="2492"/>
          </w:tcPr>
          <w:p>
            <w:pPr>
              <w:pStyle w:val="null3"/>
            </w:pPr>
            <w:r>
              <w:rPr>
                <w:rFonts w:ascii="仿宋_GB2312" w:hAnsi="仿宋_GB2312" w:cs="仿宋_GB2312" w:eastAsia="仿宋_GB2312"/>
              </w:rPr>
              <w:t>根据投标人提供的方案进行评分，内容完整，描述清晰，且能针对性满足项目需求的得7-10分，内容完整，描述简单，可行性一般，基本满足项目需要的得4-6分，内容笼统，描述简单，可行性不强，需要优化后才能满足项目需要的得1-3分，差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具有科学、规范的物业档案管理及物业规章制度</w:t>
            </w:r>
          </w:p>
        </w:tc>
        <w:tc>
          <w:tcPr>
            <w:tcW w:type="dxa" w:w="2492"/>
          </w:tcPr>
          <w:p>
            <w:pPr>
              <w:pStyle w:val="null3"/>
            </w:pPr>
            <w:r>
              <w:rPr>
                <w:rFonts w:ascii="仿宋_GB2312" w:hAnsi="仿宋_GB2312" w:cs="仿宋_GB2312" w:eastAsia="仿宋_GB2312"/>
              </w:rPr>
              <w:t>根据投标人提供的方案进行评分，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节假日服务保障措施、重大活动服务保障措施</w:t>
            </w:r>
          </w:p>
        </w:tc>
        <w:tc>
          <w:tcPr>
            <w:tcW w:type="dxa" w:w="2492"/>
          </w:tcPr>
          <w:p>
            <w:pPr>
              <w:pStyle w:val="null3"/>
            </w:pPr>
            <w:r>
              <w:rPr>
                <w:rFonts w:ascii="仿宋_GB2312" w:hAnsi="仿宋_GB2312" w:cs="仿宋_GB2312" w:eastAsia="仿宋_GB2312"/>
              </w:rPr>
              <w:t>根据投标人提供的方案进行评分，内容完整，描述清晰，且能针对性满足项目需求的得3-5分，内容完整，描述简单，可行性一般，基本满足项目需要的得2-3分，内容笼统，描述简单，可行性不强，需要优化后才能满足项目需要的得1-2分，差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拟派往本项目管理人员有从事清扫保洁的工作经验</w:t>
            </w:r>
          </w:p>
        </w:tc>
        <w:tc>
          <w:tcPr>
            <w:tcW w:type="dxa" w:w="2492"/>
          </w:tcPr>
          <w:p>
            <w:pPr>
              <w:pStyle w:val="null3"/>
            </w:pPr>
            <w:r>
              <w:rPr>
                <w:rFonts w:ascii="仿宋_GB2312" w:hAnsi="仿宋_GB2312" w:cs="仿宋_GB2312" w:eastAsia="仿宋_GB2312"/>
              </w:rPr>
              <w:t>熟知铜川市耀州区道路保洁作业标准，按其响应程度计0～10分；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投标人提供近三年类似项目业绩</w:t>
            </w:r>
          </w:p>
        </w:tc>
        <w:tc>
          <w:tcPr>
            <w:tcW w:type="dxa" w:w="2492"/>
          </w:tcPr>
          <w:p>
            <w:pPr>
              <w:pStyle w:val="null3"/>
            </w:pPr>
            <w:r>
              <w:rPr>
                <w:rFonts w:ascii="仿宋_GB2312" w:hAnsi="仿宋_GB2312" w:cs="仿宋_GB2312" w:eastAsia="仿宋_GB2312"/>
              </w:rPr>
              <w:t>服务年限在一年以下的（含一年）得2分，服务年限在一年（不含一年）至两年（含两年）的3分，服务年限在两年以上的（不含两年）得5分，附业绩合同证明材料，本项最高得5分；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根提供近三年用户评价书或满意度调查表</w:t>
            </w:r>
          </w:p>
        </w:tc>
        <w:tc>
          <w:tcPr>
            <w:tcW w:type="dxa" w:w="2492"/>
          </w:tcPr>
          <w:p>
            <w:pPr>
              <w:pStyle w:val="null3"/>
            </w:pPr>
            <w:r>
              <w:rPr>
                <w:rFonts w:ascii="仿宋_GB2312" w:hAnsi="仿宋_GB2312" w:cs="仿宋_GB2312" w:eastAsia="仿宋_GB2312"/>
              </w:rPr>
              <w:t>每提供一份得1分，最高得10分。差或未提供得0分；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经过资格审查合格的投标供应商，投标文件中对服务期限、付款、验收等方面进行响应说明</w:t>
            </w:r>
          </w:p>
        </w:tc>
        <w:tc>
          <w:tcPr>
            <w:tcW w:type="dxa" w:w="2492"/>
          </w:tcPr>
          <w:p>
            <w:pPr>
              <w:pStyle w:val="null3"/>
            </w:pPr>
            <w:r>
              <w:rPr>
                <w:rFonts w:ascii="仿宋_GB2312" w:hAnsi="仿宋_GB2312" w:cs="仿宋_GB2312" w:eastAsia="仿宋_GB2312"/>
              </w:rPr>
              <w:t>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根据响应单位提供的保安工作管理计划及实施方案情况进行评审： 保安工作管理计划及实施方案优，针对项目，可操作性强，内容清晰、明确，优于招标文件要求的，得10～15分； 保安工作管理计划及实施方案良，针对本次项目，可操作性较强，内容满足招标文件要求，得6～9分； 保安工作管理计划及实施方案一般，内容无缺漏项，基本满足招标文件要求，得0～5分； 保安工作管理计划及实施方案较差不得分；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派驻人员数量</w:t>
            </w:r>
          </w:p>
        </w:tc>
        <w:tc>
          <w:tcPr>
            <w:tcW w:type="dxa" w:w="2492"/>
          </w:tcPr>
          <w:p>
            <w:pPr>
              <w:pStyle w:val="null3"/>
            </w:pPr>
            <w:r>
              <w:rPr>
                <w:rFonts w:ascii="仿宋_GB2312" w:hAnsi="仿宋_GB2312" w:cs="仿宋_GB2312" w:eastAsia="仿宋_GB2312"/>
              </w:rPr>
              <w:t>根据响应单位针对本项目派驻的人员数量赋分，少于13人得0分，每增加一人得1分，最高得5分；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拟投入人员的资质</w:t>
            </w:r>
          </w:p>
        </w:tc>
        <w:tc>
          <w:tcPr>
            <w:tcW w:type="dxa" w:w="2492"/>
          </w:tcPr>
          <w:p>
            <w:pPr>
              <w:pStyle w:val="null3"/>
            </w:pPr>
            <w:r>
              <w:rPr>
                <w:rFonts w:ascii="仿宋_GB2312" w:hAnsi="仿宋_GB2312" w:cs="仿宋_GB2312" w:eastAsia="仿宋_GB2312"/>
              </w:rPr>
              <w:t>保安队长具有五年以上管理经验的得2分，其余不得分；保安队长是退役武警、军人的得1分，其余不得分；根据其他人员的学历、年龄、工作经验等进行综合赋分，得0-3分；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特殊情况保卫方案</w:t>
            </w:r>
          </w:p>
        </w:tc>
        <w:tc>
          <w:tcPr>
            <w:tcW w:type="dxa" w:w="2492"/>
          </w:tcPr>
          <w:p>
            <w:pPr>
              <w:pStyle w:val="null3"/>
            </w:pPr>
            <w:r>
              <w:rPr>
                <w:rFonts w:ascii="仿宋_GB2312" w:hAnsi="仿宋_GB2312" w:cs="仿宋_GB2312" w:eastAsia="仿宋_GB2312"/>
              </w:rPr>
              <w:t>根据响应单位针对大型活动、大型事件的外围巡逻、治安、交通秩序制定保卫方案进行评分。 方案详细、清晰、合理、可行得7-10分； 方案比较详细、清晰、合理、可行得4-6分； 方案一般得0-3分。较差不得分；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根据响应单位针对安全事故、群体性事件、突发性事故的应急服务方案进行评分。 应急服务方案内容细致、合理、可行、严密，保障措施有力，有制止事态发展的能力并有详细的措施。得6-8分； 应急预案内容比较细致、合理、可行、严密，保障措施较为有力，突发事件处理措施较好。3-5分； 应急预案内容基本合理、可行，突发事件处理措施一般。0-2分；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拟投入设备情况</w:t>
            </w:r>
          </w:p>
        </w:tc>
        <w:tc>
          <w:tcPr>
            <w:tcW w:type="dxa" w:w="2492"/>
          </w:tcPr>
          <w:p>
            <w:pPr>
              <w:pStyle w:val="null3"/>
            </w:pPr>
            <w:r>
              <w:rPr>
                <w:rFonts w:ascii="仿宋_GB2312" w:hAnsi="仿宋_GB2312" w:cs="仿宋_GB2312" w:eastAsia="仿宋_GB2312"/>
              </w:rPr>
              <w:t>根据响应单位拟投入的主要硬件设备的情况，包括保安服装、安保设备、巡逻设备、通讯设备、防爆设备等到主要硬件设备进行分析比较、评比：优4～5分，良2～3分，一般得1~2分，差不得分。 注：磋商响应文件中提供安保设备等主要硬件设备清单、图片等；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根据采购人的实际情况制定辖区内及门区周边临时停车、设摊设点经营的管理方案，方案详细、清晰、合理、可行得3分；方案比较详细、清晰、合理、可行得2分；方案一般得1分，差不得分；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人员培训及管理</w:t>
            </w:r>
          </w:p>
        </w:tc>
        <w:tc>
          <w:tcPr>
            <w:tcW w:type="dxa" w:w="2492"/>
          </w:tcPr>
          <w:p>
            <w:pPr>
              <w:pStyle w:val="null3"/>
            </w:pPr>
            <w:r>
              <w:rPr>
                <w:rFonts w:ascii="仿宋_GB2312" w:hAnsi="仿宋_GB2312" w:cs="仿宋_GB2312" w:eastAsia="仿宋_GB2312"/>
              </w:rPr>
              <w:t>根据响应单位对各类保安人员制定的业务培训计划、紧急预案演练计划、学习计划、考核制度综合评比赋分，优得3分，良得2分，一般得1分，差不得分；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管理规章制度</w:t>
            </w:r>
          </w:p>
        </w:tc>
        <w:tc>
          <w:tcPr>
            <w:tcW w:type="dxa" w:w="2492"/>
          </w:tcPr>
          <w:p>
            <w:pPr>
              <w:pStyle w:val="null3"/>
            </w:pPr>
            <w:r>
              <w:rPr>
                <w:rFonts w:ascii="仿宋_GB2312" w:hAnsi="仿宋_GB2312" w:cs="仿宋_GB2312" w:eastAsia="仿宋_GB2312"/>
              </w:rPr>
              <w:t>响应单位根据本项目的需求，制定的管理规章制度合理、严格、能保障治安和交通秩序，根据管理规章制度综合赋分优得3分，良得2分，一般得1分，差不得分；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针对本项目保安服务管理工作的奖惩标准</w:t>
            </w:r>
          </w:p>
        </w:tc>
        <w:tc>
          <w:tcPr>
            <w:tcW w:type="dxa" w:w="2492"/>
          </w:tcPr>
          <w:p>
            <w:pPr>
              <w:pStyle w:val="null3"/>
            </w:pPr>
            <w:r>
              <w:rPr>
                <w:rFonts w:ascii="仿宋_GB2312" w:hAnsi="仿宋_GB2312" w:cs="仿宋_GB2312" w:eastAsia="仿宋_GB2312"/>
              </w:rPr>
              <w:t>能根据本项目的需求制定合理的奖惩标准，得2分； 扣罚标准基本合理，得1分； 扣罚标准不合理，得0分；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供应商提供近三年的同类业绩(每提供一份得一分)，最高得5分；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服务需求的响应程度</w:t>
            </w:r>
          </w:p>
        </w:tc>
        <w:tc>
          <w:tcPr>
            <w:tcW w:type="dxa" w:w="2492"/>
          </w:tcPr>
          <w:p>
            <w:pPr>
              <w:pStyle w:val="null3"/>
            </w:pPr>
            <w:r>
              <w:rPr>
                <w:rFonts w:ascii="仿宋_GB2312" w:hAnsi="仿宋_GB2312" w:cs="仿宋_GB2312" w:eastAsia="仿宋_GB2312"/>
              </w:rPr>
              <w:t>完全响应磋商文件要求，部分条款优于招标文件要求，得4-5分；基本响应招标文件要求，无差异，得2-3分 个别条款不响应招标文件要求，0-1分；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提供近三年用户评价书或满意度调查表</w:t>
            </w:r>
          </w:p>
        </w:tc>
        <w:tc>
          <w:tcPr>
            <w:tcW w:type="dxa" w:w="2492"/>
          </w:tcPr>
          <w:p>
            <w:pPr>
              <w:pStyle w:val="null3"/>
            </w:pPr>
            <w:r>
              <w:rPr>
                <w:rFonts w:ascii="仿宋_GB2312" w:hAnsi="仿宋_GB2312" w:cs="仿宋_GB2312" w:eastAsia="仿宋_GB2312"/>
              </w:rPr>
              <w:t>每提供一份得2分，最高得10分。差或未提供得0分。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详见附件：铜川市耀州区委区政府保洁、保安服务托管项目 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