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版本号：SDZC2025-09220250520001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耀州区公共实训基地培训设施设备采购项目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SDZC2025-092</w:t>
      </w:r>
      <w:r>
        <w:br/>
      </w:r>
      <w:r>
        <w:br/>
      </w:r>
      <w:r>
        <w:br/>
      </w:r>
    </w:p>
    <w:p>
      <w:pPr>
        <w:pStyle w:val="null3"/>
        <w:jc w:val="center"/>
        <w:outlineLvl w:val="2"/>
      </w:pPr>
      <w:r>
        <w:rPr>
          <w:rFonts w:ascii="仿宋_GB2312" w:hAnsi="仿宋_GB2312" w:cs="仿宋_GB2312" w:eastAsia="仿宋_GB2312"/>
          <w:sz w:val="28"/>
          <w:b/>
        </w:rPr>
        <w:t>铜川市耀州区人力资源和社会保障局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铜川市耀州区人力资源和社会保障局</w:t>
      </w:r>
      <w:r>
        <w:rPr>
          <w:rFonts w:ascii="仿宋_GB2312" w:hAnsi="仿宋_GB2312" w:cs="仿宋_GB2312" w:eastAsia="仿宋_GB2312"/>
        </w:rPr>
        <w:t>委托，拟对</w:t>
      </w:r>
      <w:r>
        <w:rPr>
          <w:rFonts w:ascii="仿宋_GB2312" w:hAnsi="仿宋_GB2312" w:cs="仿宋_GB2312" w:eastAsia="仿宋_GB2312"/>
        </w:rPr>
        <w:t>耀州区公共实训基地培训设施设备采购项目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耀州区公共实训基地培训设施设备采购项目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公共实训基地各实训室、会议室、办公室配套设备，包括教学信息化设备、教具模型、计算机设备、办公设备、办公家具、电器及配套装饰等。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0919-6180188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曹幸（4号工位）、陈光、魏蕾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笔记本电脑、台式电脑、教师机、移动电视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汇款账户：1.开户行名称：陕西上德招标有限公司 2.开 户 行：西安银行股份有限公司文景路支行 3.账 号：7070 1151 0000 0135 22 财务部联系方式：029-86673953、86518381、89299829、89293231 转8033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铜川市耀州区人力资源和社会保障局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符合国家及行业有关规范和标准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联系人：曹幸（4号工位）</w:t>
      </w:r>
    </w:p>
    <w:p>
      <w:pPr>
        <w:pStyle w:val="null3"/>
      </w:pPr>
      <w:r>
        <w:rPr>
          <w:rFonts w:ascii="仿宋_GB2312" w:hAnsi="仿宋_GB2312" w:cs="仿宋_GB2312" w:eastAsia="仿宋_GB2312"/>
        </w:rPr>
        <w:t>联系电话： 029-86673953、86518381、89299829、89293231 转8004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公共实训基地各实训室、会议室、办公室配套设备，包括教学信息化设备、教具模型、计算机设备、办公设备、办公家具、电器及配套装饰等。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1,882,000.00</w:t>
      </w:r>
    </w:p>
    <w:p>
      <w:pPr>
        <w:pStyle w:val="null3"/>
      </w:pPr>
      <w:r>
        <w:rPr>
          <w:rFonts w:ascii="仿宋_GB2312" w:hAnsi="仿宋_GB2312" w:cs="仿宋_GB2312" w:eastAsia="仿宋_GB2312"/>
        </w:rPr>
        <w:t>采购包最高限价（元）: 1,882,000.00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公共实训基地培训设施设备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标的名称：公共实训基地培训设施设备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二楼办公室、会议室设备</w:t>
            </w:r>
          </w:p>
          <w:tbl>
            <w:tblPr>
              <w:tblBorders>
                <w:top w:val="none" w:color="000000" w:sz="4"/>
                <w:left w:val="none" w:color="000000" w:sz="4"/>
                <w:bottom w:val="none" w:color="000000" w:sz="4"/>
                <w:right w:val="none" w:color="000000" w:sz="4"/>
                <w:insideH w:val="none"/>
                <w:insideV w:val="none"/>
              </w:tblBorders>
            </w:tblPr>
            <w:tblGrid>
              <w:gridCol w:w="195"/>
              <w:gridCol w:w="224"/>
              <w:gridCol w:w="1668"/>
              <w:gridCol w:w="224"/>
              <w:gridCol w:w="228"/>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办公桌</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≥1400*600*750mm</w:t>
                  </w:r>
                </w:p>
                <w:p>
                  <w:pPr>
                    <w:pStyle w:val="null3"/>
                    <w:jc w:val="both"/>
                  </w:pPr>
                  <w:r>
                    <w:rPr>
                      <w:rFonts w:ascii="仿宋_GB2312" w:hAnsi="仿宋_GB2312" w:cs="仿宋_GB2312" w:eastAsia="仿宋_GB2312"/>
                      <w:sz w:val="24"/>
                    </w:rPr>
                    <w:t>1、基材：采用优质E1级板,绿色环保产品,甲醛含量≤1.0mg/L,密度≥760kg/m3,静曲张度≥51.2Mpa,吸水膨胀率≤8.1%.</w:t>
                  </w:r>
                  <w:r>
                    <w:br/>
                  </w:r>
                  <w:r>
                    <w:rPr>
                      <w:rFonts w:ascii="仿宋_GB2312" w:hAnsi="仿宋_GB2312" w:cs="仿宋_GB2312" w:eastAsia="仿宋_GB2312"/>
                      <w:sz w:val="24"/>
                    </w:rPr>
                    <w:t>2、粘合剂：乳胶；</w:t>
                  </w:r>
                  <w:r>
                    <w:br/>
                  </w:r>
                  <w:r>
                    <w:rPr>
                      <w:rFonts w:ascii="仿宋_GB2312" w:hAnsi="仿宋_GB2312" w:cs="仿宋_GB2312" w:eastAsia="仿宋_GB2312"/>
                      <w:sz w:val="24"/>
                    </w:rPr>
                    <w:t>3、封边用材：2mm厚PVC胶边，热熔胶；</w:t>
                  </w:r>
                  <w:r>
                    <w:br/>
                  </w:r>
                  <w:r>
                    <w:rPr>
                      <w:rFonts w:ascii="仿宋_GB2312" w:hAnsi="仿宋_GB2312" w:cs="仿宋_GB2312" w:eastAsia="仿宋_GB2312"/>
                      <w:sz w:val="24"/>
                    </w:rPr>
                    <w:t>要求：</w:t>
                  </w:r>
                  <w:r>
                    <w:br/>
                  </w:r>
                  <w:r>
                    <w:rPr>
                      <w:rFonts w:ascii="仿宋_GB2312" w:hAnsi="仿宋_GB2312" w:cs="仿宋_GB2312" w:eastAsia="仿宋_GB2312"/>
                      <w:sz w:val="24"/>
                    </w:rPr>
                    <w:t>1）可按色板选择不同的色彩、纹路（直纹和山纹）；</w:t>
                  </w:r>
                  <w:r>
                    <w:br/>
                  </w:r>
                  <w:r>
                    <w:rPr>
                      <w:rFonts w:ascii="仿宋_GB2312" w:hAnsi="仿宋_GB2312" w:cs="仿宋_GB2312" w:eastAsia="仿宋_GB2312"/>
                      <w:sz w:val="24"/>
                    </w:rPr>
                    <w:t>3) 具有防水、防烫、防污、防酸、防碱、防火；</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办公椅</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≥59*60*104cm</w:t>
                  </w:r>
                </w:p>
                <w:p>
                  <w:pPr>
                    <w:pStyle w:val="null3"/>
                    <w:jc w:val="both"/>
                  </w:pPr>
                  <w:r>
                    <w:rPr>
                      <w:rFonts w:ascii="仿宋_GB2312" w:hAnsi="仿宋_GB2312" w:cs="仿宋_GB2312" w:eastAsia="仿宋_GB2312"/>
                      <w:sz w:val="24"/>
                    </w:rPr>
                    <w:t>1、面料：选用西皮(1.0mm厚)经液态浸色及防潮、防污等工艺处理,皮面柔软舒适,光泽持久；</w:t>
                  </w:r>
                  <w:r>
                    <w:br/>
                  </w:r>
                  <w:r>
                    <w:rPr>
                      <w:rFonts w:ascii="仿宋_GB2312" w:hAnsi="仿宋_GB2312" w:cs="仿宋_GB2312" w:eastAsia="仿宋_GB2312"/>
                      <w:sz w:val="24"/>
                    </w:rPr>
                    <w:t>2、辅料：采用PU成型发泡高密度海绵,表面有一层保护面,可防氧化,防碎,经过HD测试永不变形；</w:t>
                  </w:r>
                  <w:r>
                    <w:br/>
                  </w:r>
                  <w:r>
                    <w:rPr>
                      <w:rFonts w:ascii="仿宋_GB2312" w:hAnsi="仿宋_GB2312" w:cs="仿宋_GB2312" w:eastAsia="仿宋_GB2312"/>
                      <w:sz w:val="24"/>
                    </w:rPr>
                    <w:t>3、配件：采用优质五金弓形脚架。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笔记本电脑</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基本要求：国产自主品牌；采用国产</w:t>
                  </w:r>
                  <w:r>
                    <w:rPr>
                      <w:rFonts w:ascii="仿宋_GB2312" w:hAnsi="仿宋_GB2312" w:cs="仿宋_GB2312" w:eastAsia="仿宋_GB2312"/>
                      <w:sz w:val="24"/>
                    </w:rPr>
                    <w:t>处</w:t>
                  </w:r>
                  <w:r>
                    <w:rPr>
                      <w:rFonts w:ascii="仿宋_GB2312" w:hAnsi="仿宋_GB2312" w:cs="仿宋_GB2312" w:eastAsia="仿宋_GB2312"/>
                      <w:sz w:val="24"/>
                    </w:rPr>
                    <w:t>理器</w:t>
                  </w:r>
                  <w:r>
                    <w:rPr>
                      <w:rFonts w:ascii="仿宋_GB2312" w:hAnsi="仿宋_GB2312" w:cs="仿宋_GB2312" w:eastAsia="仿宋_GB2312"/>
                      <w:sz w:val="24"/>
                    </w:rPr>
                    <w:t>≥8核，主频≥2.7GHz；容量≥16GB，双通道DDR4；集成显卡；配置≥512GB M.2 NVMe SSD硬盘，支持容量扩展；1个USB3.0接口、2个Type C接口；1个HDMI接口；1个Combo音频接口；≤14英寸, 分辨率≥1920X1200，100% sRGB高色域，支持≥180°开合；电池容量≥70WH，适配器功率≥65W，适配器输出接口形态Type-C；支持WiFi 6 并向下兼容，支持蓝牙5.0</w:t>
                  </w:r>
                  <w:r>
                    <w:rPr>
                      <w:rFonts w:ascii="仿宋_GB2312" w:hAnsi="仿宋_GB2312" w:cs="仿宋_GB2312" w:eastAsia="仿宋_GB2312"/>
                      <w:sz w:val="24"/>
                    </w:rPr>
                    <w:t>▲</w:t>
                  </w:r>
                  <w:r>
                    <w:rPr>
                      <w:rFonts w:ascii="仿宋_GB2312" w:hAnsi="仿宋_GB2312" w:cs="仿宋_GB2312" w:eastAsia="仿宋_GB2312"/>
                      <w:sz w:val="24"/>
                    </w:rPr>
                    <w:t>；产品具备指纹识别设备，且指纹应用算法获得公安部安全与警用电子产品质量检测中心认证，提供测试报告证明；机身厚度</w:t>
                  </w:r>
                  <w:r>
                    <w:rPr>
                      <w:rFonts w:ascii="仿宋_GB2312" w:hAnsi="仿宋_GB2312" w:cs="仿宋_GB2312" w:eastAsia="仿宋_GB2312"/>
                      <w:sz w:val="24"/>
                    </w:rPr>
                    <w:t>≤15mm，机器重量≤1.4kg；</w:t>
                  </w:r>
                  <w:r>
                    <w:rPr>
                      <w:rFonts w:ascii="仿宋_GB2312" w:hAnsi="仿宋_GB2312" w:cs="仿宋_GB2312" w:eastAsia="仿宋_GB2312"/>
                      <w:sz w:val="24"/>
                    </w:rPr>
                    <w:t>▲</w:t>
                  </w:r>
                  <w:r>
                    <w:rPr>
                      <w:rFonts w:ascii="仿宋_GB2312" w:hAnsi="仿宋_GB2312" w:cs="仿宋_GB2312" w:eastAsia="仿宋_GB2312"/>
                      <w:sz w:val="24"/>
                    </w:rPr>
                    <w:t>支持基于</w:t>
                  </w:r>
                  <w:r>
                    <w:rPr>
                      <w:rFonts w:ascii="仿宋_GB2312" w:hAnsi="仿宋_GB2312" w:cs="仿宋_GB2312" w:eastAsia="仿宋_GB2312"/>
                      <w:sz w:val="24"/>
                    </w:rPr>
                    <w:t>BIOS级的一键备份和恢复的功能（非操作系统自带功能），</w:t>
                  </w:r>
                  <w:r>
                    <w:rPr>
                      <w:rFonts w:ascii="仿宋_GB2312" w:hAnsi="仿宋_GB2312" w:cs="仿宋_GB2312" w:eastAsia="仿宋_GB2312"/>
                      <w:sz w:val="24"/>
                      <w:b/>
                    </w:rPr>
                    <w:t>提供软件著作权证书；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2）BIOS级USB屏蔽：USB支持BIOS下逐个开关；支持银河麒麟、统信UOS等国产操作系统；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3）静音舒适性：考虑工作环境的静音舒适，要求设备的空闲状态声压级≤12.29 dB，工作状态声压级≤20.77dB；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4）环境适应性：考虑使用环境差异，要求设备通过温度0~40℃/低气压61.6kPa（4000m）的环境适应性认证；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5）电磁兼容性：考虑设备工作稳定：要求设备通过浪涌（冲击）抗扰度的适应性认证；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6）MTBF≥1000000小时；产品具备开盖开机功能；提供3年原厂质保，3年免费上门服务。要求出具所投产品原厂商售后服务承诺函。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正版国产操作系统，需针对教育行业提供专业一年版本</w:t>
                  </w:r>
                </w:p>
                <w:p>
                  <w:pPr>
                    <w:pStyle w:val="null3"/>
                    <w:jc w:val="both"/>
                  </w:pPr>
                  <w:r>
                    <w:rPr>
                      <w:rFonts w:ascii="仿宋_GB2312" w:hAnsi="仿宋_GB2312" w:cs="仿宋_GB2312" w:eastAsia="仿宋_GB2312"/>
                      <w:sz w:val="24"/>
                    </w:rPr>
                    <w:t>1.芯片支持：支持龙芯、兆芯、飞腾、鲲鹏、海光等主流国产CPU。</w:t>
                  </w:r>
                </w:p>
                <w:p>
                  <w:pPr>
                    <w:pStyle w:val="null3"/>
                    <w:jc w:val="both"/>
                  </w:pPr>
                  <w:r>
                    <w:rPr>
                      <w:rFonts w:ascii="仿宋_GB2312" w:hAnsi="仿宋_GB2312" w:cs="仿宋_GB2312" w:eastAsia="仿宋_GB2312"/>
                      <w:sz w:val="24"/>
                    </w:rPr>
                    <w:t>2.应用支持：原厂提供官方验证的教育应用，并以类似“应用商店”的形式发布，支持教育平台/空间，</w:t>
                  </w:r>
                </w:p>
                <w:p>
                  <w:pPr>
                    <w:pStyle w:val="null3"/>
                    <w:jc w:val="both"/>
                  </w:pPr>
                  <w:r>
                    <w:rPr>
                      <w:rFonts w:ascii="仿宋_GB2312" w:hAnsi="仿宋_GB2312" w:cs="仿宋_GB2312" w:eastAsia="仿宋_GB2312"/>
                      <w:sz w:val="24"/>
                    </w:rPr>
                    <w:t>3.系统激活：操作系统需支持产品秘钥、微信扫码、UKEY、场地授权等多种方式激活；</w:t>
                  </w:r>
                </w:p>
                <w:p>
                  <w:pPr>
                    <w:pStyle w:val="null3"/>
                    <w:jc w:val="both"/>
                  </w:pPr>
                  <w:r>
                    <w:rPr>
                      <w:rFonts w:ascii="仿宋_GB2312" w:hAnsi="仿宋_GB2312" w:cs="仿宋_GB2312" w:eastAsia="仿宋_GB2312"/>
                      <w:sz w:val="24"/>
                    </w:rPr>
                    <w:t>4.安全特性：桌面操作系统可支持强制访问控制，并可提供多种强制访问控制联合加载，须提供系统截图证明，包括selinux、kysec、box等。</w:t>
                  </w:r>
                </w:p>
                <w:p>
                  <w:pPr>
                    <w:pStyle w:val="null3"/>
                    <w:jc w:val="both"/>
                  </w:pPr>
                  <w:r>
                    <w:rPr>
                      <w:rFonts w:ascii="仿宋_GB2312" w:hAnsi="仿宋_GB2312" w:cs="仿宋_GB2312" w:eastAsia="仿宋_GB2312"/>
                      <w:sz w:val="24"/>
                    </w:rPr>
                    <w:t>5.功能支持：操作系统需支持账户密码、安全问题找回密码、微信扫码、生物特征和安全秘钥认证等多种登录；</w:t>
                  </w:r>
                </w:p>
                <w:p>
                  <w:pPr>
                    <w:pStyle w:val="null3"/>
                    <w:jc w:val="both"/>
                  </w:pPr>
                  <w:r>
                    <w:rPr>
                      <w:rFonts w:ascii="仿宋_GB2312" w:hAnsi="仿宋_GB2312" w:cs="仿宋_GB2312" w:eastAsia="仿宋_GB2312"/>
                      <w:sz w:val="24"/>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p>
                <w:p>
                  <w:pPr>
                    <w:pStyle w:val="null3"/>
                    <w:jc w:val="both"/>
                  </w:pPr>
                  <w:r>
                    <w:rPr>
                      <w:rFonts w:ascii="仿宋_GB2312" w:hAnsi="仿宋_GB2312" w:cs="仿宋_GB2312" w:eastAsia="仿宋_GB2312"/>
                      <w:sz w:val="24"/>
                    </w:rPr>
                    <w:t>7.备份还原：系统默认提供备份还原工具，支持数据备份、数据还原，支持系统全量备份、系统增量备份，提供一键还原、一键Ghost功能</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8.安全特性：产品通过软件供应链安全能力认证测评，能力等级2级（规范级）</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流式软件</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一年升级保障、三年远程服务、终身授权使用。软件用于处理文字、表格及幻灯片的流式办公软件。产品包含文字、表格、演示三个应用。主要功能包括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1.文字功能:支持文档修订与批注；提供中文特色的文字表功能；提供文档快速定位、大纲视图、插入题注和交叉引用、支持冲突解决、痕迹修订等功能。</w:t>
                  </w:r>
                </w:p>
                <w:p>
                  <w:pPr>
                    <w:pStyle w:val="null3"/>
                    <w:jc w:val="both"/>
                  </w:pPr>
                  <w:r>
                    <w:rPr>
                      <w:rFonts w:ascii="仿宋_GB2312" w:hAnsi="仿宋_GB2312" w:cs="仿宋_GB2312" w:eastAsia="仿宋_GB2312"/>
                      <w:sz w:val="24"/>
                    </w:rPr>
                    <w:t>2.表格功能:支持各种制表功能；提供数据透视表和函数及图表功能，实现特有的报表数据展示方式；增强表格公式功能、多列合并拆分、支持大型表格打印功能。</w:t>
                  </w:r>
                </w:p>
                <w:p>
                  <w:pPr>
                    <w:pStyle w:val="null3"/>
                    <w:jc w:val="both"/>
                  </w:pPr>
                  <w:r>
                    <w:rPr>
                      <w:rFonts w:ascii="仿宋_GB2312" w:hAnsi="仿宋_GB2312" w:cs="仿宋_GB2312" w:eastAsia="仿宋_GB2312"/>
                      <w:sz w:val="24"/>
                    </w:rPr>
                    <w:t>3.演示功能:支持演示稿在投影仪或计算机上演示，提供多种演示模板或通过自定义动画、配色方案、版式及插入多媒体对象等方式创作演示稿；支持演示稿打印功能。</w:t>
                  </w:r>
                </w:p>
                <w:p>
                  <w:pPr>
                    <w:pStyle w:val="null3"/>
                    <w:jc w:val="both"/>
                  </w:pPr>
                  <w:r>
                    <w:rPr>
                      <w:rFonts w:ascii="仿宋_GB2312" w:hAnsi="仿宋_GB2312" w:cs="仿宋_GB2312" w:eastAsia="仿宋_GB2312"/>
                      <w:sz w:val="24"/>
                    </w:rPr>
                    <w:t>4.自软件发货之日起，厂家提供三年远程服务和1年升级保障。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办公沙发</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≥1810*690*840mm；</w:t>
                  </w:r>
                </w:p>
                <w:p>
                  <w:pPr>
                    <w:pStyle w:val="null3"/>
                    <w:jc w:val="both"/>
                  </w:pPr>
                  <w:r>
                    <w:rPr>
                      <w:rFonts w:ascii="仿宋_GB2312" w:hAnsi="仿宋_GB2312" w:cs="仿宋_GB2312" w:eastAsia="仿宋_GB2312"/>
                      <w:sz w:val="24"/>
                    </w:rPr>
                    <w:t>1、面料：西皮，经液态浸色及防潮、防污等工艺处理,皮面柔软舒适,光泽持久。 2、 基材：钢架结构.优质五金配件。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文件柜</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≥850*390*1800mm</w:t>
                  </w:r>
                </w:p>
                <w:p>
                  <w:pPr>
                    <w:pStyle w:val="null3"/>
                    <w:jc w:val="both"/>
                  </w:pPr>
                  <w:r>
                    <w:rPr>
                      <w:rFonts w:ascii="仿宋_GB2312" w:hAnsi="仿宋_GB2312" w:cs="仿宋_GB2312" w:eastAsia="仿宋_GB2312"/>
                      <w:sz w:val="24"/>
                    </w:rPr>
                    <w:t>1、采用优质冷轧钢板，表面光洁，加工优良，经过钣金、折弯、焊接、酸洗、磷化、喷涂工序制作而成，经久耐用，不生锈，不易腐蚀；</w:t>
                  </w:r>
                </w:p>
                <w:p>
                  <w:pPr>
                    <w:pStyle w:val="null3"/>
                    <w:jc w:val="both"/>
                  </w:pPr>
                  <w:r>
                    <w:rPr>
                      <w:rFonts w:ascii="仿宋_GB2312" w:hAnsi="仿宋_GB2312" w:cs="仿宋_GB2312" w:eastAsia="仿宋_GB2312"/>
                      <w:sz w:val="24"/>
                    </w:rPr>
                    <w:t xml:space="preserve">2、焊接部分采用高标准熔接焊，且容易清洁；                                        </w:t>
                  </w:r>
                </w:p>
                <w:p>
                  <w:pPr>
                    <w:pStyle w:val="null3"/>
                    <w:jc w:val="both"/>
                  </w:pPr>
                  <w:r>
                    <w:rPr>
                      <w:rFonts w:ascii="仿宋_GB2312" w:hAnsi="仿宋_GB2312" w:cs="仿宋_GB2312" w:eastAsia="仿宋_GB2312"/>
                      <w:sz w:val="24"/>
                    </w:rPr>
                    <w:t xml:space="preserve">3、厚度为≥0.6mm；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小会议室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会议桌</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≥6000*1800*750mm；</w:t>
                  </w:r>
                </w:p>
                <w:p>
                  <w:pPr>
                    <w:pStyle w:val="null3"/>
                    <w:jc w:val="left"/>
                  </w:pPr>
                  <w:r>
                    <w:rPr>
                      <w:rFonts w:ascii="仿宋_GB2312" w:hAnsi="仿宋_GB2312" w:cs="仿宋_GB2312" w:eastAsia="仿宋_GB2312"/>
                      <w:sz w:val="24"/>
                    </w:rPr>
                    <w:t>1、贴面材料：采用实木皮,可用胡桃高级木皮，实木皮饰面，厚度≥0.6mm；</w:t>
                  </w:r>
                  <w:r>
                    <w:br/>
                  </w:r>
                  <w:r>
                    <w:rPr>
                      <w:rFonts w:ascii="仿宋_GB2312" w:hAnsi="仿宋_GB2312" w:cs="仿宋_GB2312" w:eastAsia="仿宋_GB2312"/>
                      <w:sz w:val="24"/>
                    </w:rPr>
                    <w:t>2、封边用材：白木或与贴面相同的实木木材；</w:t>
                  </w:r>
                  <w:r>
                    <w:br/>
                  </w:r>
                  <w:r>
                    <w:rPr>
                      <w:rFonts w:ascii="仿宋_GB2312" w:hAnsi="仿宋_GB2312" w:cs="仿宋_GB2312" w:eastAsia="仿宋_GB2312"/>
                      <w:sz w:val="24"/>
                    </w:rPr>
                    <w:t>3、基材：采用高密度板,绿色环保产品,甲醛含量≤1.0mg/L，密度≥760kg/m3</w:t>
                  </w:r>
                  <w:r>
                    <w:rPr>
                      <w:rFonts w:ascii="仿宋_GB2312" w:hAnsi="仿宋_GB2312" w:cs="仿宋_GB2312" w:eastAsia="仿宋_GB2312"/>
                      <w:sz w:val="24"/>
                    </w:rPr>
                    <w:t>,静曲张度≥ 51.2Mpa,吸水膨胀率≤8.1%；</w:t>
                  </w:r>
                  <w:r>
                    <w:br/>
                  </w:r>
                  <w:r>
                    <w:rPr>
                      <w:rFonts w:ascii="仿宋_GB2312" w:hAnsi="仿宋_GB2312" w:cs="仿宋_GB2312" w:eastAsia="仿宋_GB2312"/>
                      <w:sz w:val="24"/>
                    </w:rPr>
                    <w:t>4、油漆：面漆采用PU聚脂漆,底漆采用PE不饱和树脂漆，符合环保要求。</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会议椅</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≥50*48*100cm</w:t>
                  </w:r>
                </w:p>
                <w:p>
                  <w:pPr>
                    <w:pStyle w:val="null3"/>
                    <w:jc w:val="left"/>
                  </w:pPr>
                  <w:r>
                    <w:rPr>
                      <w:rFonts w:ascii="仿宋_GB2312" w:hAnsi="仿宋_GB2312" w:cs="仿宋_GB2312" w:eastAsia="仿宋_GB2312"/>
                      <w:sz w:val="24"/>
                    </w:rPr>
                    <w:t xml:space="preserve">1、面材：面板基材：绿色环保多层板，基材的游离甲醛释放量符合国家标准E1级环保标准。                                                                             </w:t>
                  </w:r>
                </w:p>
                <w:p>
                  <w:pPr>
                    <w:pStyle w:val="null3"/>
                    <w:jc w:val="left"/>
                  </w:pPr>
                  <w:r>
                    <w:rPr>
                      <w:rFonts w:ascii="仿宋_GB2312" w:hAnsi="仿宋_GB2312" w:cs="仿宋_GB2312" w:eastAsia="仿宋_GB2312"/>
                      <w:sz w:val="24"/>
                    </w:rPr>
                    <w:t xml:space="preserve">2、木皮：黑胡桃 （厚度≥0.6mm），经过十三道涂研工艺处理，韧性好、耐磨损等特点。                                                                           </w:t>
                  </w:r>
                </w:p>
                <w:p>
                  <w:pPr>
                    <w:pStyle w:val="null3"/>
                    <w:jc w:val="left"/>
                  </w:pPr>
                  <w:r>
                    <w:rPr>
                      <w:rFonts w:ascii="仿宋_GB2312" w:hAnsi="仿宋_GB2312" w:cs="仿宋_GB2312" w:eastAsia="仿宋_GB2312"/>
                      <w:sz w:val="24"/>
                    </w:rPr>
                    <w:t xml:space="preserve">3、油漆：美式涂装效果，绿色环保。                                   </w:t>
                  </w:r>
                </w:p>
                <w:p>
                  <w:pPr>
                    <w:pStyle w:val="null3"/>
                    <w:jc w:val="left"/>
                  </w:pPr>
                  <w:r>
                    <w:rPr>
                      <w:rFonts w:ascii="仿宋_GB2312" w:hAnsi="仿宋_GB2312" w:cs="仿宋_GB2312" w:eastAsia="仿宋_GB2312"/>
                      <w:sz w:val="24"/>
                    </w:rPr>
                    <w:t>4、漆面：采用环保型水性漆，开放式喷涂，美式涂装效果。                            5、结构：榫卯工艺，坚固耐用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高清投影仪</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3LCD显示技术，液晶板尺寸≥0.64英寸；</w:t>
                  </w:r>
                </w:p>
                <w:p>
                  <w:pPr>
                    <w:pStyle w:val="null3"/>
                    <w:jc w:val="both"/>
                  </w:pPr>
                  <w:r>
                    <w:rPr>
                      <w:rFonts w:ascii="仿宋_GB2312" w:hAnsi="仿宋_GB2312" w:cs="仿宋_GB2312" w:eastAsia="仿宋_GB2312"/>
                      <w:sz w:val="24"/>
                    </w:rPr>
                    <w:t>标准亮度</w:t>
                  </w:r>
                  <w:r>
                    <w:rPr>
                      <w:rFonts w:ascii="仿宋_GB2312" w:hAnsi="仿宋_GB2312" w:cs="仿宋_GB2312" w:eastAsia="仿宋_GB2312"/>
                      <w:sz w:val="24"/>
                    </w:rPr>
                    <w:t>≥4000流明（ISO21118标准）；</w:t>
                  </w:r>
                </w:p>
                <w:p>
                  <w:pPr>
                    <w:pStyle w:val="null3"/>
                    <w:jc w:val="both"/>
                  </w:pPr>
                  <w:r>
                    <w:rPr>
                      <w:rFonts w:ascii="仿宋_GB2312" w:hAnsi="仿宋_GB2312" w:cs="仿宋_GB2312" w:eastAsia="仿宋_GB2312"/>
                      <w:sz w:val="24"/>
                    </w:rPr>
                    <w:t>对比度</w:t>
                  </w:r>
                  <w:r>
                    <w:rPr>
                      <w:rFonts w:ascii="仿宋_GB2312" w:hAnsi="仿宋_GB2312" w:cs="仿宋_GB2312" w:eastAsia="仿宋_GB2312"/>
                      <w:sz w:val="24"/>
                    </w:rPr>
                    <w:t>≥16000:1；</w:t>
                  </w:r>
                </w:p>
                <w:p>
                  <w:pPr>
                    <w:pStyle w:val="null3"/>
                    <w:jc w:val="both"/>
                  </w:pPr>
                  <w:r>
                    <w:rPr>
                      <w:rFonts w:ascii="仿宋_GB2312" w:hAnsi="仿宋_GB2312" w:cs="仿宋_GB2312" w:eastAsia="仿宋_GB2312"/>
                      <w:sz w:val="24"/>
                    </w:rPr>
                    <w:t>标准分辨率</w:t>
                  </w:r>
                  <w:r>
                    <w:rPr>
                      <w:rFonts w:ascii="仿宋_GB2312" w:hAnsi="仿宋_GB2312" w:cs="仿宋_GB2312" w:eastAsia="仿宋_GB2312"/>
                      <w:sz w:val="24"/>
                    </w:rPr>
                    <w:t>≥1920*1200（WUXGA）；</w:t>
                  </w:r>
                </w:p>
                <w:p>
                  <w:pPr>
                    <w:pStyle w:val="null3"/>
                    <w:jc w:val="both"/>
                  </w:pPr>
                  <w:r>
                    <w:rPr>
                      <w:rFonts w:ascii="仿宋_GB2312" w:hAnsi="仿宋_GB2312" w:cs="仿宋_GB2312" w:eastAsia="仿宋_GB2312"/>
                      <w:sz w:val="24"/>
                    </w:rPr>
                    <w:t>灯泡功率</w:t>
                  </w:r>
                  <w:r>
                    <w:rPr>
                      <w:rFonts w:ascii="仿宋_GB2312" w:hAnsi="仿宋_GB2312" w:cs="仿宋_GB2312" w:eastAsia="仿宋_GB2312"/>
                      <w:sz w:val="24"/>
                    </w:rPr>
                    <w:t>≥240W；整机功率≤340W，最低待机功耗≤0.5W；内置扬声器≥16W；</w:t>
                  </w:r>
                </w:p>
                <w:p>
                  <w:pPr>
                    <w:pStyle w:val="null3"/>
                    <w:jc w:val="both"/>
                  </w:pPr>
                  <w:r>
                    <w:rPr>
                      <w:rFonts w:ascii="仿宋_GB2312" w:hAnsi="仿宋_GB2312" w:cs="仿宋_GB2312" w:eastAsia="仿宋_GB2312"/>
                      <w:sz w:val="24"/>
                    </w:rPr>
                    <w:t>灯泡最长寿命</w:t>
                  </w:r>
                  <w:r>
                    <w:rPr>
                      <w:rFonts w:ascii="仿宋_GB2312" w:hAnsi="仿宋_GB2312" w:cs="仿宋_GB2312" w:eastAsia="仿宋_GB2312"/>
                      <w:sz w:val="24"/>
                    </w:rPr>
                    <w:t>≥20000小时；</w:t>
                  </w:r>
                </w:p>
                <w:p>
                  <w:pPr>
                    <w:pStyle w:val="null3"/>
                    <w:jc w:val="both"/>
                  </w:pPr>
                  <w:r>
                    <w:rPr>
                      <w:rFonts w:ascii="仿宋_GB2312" w:hAnsi="仿宋_GB2312" w:cs="仿宋_GB2312" w:eastAsia="仿宋_GB2312"/>
                      <w:sz w:val="24"/>
                    </w:rPr>
                    <w:t>镜头手动</w:t>
                  </w:r>
                  <w:r>
                    <w:rPr>
                      <w:rFonts w:ascii="仿宋_GB2312" w:hAnsi="仿宋_GB2312" w:cs="仿宋_GB2312" w:eastAsia="仿宋_GB2312"/>
                      <w:sz w:val="24"/>
                    </w:rPr>
                    <w:t>1.66倍变焦；</w:t>
                  </w:r>
                </w:p>
                <w:p>
                  <w:pPr>
                    <w:pStyle w:val="null3"/>
                    <w:jc w:val="both"/>
                  </w:pPr>
                  <w:r>
                    <w:rPr>
                      <w:rFonts w:ascii="仿宋_GB2312" w:hAnsi="仿宋_GB2312" w:cs="仿宋_GB2312" w:eastAsia="仿宋_GB2312"/>
                      <w:sz w:val="24"/>
                    </w:rPr>
                    <w:t>投射比</w:t>
                  </w:r>
                  <w:r>
                    <w:rPr>
                      <w:rFonts w:ascii="仿宋_GB2312" w:hAnsi="仿宋_GB2312" w:cs="仿宋_GB2312" w:eastAsia="仿宋_GB2312"/>
                      <w:sz w:val="24"/>
                    </w:rPr>
                    <w:t>1.26-2.09:1；</w:t>
                  </w:r>
                </w:p>
                <w:p>
                  <w:pPr>
                    <w:pStyle w:val="null3"/>
                    <w:jc w:val="both"/>
                  </w:pPr>
                  <w:r>
                    <w:rPr>
                      <w:rFonts w:ascii="仿宋_GB2312" w:hAnsi="仿宋_GB2312" w:cs="仿宋_GB2312" w:eastAsia="仿宋_GB2312"/>
                      <w:sz w:val="24"/>
                    </w:rPr>
                    <w:t>机器重量</w:t>
                  </w:r>
                  <w:r>
                    <w:rPr>
                      <w:rFonts w:ascii="仿宋_GB2312" w:hAnsi="仿宋_GB2312" w:cs="仿宋_GB2312" w:eastAsia="仿宋_GB2312"/>
                      <w:sz w:val="24"/>
                    </w:rPr>
                    <w:t>≥3.4KG；HDMI*2，电脑输入*1，电脑输出*1，视频输入*1，RJ45*1，RS-232C*1，音频输入*2，音频输出*1，USB-A*1，USB-B*1；采用静电防尘过滤网；</w:t>
                  </w:r>
                </w:p>
                <w:p>
                  <w:pPr>
                    <w:pStyle w:val="null3"/>
                    <w:jc w:val="both"/>
                  </w:pPr>
                  <w:r>
                    <w:rPr>
                      <w:rFonts w:ascii="仿宋_GB2312" w:hAnsi="仿宋_GB2312" w:cs="仿宋_GB2312" w:eastAsia="仿宋_GB2312"/>
                      <w:sz w:val="24"/>
                    </w:rPr>
                    <w:t>垂直</w:t>
                  </w:r>
                  <w:r>
                    <w:rPr>
                      <w:rFonts w:ascii="仿宋_GB2312" w:hAnsi="仿宋_GB2312" w:cs="仿宋_GB2312" w:eastAsia="仿宋_GB2312"/>
                      <w:sz w:val="24"/>
                    </w:rPr>
                    <w:t>±30°、水平±30°梯形校正；</w:t>
                  </w:r>
                </w:p>
                <w:p>
                  <w:pPr>
                    <w:pStyle w:val="null3"/>
                    <w:jc w:val="both"/>
                  </w:pPr>
                  <w:r>
                    <w:rPr>
                      <w:rFonts w:ascii="仿宋_GB2312" w:hAnsi="仿宋_GB2312" w:cs="仿宋_GB2312" w:eastAsia="仿宋_GB2312"/>
                      <w:sz w:val="24"/>
                    </w:rPr>
                    <w:t>四角校正</w:t>
                  </w:r>
                  <w:r>
                    <w:rPr>
                      <w:rFonts w:ascii="仿宋_GB2312" w:hAnsi="仿宋_GB2312" w:cs="仿宋_GB2312" w:eastAsia="仿宋_GB2312"/>
                      <w:sz w:val="24"/>
                    </w:rPr>
                    <w:t>/六角校正功能，可对投影图像的每个角进行单独调整；</w:t>
                  </w:r>
                </w:p>
                <w:p>
                  <w:pPr>
                    <w:pStyle w:val="null3"/>
                    <w:jc w:val="both"/>
                  </w:pPr>
                  <w:r>
                    <w:rPr>
                      <w:rFonts w:ascii="仿宋_GB2312" w:hAnsi="仿宋_GB2312" w:cs="仿宋_GB2312" w:eastAsia="仿宋_GB2312"/>
                      <w:sz w:val="24"/>
                    </w:rPr>
                    <w:t>曲面校正功能；多点梯形校正功能；</w:t>
                  </w:r>
                </w:p>
                <w:p>
                  <w:pPr>
                    <w:pStyle w:val="null3"/>
                    <w:jc w:val="both"/>
                  </w:pPr>
                  <w:r>
                    <w:rPr>
                      <w:rFonts w:ascii="仿宋_GB2312" w:hAnsi="仿宋_GB2312" w:cs="仿宋_GB2312" w:eastAsia="仿宋_GB2312"/>
                      <w:sz w:val="24"/>
                    </w:rPr>
                    <w:t>内置角度传感器，可自动切换投影机吊装状态；</w:t>
                  </w:r>
                </w:p>
                <w:p>
                  <w:pPr>
                    <w:pStyle w:val="null3"/>
                    <w:jc w:val="both"/>
                  </w:pPr>
                  <w:r>
                    <w:rPr>
                      <w:rFonts w:ascii="仿宋_GB2312" w:hAnsi="仿宋_GB2312" w:cs="仿宋_GB2312" w:eastAsia="仿宋_GB2312"/>
                      <w:sz w:val="24"/>
                    </w:rPr>
                    <w:t>USB-A接口支持读取USB记忆卡；</w:t>
                  </w:r>
                </w:p>
                <w:p>
                  <w:pPr>
                    <w:pStyle w:val="null3"/>
                    <w:jc w:val="both"/>
                  </w:pPr>
                  <w:r>
                    <w:rPr>
                      <w:rFonts w:ascii="仿宋_GB2312" w:hAnsi="仿宋_GB2312" w:cs="仿宋_GB2312" w:eastAsia="仿宋_GB2312"/>
                      <w:sz w:val="24"/>
                    </w:rPr>
                    <w:t>黑板</w:t>
                  </w:r>
                  <w:r>
                    <w:rPr>
                      <w:rFonts w:ascii="仿宋_GB2312" w:hAnsi="仿宋_GB2312" w:cs="仿宋_GB2312" w:eastAsia="仿宋_GB2312"/>
                      <w:sz w:val="24"/>
                    </w:rPr>
                    <w:t>/绿板模式；</w:t>
                  </w:r>
                </w:p>
                <w:p>
                  <w:pPr>
                    <w:pStyle w:val="null3"/>
                    <w:jc w:val="both"/>
                  </w:pPr>
                  <w:r>
                    <w:rPr>
                      <w:rFonts w:ascii="仿宋_GB2312" w:hAnsi="仿宋_GB2312" w:cs="仿宋_GB2312" w:eastAsia="仿宋_GB2312"/>
                      <w:sz w:val="24"/>
                    </w:rPr>
                    <w:t>配色板模式，适用于投影在红、蓝、绿或黄色墙纸上；</w:t>
                  </w:r>
                </w:p>
                <w:p>
                  <w:pPr>
                    <w:pStyle w:val="null3"/>
                    <w:jc w:val="both"/>
                  </w:pPr>
                  <w:r>
                    <w:rPr>
                      <w:rFonts w:ascii="仿宋_GB2312" w:hAnsi="仿宋_GB2312" w:cs="仿宋_GB2312" w:eastAsia="仿宋_GB2312"/>
                      <w:sz w:val="24"/>
                    </w:rPr>
                    <w:t>快速冷却功能，可设定</w:t>
                  </w:r>
                  <w:r>
                    <w:rPr>
                      <w:rFonts w:ascii="仿宋_GB2312" w:hAnsi="仿宋_GB2312" w:cs="仿宋_GB2312" w:eastAsia="仿宋_GB2312"/>
                      <w:sz w:val="24"/>
                    </w:rPr>
                    <w:t>0秒冷却；</w:t>
                  </w:r>
                </w:p>
                <w:p>
                  <w:pPr>
                    <w:pStyle w:val="null3"/>
                    <w:jc w:val="both"/>
                  </w:pPr>
                  <w:r>
                    <w:rPr>
                      <w:rFonts w:ascii="仿宋_GB2312" w:hAnsi="仿宋_GB2312" w:cs="仿宋_GB2312" w:eastAsia="仿宋_GB2312"/>
                      <w:sz w:val="24"/>
                    </w:rPr>
                    <w:t>无信号情况下可自动进入休眠模式，信号重新输入时可自动唤醒；</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PJLink协议；</w:t>
                  </w:r>
                </w:p>
                <w:p>
                  <w:pPr>
                    <w:pStyle w:val="null3"/>
                    <w:jc w:val="both"/>
                  </w:pPr>
                  <w:r>
                    <w:rPr>
                      <w:rFonts w:ascii="仿宋_GB2312" w:hAnsi="仿宋_GB2312" w:cs="仿宋_GB2312" w:eastAsia="仿宋_GB2312"/>
                      <w:sz w:val="24"/>
                    </w:rPr>
                    <w:t>高海拔模式；</w:t>
                  </w:r>
                </w:p>
                <w:p>
                  <w:pPr>
                    <w:pStyle w:val="null3"/>
                    <w:jc w:val="both"/>
                  </w:pPr>
                  <w:r>
                    <w:rPr>
                      <w:rFonts w:ascii="仿宋_GB2312" w:hAnsi="仿宋_GB2312" w:cs="仿宋_GB2312" w:eastAsia="仿宋_GB2312"/>
                      <w:sz w:val="24"/>
                    </w:rPr>
                    <w:t>画面冻结功能，数码变焦功能，快门功能以及演示计时器功能；</w:t>
                  </w:r>
                </w:p>
                <w:p>
                  <w:pPr>
                    <w:pStyle w:val="null3"/>
                    <w:jc w:val="both"/>
                  </w:pPr>
                  <w:r>
                    <w:rPr>
                      <w:rFonts w:ascii="仿宋_GB2312" w:hAnsi="仿宋_GB2312" w:cs="仿宋_GB2312" w:eastAsia="仿宋_GB2312"/>
                      <w:sz w:val="24"/>
                    </w:rPr>
                    <w:t>顶部更换灯泡、侧面更换过滤网；</w:t>
                  </w:r>
                </w:p>
                <w:p>
                  <w:pPr>
                    <w:pStyle w:val="null3"/>
                    <w:jc w:val="both"/>
                  </w:pPr>
                  <w:r>
                    <w:rPr>
                      <w:rFonts w:ascii="仿宋_GB2312" w:hAnsi="仿宋_GB2312" w:cs="仿宋_GB2312" w:eastAsia="仿宋_GB2312"/>
                      <w:sz w:val="24"/>
                    </w:rPr>
                    <w:t>安全防盗设计：安全防盗插槽，开机密码设置，按键</w:t>
                  </w:r>
                  <w:r>
                    <w:rPr>
                      <w:rFonts w:ascii="仿宋_GB2312" w:hAnsi="仿宋_GB2312" w:cs="仿宋_GB2312" w:eastAsia="仿宋_GB2312"/>
                      <w:sz w:val="24"/>
                    </w:rPr>
                    <w:t>/遥控锁；</w:t>
                  </w:r>
                </w:p>
                <w:p>
                  <w:pPr>
                    <w:pStyle w:val="null3"/>
                    <w:jc w:val="both"/>
                  </w:pPr>
                  <w:r>
                    <w:rPr>
                      <w:rFonts w:ascii="仿宋_GB2312" w:hAnsi="仿宋_GB2312" w:cs="仿宋_GB2312" w:eastAsia="仿宋_GB2312"/>
                      <w:sz w:val="24"/>
                    </w:rPr>
                    <w:t>机器面板、接口、遥控器采用全中文标识；</w:t>
                  </w:r>
                </w:p>
                <w:p>
                  <w:pPr>
                    <w:pStyle w:val="null3"/>
                    <w:jc w:val="both"/>
                  </w:pPr>
                  <w:r>
                    <w:rPr>
                      <w:rFonts w:ascii="仿宋_GB2312" w:hAnsi="仿宋_GB2312" w:cs="仿宋_GB2312" w:eastAsia="仿宋_GB2312"/>
                      <w:sz w:val="24"/>
                    </w:rPr>
                    <w:t>提供厂家售后服务承诺函</w:t>
                  </w:r>
                </w:p>
                <w:p>
                  <w:pPr>
                    <w:pStyle w:val="null3"/>
                    <w:jc w:val="both"/>
                  </w:pPr>
                  <w:r>
                    <w:rPr>
                      <w:rFonts w:ascii="仿宋_GB2312" w:hAnsi="仿宋_GB2312" w:cs="仿宋_GB2312" w:eastAsia="仿宋_GB2312"/>
                      <w:sz w:val="24"/>
                    </w:rPr>
                    <w:t>提供产品</w:t>
                  </w:r>
                  <w:r>
                    <w:rPr>
                      <w:rFonts w:ascii="仿宋_GB2312" w:hAnsi="仿宋_GB2312" w:cs="仿宋_GB2312" w:eastAsia="仿宋_GB2312"/>
                      <w:sz w:val="24"/>
                    </w:rPr>
                    <w:t>3C认证。</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投影机镜头</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1.09–1.77:1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投影机吊架</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1、固定安装伸缩长度900-1500mm                                                               </w:t>
                  </w:r>
                </w:p>
                <w:p>
                  <w:pPr>
                    <w:pStyle w:val="null3"/>
                    <w:jc w:val="both"/>
                  </w:pPr>
                  <w:r>
                    <w:rPr>
                      <w:rFonts w:ascii="仿宋_GB2312" w:hAnsi="仿宋_GB2312" w:cs="仿宋_GB2312" w:eastAsia="仿宋_GB2312"/>
                      <w:sz w:val="24"/>
                    </w:rPr>
                    <w:t xml:space="preserve">2、冷轧钢材质长边孔距13.5cm,短边孔距7.5cm长边14.2cm,短边9.2cm                                                                                                             </w:t>
                  </w:r>
                </w:p>
                <w:p>
                  <w:pPr>
                    <w:pStyle w:val="null3"/>
                    <w:jc w:val="both"/>
                  </w:pPr>
                  <w:r>
                    <w:rPr>
                      <w:rFonts w:ascii="仿宋_GB2312" w:hAnsi="仿宋_GB2312" w:cs="仿宋_GB2312" w:eastAsia="仿宋_GB2312"/>
                      <w:sz w:val="24"/>
                    </w:rPr>
                    <w:t>3、承载范围：</w:t>
                  </w:r>
                  <w:r>
                    <w:rPr>
                      <w:rFonts w:ascii="仿宋_GB2312" w:hAnsi="仿宋_GB2312" w:cs="仿宋_GB2312" w:eastAsia="仿宋_GB2312"/>
                      <w:sz w:val="24"/>
                    </w:rPr>
                    <w:t>≥</w:t>
                  </w:r>
                  <w:r>
                    <w:rPr>
                      <w:rFonts w:ascii="仿宋_GB2312" w:hAnsi="仿宋_GB2312" w:cs="仿宋_GB2312" w:eastAsia="仿宋_GB2312"/>
                      <w:sz w:val="24"/>
                    </w:rPr>
                    <w:t xml:space="preserve">1 0KG                                                                               </w:t>
                  </w:r>
                </w:p>
                <w:p>
                  <w:pPr>
                    <w:pStyle w:val="null3"/>
                    <w:jc w:val="both"/>
                  </w:pPr>
                  <w:r>
                    <w:rPr>
                      <w:rFonts w:ascii="仿宋_GB2312" w:hAnsi="仿宋_GB2312" w:cs="仿宋_GB2312" w:eastAsia="仿宋_GB2312"/>
                      <w:sz w:val="24"/>
                    </w:rPr>
                    <w:t xml:space="preserve">4、水平调节:-15°/+15°，；倾仰角调节:-15°/+15°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电动幕布</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≥100寸</w:t>
                  </w:r>
                </w:p>
                <w:p>
                  <w:pPr>
                    <w:pStyle w:val="null3"/>
                    <w:jc w:val="both"/>
                  </w:pPr>
                  <w:r>
                    <w:rPr>
                      <w:rFonts w:ascii="仿宋_GB2312" w:hAnsi="仿宋_GB2312" w:cs="仿宋_GB2312" w:eastAsia="仿宋_GB2312"/>
                      <w:sz w:val="24"/>
                    </w:rPr>
                    <w:t>投影比例：</w:t>
                  </w:r>
                  <w:r>
                    <w:rPr>
                      <w:rFonts w:ascii="仿宋_GB2312" w:hAnsi="仿宋_GB2312" w:cs="仿宋_GB2312" w:eastAsia="仿宋_GB2312"/>
                      <w:sz w:val="24"/>
                    </w:rPr>
                    <w:t>16:10</w:t>
                  </w:r>
                </w:p>
                <w:p>
                  <w:pPr>
                    <w:pStyle w:val="null3"/>
                    <w:jc w:val="both"/>
                  </w:pPr>
                  <w:r>
                    <w:rPr>
                      <w:rFonts w:ascii="仿宋_GB2312" w:hAnsi="仿宋_GB2312" w:cs="仿宋_GB2312" w:eastAsia="仿宋_GB2312"/>
                      <w:sz w:val="24"/>
                    </w:rPr>
                    <w:t>银幕类型：电动幕</w:t>
                  </w:r>
                </w:p>
                <w:p>
                  <w:pPr>
                    <w:pStyle w:val="null3"/>
                    <w:jc w:val="both"/>
                  </w:pPr>
                  <w:r>
                    <w:rPr>
                      <w:rFonts w:ascii="仿宋_GB2312" w:hAnsi="仿宋_GB2312" w:cs="仿宋_GB2312" w:eastAsia="仿宋_GB2312"/>
                      <w:sz w:val="24"/>
                    </w:rPr>
                    <w:t>幕布材质：白塑</w:t>
                  </w:r>
                </w:p>
                <w:p>
                  <w:pPr>
                    <w:pStyle w:val="null3"/>
                    <w:jc w:val="both"/>
                  </w:pPr>
                  <w:r>
                    <w:rPr>
                      <w:rFonts w:ascii="仿宋_GB2312" w:hAnsi="仿宋_GB2312" w:cs="仿宋_GB2312" w:eastAsia="仿宋_GB2312"/>
                      <w:sz w:val="24"/>
                    </w:rPr>
                    <w:t>增益：</w:t>
                  </w:r>
                  <w:r>
                    <w:rPr>
                      <w:rFonts w:ascii="仿宋_GB2312" w:hAnsi="仿宋_GB2312" w:cs="仿宋_GB2312" w:eastAsia="仿宋_GB2312"/>
                      <w:sz w:val="24"/>
                    </w:rPr>
                    <w:t>1.1</w:t>
                  </w:r>
                </w:p>
                <w:p>
                  <w:pPr>
                    <w:pStyle w:val="null3"/>
                    <w:jc w:val="both"/>
                  </w:pPr>
                  <w:r>
                    <w:rPr>
                      <w:rFonts w:ascii="仿宋_GB2312" w:hAnsi="仿宋_GB2312" w:cs="仿宋_GB2312" w:eastAsia="仿宋_GB2312"/>
                      <w:sz w:val="24"/>
                    </w:rPr>
                    <w:t>电机：</w:t>
                  </w:r>
                  <w:r>
                    <w:rPr>
                      <w:rFonts w:ascii="仿宋_GB2312" w:hAnsi="仿宋_GB2312" w:cs="仿宋_GB2312" w:eastAsia="仿宋_GB2312"/>
                      <w:sz w:val="24"/>
                    </w:rPr>
                    <w:t>0.5N/M  38W 全铜线圈，内置铁齿轮。</w:t>
                  </w:r>
                </w:p>
                <w:p>
                  <w:pPr>
                    <w:pStyle w:val="null3"/>
                    <w:jc w:val="both"/>
                  </w:pPr>
                  <w:r>
                    <w:rPr>
                      <w:rFonts w:ascii="仿宋_GB2312" w:hAnsi="仿宋_GB2312" w:cs="仿宋_GB2312" w:eastAsia="仿宋_GB2312"/>
                      <w:sz w:val="24"/>
                    </w:rPr>
                    <w:t>限位控制：微动开关，每次可微调到</w:t>
                  </w:r>
                  <w:r>
                    <w:rPr>
                      <w:rFonts w:ascii="仿宋_GB2312" w:hAnsi="仿宋_GB2312" w:cs="仿宋_GB2312" w:eastAsia="仿宋_GB2312"/>
                      <w:sz w:val="24"/>
                    </w:rPr>
                    <w:t>2MM，100次上下误差不超过2mm。</w:t>
                  </w:r>
                </w:p>
                <w:p>
                  <w:pPr>
                    <w:pStyle w:val="null3"/>
                    <w:jc w:val="both"/>
                  </w:pPr>
                  <w:r>
                    <w:rPr>
                      <w:rFonts w:ascii="仿宋_GB2312" w:hAnsi="仿宋_GB2312" w:cs="仿宋_GB2312" w:eastAsia="仿宋_GB2312"/>
                      <w:sz w:val="24"/>
                    </w:rPr>
                    <w:t>电源线：全铜国标插头线</w:t>
                  </w:r>
                </w:p>
                <w:p>
                  <w:pPr>
                    <w:pStyle w:val="null3"/>
                    <w:jc w:val="both"/>
                  </w:pPr>
                  <w:r>
                    <w:rPr>
                      <w:rFonts w:ascii="仿宋_GB2312" w:hAnsi="仿宋_GB2312" w:cs="仿宋_GB2312" w:eastAsia="仿宋_GB2312"/>
                      <w:sz w:val="24"/>
                    </w:rPr>
                    <w:t>最大视角</w:t>
                  </w:r>
                  <w:r>
                    <w:rPr>
                      <w:rFonts w:ascii="仿宋_GB2312" w:hAnsi="仿宋_GB2312" w:cs="仿宋_GB2312" w:eastAsia="仿宋_GB2312"/>
                      <w:sz w:val="24"/>
                    </w:rPr>
                    <w:t>≥160度</w:t>
                  </w:r>
                </w:p>
                <w:p>
                  <w:pPr>
                    <w:pStyle w:val="null3"/>
                    <w:jc w:val="both"/>
                  </w:pPr>
                  <w:r>
                    <w:rPr>
                      <w:rFonts w:ascii="仿宋_GB2312" w:hAnsi="仿宋_GB2312" w:cs="仿宋_GB2312" w:eastAsia="仿宋_GB2312"/>
                      <w:sz w:val="24"/>
                    </w:rPr>
                    <w:t>外壳颜色：白色</w:t>
                  </w:r>
                </w:p>
                <w:p>
                  <w:pPr>
                    <w:pStyle w:val="null3"/>
                    <w:jc w:val="both"/>
                  </w:pPr>
                  <w:r>
                    <w:rPr>
                      <w:rFonts w:ascii="仿宋_GB2312" w:hAnsi="仿宋_GB2312" w:cs="仿宋_GB2312" w:eastAsia="仿宋_GB2312"/>
                      <w:sz w:val="24"/>
                    </w:rPr>
                    <w:t>框架材质：铁</w:t>
                  </w:r>
                </w:p>
                <w:p>
                  <w:pPr>
                    <w:pStyle w:val="null3"/>
                    <w:jc w:val="both"/>
                  </w:pPr>
                  <w:r>
                    <w:rPr>
                      <w:rFonts w:ascii="仿宋_GB2312" w:hAnsi="仿宋_GB2312" w:cs="仿宋_GB2312" w:eastAsia="仿宋_GB2312"/>
                      <w:sz w:val="24"/>
                    </w:rPr>
                    <w:t>均匀度：</w:t>
                  </w:r>
                  <w:r>
                    <w:rPr>
                      <w:rFonts w:ascii="仿宋_GB2312" w:hAnsi="仿宋_GB2312" w:cs="仿宋_GB2312" w:eastAsia="仿宋_GB2312"/>
                      <w:sz w:val="24"/>
                    </w:rPr>
                    <w:t>85%</w:t>
                  </w:r>
                </w:p>
                <w:p>
                  <w:pPr>
                    <w:pStyle w:val="null3"/>
                    <w:jc w:val="both"/>
                  </w:pPr>
                  <w:r>
                    <w:rPr>
                      <w:rFonts w:ascii="仿宋_GB2312" w:hAnsi="仿宋_GB2312" w:cs="仿宋_GB2312" w:eastAsia="仿宋_GB2312"/>
                      <w:sz w:val="24"/>
                    </w:rPr>
                    <w:t>拉高速率（自动）：</w:t>
                  </w:r>
                  <w:r>
                    <w:rPr>
                      <w:rFonts w:ascii="仿宋_GB2312" w:hAnsi="仿宋_GB2312" w:cs="仿宋_GB2312" w:eastAsia="仿宋_GB2312"/>
                      <w:sz w:val="24"/>
                    </w:rPr>
                    <w:t>0.2M/秒</w:t>
                  </w:r>
                </w:p>
                <w:p>
                  <w:pPr>
                    <w:pStyle w:val="null3"/>
                    <w:jc w:val="both"/>
                  </w:pPr>
                  <w:r>
                    <w:rPr>
                      <w:rFonts w:ascii="仿宋_GB2312" w:hAnsi="仿宋_GB2312" w:cs="仿宋_GB2312" w:eastAsia="仿宋_GB2312"/>
                      <w:sz w:val="24"/>
                    </w:rPr>
                    <w:t>幕布形状：长方形</w:t>
                  </w:r>
                </w:p>
                <w:p>
                  <w:pPr>
                    <w:pStyle w:val="null3"/>
                    <w:jc w:val="both"/>
                  </w:pPr>
                  <w:r>
                    <w:rPr>
                      <w:rFonts w:ascii="仿宋_GB2312" w:hAnsi="仿宋_GB2312" w:cs="仿宋_GB2312" w:eastAsia="仿宋_GB2312"/>
                      <w:sz w:val="24"/>
                    </w:rPr>
                    <w:t>对比度：</w:t>
                  </w:r>
                  <w:r>
                    <w:rPr>
                      <w:rFonts w:ascii="仿宋_GB2312" w:hAnsi="仿宋_GB2312" w:cs="仿宋_GB2312" w:eastAsia="仿宋_GB2312"/>
                      <w:sz w:val="24"/>
                    </w:rPr>
                    <w:t>1500：1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20米HDMI 2.0高清线，支持4K@60Hz/HDR，镀金接头，纯铜芯+双层屏蔽，符合HDCP2.2标准，兼容主流设备，提供RoHS认证，独立防震包装，质保2年。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调音台</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1.支持≥8路麦克风输入兼容6路线路输入接口，支持≥2路立体声输入接口，≥4路RCA输入，话筒接口幻象电源：+48V。</w:t>
                  </w:r>
                </w:p>
                <w:p>
                  <w:pPr>
                    <w:pStyle w:val="null3"/>
                    <w:jc w:val="both"/>
                  </w:pPr>
                  <w:r>
                    <w:rPr>
                      <w:rFonts w:ascii="仿宋_GB2312" w:hAnsi="仿宋_GB2312" w:cs="仿宋_GB2312" w:eastAsia="仿宋_GB2312"/>
                      <w:sz w:val="24"/>
                    </w:rPr>
                    <w:t>2.具有≥2组立体声输出、≥4路编组输出、≥4路辅助输出、≥1个耳机监听输出、≥1个接口双路效果输出 、≥1组控制室输出、≥1组主混音断点插入、≥6个断点插入。</w:t>
                  </w:r>
                </w:p>
                <w:p>
                  <w:pPr>
                    <w:pStyle w:val="null3"/>
                    <w:jc w:val="both"/>
                  </w:pPr>
                  <w:r>
                    <w:rPr>
                      <w:rFonts w:ascii="仿宋_GB2312" w:hAnsi="仿宋_GB2312" w:cs="仿宋_GB2312" w:eastAsia="仿宋_GB2312"/>
                      <w:sz w:val="24"/>
                    </w:rPr>
                    <w:t>3.内置≥24位DSP效果器，提供≥100种预设效果。</w:t>
                  </w:r>
                </w:p>
                <w:p>
                  <w:pPr>
                    <w:pStyle w:val="null3"/>
                    <w:jc w:val="both"/>
                  </w:pPr>
                  <w:r>
                    <w:rPr>
                      <w:rFonts w:ascii="仿宋_GB2312" w:hAnsi="仿宋_GB2312" w:cs="仿宋_GB2312" w:eastAsia="仿宋_GB2312"/>
                      <w:sz w:val="24"/>
                    </w:rPr>
                    <w:t>4.具备≥13个60mm行程的高精密碳膜推子。</w:t>
                  </w:r>
                </w:p>
                <w:p>
                  <w:pPr>
                    <w:pStyle w:val="null3"/>
                    <w:jc w:val="both"/>
                  </w:pPr>
                  <w:r>
                    <w:rPr>
                      <w:rFonts w:ascii="仿宋_GB2312" w:hAnsi="仿宋_GB2312" w:cs="仿宋_GB2312" w:eastAsia="仿宋_GB2312"/>
                      <w:sz w:val="24"/>
                    </w:rPr>
                    <w:t>5.内置USB声卡模块，支持连接电脑进行音乐播放和声音录音；内置MP3播放器，支持≥1个USB接口接U盘播放音乐。</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p>
                  <w:pPr>
                    <w:pStyle w:val="null3"/>
                    <w:jc w:val="both"/>
                  </w:pPr>
                  <w:r>
                    <w:rPr>
                      <w:rFonts w:ascii="仿宋_GB2312" w:hAnsi="仿宋_GB2312" w:cs="仿宋_GB2312" w:eastAsia="仿宋_GB2312"/>
                      <w:sz w:val="24"/>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3.具有矩阵增益调节功能，每个输入通道参与混音的增益可调，增益调节范围等同或优于-72db到12db。</w:t>
                  </w:r>
                </w:p>
                <w:p>
                  <w:pPr>
                    <w:pStyle w:val="null3"/>
                    <w:jc w:val="both"/>
                  </w:pPr>
                  <w:r>
                    <w:rPr>
                      <w:rFonts w:ascii="仿宋_GB2312" w:hAnsi="仿宋_GB2312" w:cs="仿宋_GB2312" w:eastAsia="仿宋_GB2312"/>
                      <w:sz w:val="24"/>
                    </w:rPr>
                    <w:t>▲4.音频处理器具有跨平台软件，可运行的操作系统版本≥8种，包括Windows7/10/11、银河麒麟桌面操作系统（兆芯版）、银河麒麟桌面操作系统（飞腾版）、macOS系统、统信UOS、Ubuntu桌面版操作系统。</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5.产品具有PC客户端、手机移动端、安卓平板端不同控制方式，可以通同时登入APP软件、PC客户端同时连接设备，并实现多端数据的同步。</w:t>
                  </w:r>
                </w:p>
                <w:p>
                  <w:pPr>
                    <w:pStyle w:val="null3"/>
                    <w:jc w:val="both"/>
                  </w:pPr>
                  <w:r>
                    <w:rPr>
                      <w:rFonts w:ascii="仿宋_GB2312" w:hAnsi="仿宋_GB2312" w:cs="仿宋_GB2312" w:eastAsia="仿宋_GB2312"/>
                      <w:sz w:val="24"/>
                    </w:rPr>
                    <w:t>6.设备具有编码旋钮和IPS屏幕，可用于控制和配置设备静音，增益，场景；IPS屏幕能够显示IP地址，输入和输出通道的实时电平。</w:t>
                  </w:r>
                </w:p>
                <w:p>
                  <w:pPr>
                    <w:pStyle w:val="null3"/>
                    <w:jc w:val="both"/>
                  </w:pPr>
                  <w:r>
                    <w:rPr>
                      <w:rFonts w:ascii="仿宋_GB2312" w:hAnsi="仿宋_GB2312" w:cs="仿宋_GB2312" w:eastAsia="仿宋_GB2312"/>
                      <w:sz w:val="24"/>
                    </w:rPr>
                    <w:t>7.具有设备定位功能，客户端一键定位局域网内同类设备，被定位的设备会显示定位信息。</w:t>
                  </w:r>
                </w:p>
                <w:p>
                  <w:pPr>
                    <w:pStyle w:val="null3"/>
                    <w:jc w:val="both"/>
                  </w:pPr>
                  <w:r>
                    <w:rPr>
                      <w:rFonts w:ascii="仿宋_GB2312" w:hAnsi="仿宋_GB2312" w:cs="仿宋_GB2312" w:eastAsia="仿宋_GB2312"/>
                      <w:sz w:val="24"/>
                    </w:rPr>
                    <w:t>8.设备具有统一集中控制功能，支持≥65535台设备通过软件集中控制。</w:t>
                  </w:r>
                </w:p>
                <w:p>
                  <w:pPr>
                    <w:pStyle w:val="null3"/>
                    <w:jc w:val="both"/>
                  </w:pPr>
                  <w:r>
                    <w:rPr>
                      <w:rFonts w:ascii="仿宋_GB2312" w:hAnsi="仿宋_GB2312" w:cs="仿宋_GB2312" w:eastAsia="仿宋_GB2312"/>
                      <w:sz w:val="24"/>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专业功放</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1.标准≤1U机柜式设计；采用PFC+开关电源+D类数字功放设计方案；输出功率：立体声@8Ω：≥500W×2；立体声@4Ω：≥850W×2；桥接@8Ω：≥1700W。</w:t>
                  </w:r>
                </w:p>
                <w:p>
                  <w:pPr>
                    <w:pStyle w:val="null3"/>
                    <w:jc w:val="both"/>
                  </w:pPr>
                  <w:r>
                    <w:rPr>
                      <w:rFonts w:ascii="仿宋_GB2312" w:hAnsi="仿宋_GB2312" w:cs="仿宋_GB2312" w:eastAsia="仿宋_GB2312"/>
                      <w:sz w:val="24"/>
                    </w:rPr>
                    <w:t>2.开关电源采用LLC谐振电源短路保护电路和D类数字功放一体模块化设计，保证半桥LLC开关电源稳定性和可靠性。</w:t>
                  </w:r>
                </w:p>
                <w:p>
                  <w:pPr>
                    <w:pStyle w:val="null3"/>
                    <w:jc w:val="both"/>
                  </w:pPr>
                  <w:r>
                    <w:rPr>
                      <w:rFonts w:ascii="仿宋_GB2312" w:hAnsi="仿宋_GB2312" w:cs="仿宋_GB2312" w:eastAsia="仿宋_GB2312"/>
                      <w:sz w:val="24"/>
                    </w:rPr>
                    <w:t>3.支持开机软启动功能，软启动过程中电源需求缓慢上升，减少对电网和其他电子设备的电流冲击。</w:t>
                  </w:r>
                </w:p>
                <w:p>
                  <w:pPr>
                    <w:pStyle w:val="null3"/>
                    <w:jc w:val="both"/>
                  </w:pPr>
                  <w:r>
                    <w:rPr>
                      <w:rFonts w:ascii="仿宋_GB2312" w:hAnsi="仿宋_GB2312" w:cs="仿宋_GB2312" w:eastAsia="仿宋_GB2312"/>
                      <w:sz w:val="24"/>
                    </w:rPr>
                    <w:t>4.开关电源内置EMI电路，有效的抑制电源谐波，达到欧盟绿色电源标准。</w:t>
                  </w:r>
                </w:p>
                <w:p>
                  <w:pPr>
                    <w:pStyle w:val="null3"/>
                    <w:jc w:val="both"/>
                  </w:pPr>
                  <w:r>
                    <w:rPr>
                      <w:rFonts w:ascii="仿宋_GB2312" w:hAnsi="仿宋_GB2312" w:cs="仿宋_GB2312" w:eastAsia="仿宋_GB2312"/>
                      <w:sz w:val="24"/>
                    </w:rPr>
                    <w:t>5.数字功放核心的调制和匹配电路技术，让功放还原真实原声。</w:t>
                  </w:r>
                </w:p>
                <w:p>
                  <w:pPr>
                    <w:pStyle w:val="null3"/>
                    <w:jc w:val="both"/>
                  </w:pPr>
                  <w:r>
                    <w:rPr>
                      <w:rFonts w:ascii="仿宋_GB2312" w:hAnsi="仿宋_GB2312" w:cs="仿宋_GB2312" w:eastAsia="仿宋_GB2312"/>
                      <w:sz w:val="24"/>
                    </w:rPr>
                    <w:t>6.整机转换效率≥85%。</w:t>
                  </w:r>
                </w:p>
                <w:p>
                  <w:pPr>
                    <w:pStyle w:val="null3"/>
                    <w:jc w:val="both"/>
                  </w:pPr>
                  <w:r>
                    <w:rPr>
                      <w:rFonts w:ascii="仿宋_GB2312" w:hAnsi="仿宋_GB2312" w:cs="仿宋_GB2312" w:eastAsia="仿宋_GB2312"/>
                      <w:sz w:val="24"/>
                    </w:rPr>
                    <w:t>7.数字功放电源自适应音频调整节能功能，实现智能削峰限幅器，控制功率模块及扬声器系统在安全范围内工作。</w:t>
                  </w:r>
                </w:p>
                <w:p>
                  <w:pPr>
                    <w:pStyle w:val="null3"/>
                    <w:jc w:val="both"/>
                  </w:pPr>
                  <w:r>
                    <w:rPr>
                      <w:rFonts w:ascii="仿宋_GB2312" w:hAnsi="仿宋_GB2312" w:cs="仿宋_GB2312" w:eastAsia="仿宋_GB2312"/>
                      <w:sz w:val="24"/>
                    </w:rPr>
                    <w:t>8.MONO /STEREO/BRIDGE三种模式可选择切换。</w:t>
                  </w:r>
                </w:p>
                <w:p>
                  <w:pPr>
                    <w:pStyle w:val="null3"/>
                    <w:jc w:val="both"/>
                  </w:pPr>
                  <w:r>
                    <w:rPr>
                      <w:rFonts w:ascii="仿宋_GB2312" w:hAnsi="仿宋_GB2312" w:cs="仿宋_GB2312" w:eastAsia="仿宋_GB2312"/>
                      <w:sz w:val="24"/>
                    </w:rPr>
                    <w:t>9.开机软启动，防止开机时向电网吸收大电流，干扰其它用电设备。</w:t>
                  </w:r>
                </w:p>
                <w:p>
                  <w:pPr>
                    <w:pStyle w:val="null3"/>
                    <w:jc w:val="both"/>
                  </w:pPr>
                  <w:r>
                    <w:rPr>
                      <w:rFonts w:ascii="仿宋_GB2312" w:hAnsi="仿宋_GB2312" w:cs="仿宋_GB2312" w:eastAsia="仿宋_GB2312"/>
                      <w:sz w:val="24"/>
                    </w:rPr>
                    <w:t>10.内置六大保护电路模块，为功放的可靠性保驾护航，具有：过压保护，欠压保护，过流保护，直流保护，输出短路保护，温控风扇等功能。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1.额定功率：≥100W</w:t>
                  </w:r>
                </w:p>
                <w:p>
                  <w:pPr>
                    <w:pStyle w:val="null3"/>
                    <w:jc w:val="both"/>
                  </w:pPr>
                  <w:r>
                    <w:rPr>
                      <w:rFonts w:ascii="仿宋_GB2312" w:hAnsi="仿宋_GB2312" w:cs="仿宋_GB2312" w:eastAsia="仿宋_GB2312"/>
                      <w:sz w:val="24"/>
                    </w:rPr>
                    <w:t>2.峰值功率：≥400W</w:t>
                  </w:r>
                </w:p>
                <w:p>
                  <w:pPr>
                    <w:pStyle w:val="null3"/>
                    <w:jc w:val="both"/>
                  </w:pPr>
                  <w:r>
                    <w:rPr>
                      <w:rFonts w:ascii="仿宋_GB2312" w:hAnsi="仿宋_GB2312" w:cs="仿宋_GB2312" w:eastAsia="仿宋_GB2312"/>
                      <w:sz w:val="24"/>
                    </w:rPr>
                    <w:t>3.频率范围（-10dB）：等同或优于90Hz-20KHz</w:t>
                  </w:r>
                </w:p>
                <w:p>
                  <w:pPr>
                    <w:pStyle w:val="null3"/>
                    <w:jc w:val="both"/>
                  </w:pPr>
                  <w:r>
                    <w:rPr>
                      <w:rFonts w:ascii="仿宋_GB2312" w:hAnsi="仿宋_GB2312" w:cs="仿宋_GB2312" w:eastAsia="仿宋_GB2312"/>
                      <w:sz w:val="24"/>
                    </w:rPr>
                    <w:t>4.灵敏度(±3dB)：≥92dB</w:t>
                  </w:r>
                </w:p>
                <w:p>
                  <w:pPr>
                    <w:pStyle w:val="null3"/>
                    <w:jc w:val="both"/>
                  </w:pPr>
                  <w:r>
                    <w:rPr>
                      <w:rFonts w:ascii="仿宋_GB2312" w:hAnsi="仿宋_GB2312" w:cs="仿宋_GB2312" w:eastAsia="仿宋_GB2312"/>
                      <w:sz w:val="24"/>
                    </w:rPr>
                    <w:t>5.低音单元：≥6.5"低音×1</w:t>
                  </w:r>
                </w:p>
                <w:p>
                  <w:pPr>
                    <w:pStyle w:val="null3"/>
                    <w:jc w:val="both"/>
                  </w:pPr>
                  <w:r>
                    <w:rPr>
                      <w:rFonts w:ascii="仿宋_GB2312" w:hAnsi="仿宋_GB2312" w:cs="仿宋_GB2312" w:eastAsia="仿宋_GB2312"/>
                      <w:sz w:val="24"/>
                    </w:rPr>
                    <w:t>6.高音单元：≥3"纸盆高音×1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型钢定制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电源管理器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1.支持≥8通道电源时序打开/关闭，每路动作延时时间：≤1秒，支持远程控制（上电+24V直流信号）8通道电源时序打开/关闭—当电源开关处于off位置时有效。支持配置CH1和CH2通道为受控或不受控状态。</w:t>
                  </w:r>
                </w:p>
                <w:p>
                  <w:pPr>
                    <w:pStyle w:val="null3"/>
                    <w:jc w:val="both"/>
                  </w:pPr>
                  <w:r>
                    <w:rPr>
                      <w:rFonts w:ascii="仿宋_GB2312" w:hAnsi="仿宋_GB2312" w:cs="仿宋_GB2312" w:eastAsia="仿宋_GB2312"/>
                      <w:sz w:val="24"/>
                    </w:rPr>
                    <w:t>2.当远程控制有效时同时控制后板ALARM（报警）端口导通以起到级联控制ALARM（报警）功能。</w:t>
                  </w:r>
                </w:p>
                <w:p>
                  <w:pPr>
                    <w:pStyle w:val="null3"/>
                    <w:jc w:val="both"/>
                  </w:pPr>
                  <w:r>
                    <w:rPr>
                      <w:rFonts w:ascii="仿宋_GB2312" w:hAnsi="仿宋_GB2312" w:cs="仿宋_GB2312" w:eastAsia="仿宋_GB2312"/>
                      <w:sz w:val="24"/>
                    </w:rPr>
                    <w:t>3.单个通道最大负载功率≥2200W，所有通道负载总功率≥6000W。输出连接器：多用途电源插座。</w:t>
                  </w:r>
                </w:p>
                <w:p>
                  <w:pPr>
                    <w:pStyle w:val="null3"/>
                    <w:jc w:val="both"/>
                  </w:pPr>
                  <w:r>
                    <w:rPr>
                      <w:rFonts w:ascii="仿宋_GB2312" w:hAnsi="仿宋_GB2312" w:cs="仿宋_GB2312" w:eastAsia="仿宋_GB2312"/>
                      <w:sz w:val="24"/>
                    </w:rPr>
                    <w:t>4.具有一路及以上USB输出接口。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全数字会议系统主机</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1.支持≥4096台有线会议单元和≥300台无线会议单元同时接入管理使用；支持≥4396台会议单元同时参与会议议程（签到、表决、服务等）以及发言控制。</w:t>
                  </w:r>
                </w:p>
                <w:p>
                  <w:pPr>
                    <w:pStyle w:val="null3"/>
                    <w:jc w:val="both"/>
                  </w:pPr>
                  <w:r>
                    <w:rPr>
                      <w:rFonts w:ascii="仿宋_GB2312" w:hAnsi="仿宋_GB2312" w:cs="仿宋_GB2312" w:eastAsia="仿宋_GB2312"/>
                      <w:sz w:val="24"/>
                    </w:rPr>
                    <w:t>2.主机兼容同时连接有线与无线会议单元，二者可并行使用；采用跨域音频同步技术，有线与无线会议单元音频的音频无缝混音输出。</w:t>
                  </w:r>
                </w:p>
                <w:p>
                  <w:pPr>
                    <w:pStyle w:val="null3"/>
                    <w:jc w:val="both"/>
                  </w:pPr>
                  <w:r>
                    <w:rPr>
                      <w:rFonts w:ascii="仿宋_GB2312" w:hAnsi="仿宋_GB2312" w:cs="仿宋_GB2312" w:eastAsia="仿宋_GB2312"/>
                      <w:sz w:val="24"/>
                    </w:rPr>
                    <w:t>3.设备采用分段压缩混音处理技术和时钟同步传输技术，会议单元拾音到主机输出延时≤5ms。</w:t>
                  </w:r>
                </w:p>
                <w:p>
                  <w:pPr>
                    <w:pStyle w:val="null3"/>
                    <w:jc w:val="both"/>
                  </w:pPr>
                  <w:r>
                    <w:rPr>
                      <w:rFonts w:ascii="仿宋_GB2312" w:hAnsi="仿宋_GB2312" w:cs="仿宋_GB2312" w:eastAsia="仿宋_GB2312"/>
                      <w:sz w:val="24"/>
                    </w:rPr>
                    <w:t>4.设备具有≥1个USB接口；后面板具有≥2路RS-232接口、≥1路RS-485接口、≥4路RJ45通讯接口；具有≥1路RCA输入、≥1路卡侬输入、≥2路凤凰端子输入接口；≥1路RCA输出、≥1路卡侬输出、≥16路凤凰端子输出接口；≥1个拨码开关、≥1个接地柱。</w:t>
                  </w:r>
                </w:p>
                <w:p>
                  <w:pPr>
                    <w:pStyle w:val="null3"/>
                    <w:jc w:val="both"/>
                  </w:pPr>
                  <w:r>
                    <w:rPr>
                      <w:rFonts w:ascii="仿宋_GB2312" w:hAnsi="仿宋_GB2312" w:cs="仿宋_GB2312" w:eastAsia="仿宋_GB2312"/>
                      <w:sz w:val="24"/>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p>
                  <w:pPr>
                    <w:pStyle w:val="null3"/>
                    <w:jc w:val="both"/>
                  </w:pPr>
                  <w:r>
                    <w:rPr>
                      <w:rFonts w:ascii="仿宋_GB2312" w:hAnsi="仿宋_GB2312" w:cs="仿宋_GB2312" w:eastAsia="仿宋_GB2312"/>
                      <w:sz w:val="24"/>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p>
                <w:p>
                  <w:pPr>
                    <w:pStyle w:val="null3"/>
                    <w:jc w:val="both"/>
                  </w:pPr>
                  <w:r>
                    <w:rPr>
                      <w:rFonts w:ascii="仿宋_GB2312" w:hAnsi="仿宋_GB2312" w:cs="仿宋_GB2312" w:eastAsia="仿宋_GB2312"/>
                      <w:sz w:val="24"/>
                    </w:rPr>
                    <w:t>7.主机具有≥16通道音频分组输出接口；采用会议分区相控技术，可拆分≥16个独立的会议系统使用，也可以组成一个大型的会议系统使用，实现多种方式的会议室合并/拆分。</w:t>
                  </w:r>
                </w:p>
                <w:p>
                  <w:pPr>
                    <w:pStyle w:val="null3"/>
                    <w:jc w:val="both"/>
                  </w:pPr>
                  <w:r>
                    <w:rPr>
                      <w:rFonts w:ascii="仿宋_GB2312" w:hAnsi="仿宋_GB2312" w:cs="仿宋_GB2312" w:eastAsia="仿宋_GB2312"/>
                      <w:sz w:val="24"/>
                    </w:rPr>
                    <w:t>8.支持主机U盘和客户端软件两种录音方式；搭配会议话筒和录音盒可以录制单个会议单元发言音频和录制所有会议单元混音发言音频。</w:t>
                  </w:r>
                </w:p>
                <w:p>
                  <w:pPr>
                    <w:pStyle w:val="null3"/>
                    <w:jc w:val="both"/>
                  </w:pPr>
                  <w:r>
                    <w:rPr>
                      <w:rFonts w:ascii="仿宋_GB2312" w:hAnsi="仿宋_GB2312" w:cs="仿宋_GB2312" w:eastAsia="仿宋_GB2312"/>
                      <w:sz w:val="24"/>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p>
                <w:p>
                  <w:pPr>
                    <w:pStyle w:val="null3"/>
                    <w:jc w:val="both"/>
                  </w:pPr>
                  <w:r>
                    <w:rPr>
                      <w:rFonts w:ascii="仿宋_GB2312" w:hAnsi="仿宋_GB2312" w:cs="仿宋_GB2312" w:eastAsia="仿宋_GB2312"/>
                      <w:sz w:val="24"/>
                    </w:rPr>
                    <w:t>▲10.WEB管理端具有切换个性化主题风格功能，可切换≥4种风格，可选简约主题、政务主题、时尚主题、活力主题，不同主题提供不同UI界面背景颜色。</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p>
                <w:p>
                  <w:pPr>
                    <w:pStyle w:val="null3"/>
                    <w:jc w:val="both"/>
                  </w:pPr>
                  <w:r>
                    <w:rPr>
                      <w:rFonts w:ascii="仿宋_GB2312" w:hAnsi="仿宋_GB2312" w:cs="仿宋_GB2312" w:eastAsia="仿宋_GB2312"/>
                      <w:sz w:val="24"/>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p>
                <w:p>
                  <w:pPr>
                    <w:pStyle w:val="null3"/>
                    <w:jc w:val="both"/>
                  </w:pPr>
                  <w:r>
                    <w:rPr>
                      <w:rFonts w:ascii="仿宋_GB2312" w:hAnsi="仿宋_GB2312" w:cs="仿宋_GB2312" w:eastAsia="仿宋_GB2312"/>
                      <w:sz w:val="24"/>
                    </w:rPr>
                    <w:t>13.采用会议系统多环路检测及网络补给技术，实现会议单元手拉手链路出现故障时快速恢复，环路恢复时间≤5ms。</w:t>
                  </w:r>
                </w:p>
                <w:p>
                  <w:pPr>
                    <w:pStyle w:val="null3"/>
                    <w:jc w:val="both"/>
                  </w:pPr>
                  <w:r>
                    <w:rPr>
                      <w:rFonts w:ascii="仿宋_GB2312" w:hAnsi="仿宋_GB2312" w:cs="仿宋_GB2312" w:eastAsia="仿宋_GB2312"/>
                      <w:sz w:val="24"/>
                    </w:rPr>
                    <w:t>14.具有C/S、B/S架构管理软件，客户端、WEB端软件均可运行的操作系统版本≥8种，包括Windows7/10/11、银河麒麟桌面操作系统（兆芯版）、银河麒麟桌面操作系统（飞腾版）、macOS系统、统信UOS、Ubuntu桌面版操作系统。</w:t>
                  </w:r>
                </w:p>
                <w:p>
                  <w:pPr>
                    <w:pStyle w:val="null3"/>
                    <w:jc w:val="both"/>
                  </w:pPr>
                  <w:r>
                    <w:rPr>
                      <w:rFonts w:ascii="仿宋_GB2312" w:hAnsi="仿宋_GB2312" w:cs="仿宋_GB2312" w:eastAsia="仿宋_GB2312"/>
                      <w:sz w:val="24"/>
                    </w:rPr>
                    <w:t>15.支持搭配会议话筒处理器使用，主机与话筒处理器之间通过网线连接方式传输音频，可以同时传输≥16路有线会议单元和≥8路无线会议单元发言的音频信号，并提供反馈抑制、智能混音以及自动增益音频调节处理功能。</w:t>
                  </w:r>
                </w:p>
                <w:p>
                  <w:pPr>
                    <w:pStyle w:val="null3"/>
                    <w:jc w:val="both"/>
                  </w:pPr>
                  <w:r>
                    <w:rPr>
                      <w:rFonts w:ascii="仿宋_GB2312" w:hAnsi="仿宋_GB2312" w:cs="仿宋_GB2312" w:eastAsia="仿宋_GB2312"/>
                      <w:sz w:val="24"/>
                    </w:rPr>
                    <w:t>▲16.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会议话筒处理器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p>
                  <w:pPr>
                    <w:pStyle w:val="null3"/>
                    <w:jc w:val="both"/>
                  </w:pPr>
                  <w:r>
                    <w:rPr>
                      <w:rFonts w:ascii="仿宋_GB2312" w:hAnsi="仿宋_GB2312" w:cs="仿宋_GB2312" w:eastAsia="仿宋_GB2312"/>
                      <w:sz w:val="24"/>
                    </w:rPr>
                    <w:t>2.具有≥1个RS485、≥1个RS232接口，可对接摄像机实现摄像跟踪功能；内置≥64个话筒预置位，满足大型会议室摄像跟踪需求。</w:t>
                  </w:r>
                </w:p>
                <w:p>
                  <w:pPr>
                    <w:pStyle w:val="null3"/>
                    <w:jc w:val="both"/>
                  </w:pPr>
                  <w:r>
                    <w:rPr>
                      <w:rFonts w:ascii="仿宋_GB2312" w:hAnsi="仿宋_GB2312" w:cs="仿宋_GB2312" w:eastAsia="仿宋_GB2312"/>
                      <w:sz w:val="24"/>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p>
                <w:p>
                  <w:pPr>
                    <w:pStyle w:val="null3"/>
                    <w:jc w:val="both"/>
                  </w:pPr>
                  <w:r>
                    <w:rPr>
                      <w:rFonts w:ascii="仿宋_GB2312" w:hAnsi="仿宋_GB2312" w:cs="仿宋_GB2312" w:eastAsia="仿宋_GB2312"/>
                      <w:sz w:val="24"/>
                    </w:rPr>
                    <w:t>5.采用啸叫检测门限更新法，移频+陷波组合反馈抑制方式，具有≥24个可编程陷波点，可自由分配动态/静态点，自动/手动切换。</w:t>
                  </w:r>
                </w:p>
                <w:p>
                  <w:pPr>
                    <w:pStyle w:val="null3"/>
                    <w:jc w:val="both"/>
                  </w:pPr>
                  <w:r>
                    <w:rPr>
                      <w:rFonts w:ascii="仿宋_GB2312" w:hAnsi="仿宋_GB2312" w:cs="仿宋_GB2312" w:eastAsia="仿宋_GB2312"/>
                      <w:sz w:val="24"/>
                    </w:rPr>
                    <w:t>▲6.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1.采用数字传输链路，通过网口转六芯航空线连接到会议主机级联口供电，非压缩音频传输技术。</w:t>
                  </w:r>
                </w:p>
                <w:p>
                  <w:pPr>
                    <w:pStyle w:val="null3"/>
                    <w:jc w:val="both"/>
                  </w:pPr>
                  <w:r>
                    <w:rPr>
                      <w:rFonts w:ascii="仿宋_GB2312" w:hAnsi="仿宋_GB2312" w:cs="仿宋_GB2312" w:eastAsia="仿宋_GB2312"/>
                      <w:sz w:val="24"/>
                    </w:rPr>
                    <w:t>2.采用电容触摸按键。</w:t>
                  </w:r>
                </w:p>
                <w:p>
                  <w:pPr>
                    <w:pStyle w:val="null3"/>
                    <w:jc w:val="both"/>
                  </w:pPr>
                  <w:r>
                    <w:rPr>
                      <w:rFonts w:ascii="仿宋_GB2312" w:hAnsi="仿宋_GB2312" w:cs="仿宋_GB2312" w:eastAsia="仿宋_GB2312"/>
                      <w:sz w:val="24"/>
                    </w:rPr>
                    <w:t>3.单元支持PC软件话筒控制，支持声控功能。</w:t>
                  </w:r>
                </w:p>
                <w:p>
                  <w:pPr>
                    <w:pStyle w:val="null3"/>
                    <w:jc w:val="both"/>
                  </w:pPr>
                  <w:r>
                    <w:rPr>
                      <w:rFonts w:ascii="仿宋_GB2312" w:hAnsi="仿宋_GB2312" w:cs="仿宋_GB2312" w:eastAsia="仿宋_GB2312"/>
                      <w:sz w:val="24"/>
                    </w:rPr>
                    <w:t>4.主席单元具备关闭代表单元发言的优先权限。</w:t>
                  </w:r>
                </w:p>
                <w:p>
                  <w:pPr>
                    <w:pStyle w:val="null3"/>
                    <w:jc w:val="both"/>
                  </w:pPr>
                  <w:r>
                    <w:rPr>
                      <w:rFonts w:ascii="仿宋_GB2312" w:hAnsi="仿宋_GB2312" w:cs="仿宋_GB2312" w:eastAsia="仿宋_GB2312"/>
                      <w:sz w:val="24"/>
                    </w:rPr>
                    <w:t>5.单元具有TCP/IP协议簇，支持ICMP、HTTP、UDP、TCP、IGMP等多种协议。</w:t>
                  </w:r>
                </w:p>
                <w:p>
                  <w:pPr>
                    <w:pStyle w:val="null3"/>
                    <w:jc w:val="both"/>
                  </w:pPr>
                  <w:r>
                    <w:rPr>
                      <w:rFonts w:ascii="仿宋_GB2312" w:hAnsi="仿宋_GB2312" w:cs="仿宋_GB2312" w:eastAsia="仿宋_GB2312"/>
                      <w:sz w:val="24"/>
                    </w:rPr>
                    <w:t>6.单元支持PING包功能。</w:t>
                  </w:r>
                </w:p>
                <w:p>
                  <w:pPr>
                    <w:pStyle w:val="null3"/>
                    <w:jc w:val="both"/>
                  </w:pPr>
                  <w:r>
                    <w:rPr>
                      <w:rFonts w:ascii="仿宋_GB2312" w:hAnsi="仿宋_GB2312" w:cs="仿宋_GB2312" w:eastAsia="仿宋_GB2312"/>
                      <w:sz w:val="24"/>
                    </w:rPr>
                    <w:t>7.单元具有独立的web控制页面，支持调节话筒ID号、话筒灵敏度、话筒EQ等参数。</w:t>
                  </w:r>
                </w:p>
                <w:p>
                  <w:pPr>
                    <w:pStyle w:val="null3"/>
                    <w:jc w:val="both"/>
                  </w:pPr>
                  <w:r>
                    <w:rPr>
                      <w:rFonts w:ascii="仿宋_GB2312" w:hAnsi="仿宋_GB2312" w:cs="仿宋_GB2312" w:eastAsia="仿宋_GB2312"/>
                      <w:sz w:val="24"/>
                    </w:rPr>
                    <w:t>8.单元内部具有反馈抑制功能，具有声控功能，声控灵敏度可调。</w:t>
                  </w:r>
                </w:p>
                <w:p>
                  <w:pPr>
                    <w:pStyle w:val="null3"/>
                    <w:jc w:val="both"/>
                  </w:pPr>
                  <w:r>
                    <w:rPr>
                      <w:rFonts w:ascii="仿宋_GB2312" w:hAnsi="仿宋_GB2312" w:cs="仿宋_GB2312" w:eastAsia="仿宋_GB2312"/>
                      <w:sz w:val="24"/>
                    </w:rPr>
                    <w:t>9.单元具有≥5段EQ调节功能。</w:t>
                  </w:r>
                </w:p>
                <w:p>
                  <w:pPr>
                    <w:pStyle w:val="null3"/>
                    <w:jc w:val="both"/>
                  </w:pPr>
                  <w:r>
                    <w:rPr>
                      <w:rFonts w:ascii="仿宋_GB2312" w:hAnsi="仿宋_GB2312" w:cs="仿宋_GB2312" w:eastAsia="仿宋_GB2312"/>
                      <w:sz w:val="24"/>
                    </w:rPr>
                    <w:t>10.单元支持签到功能，也可以通过PC软件禁止单元签到、控制单元签到等功能。</w:t>
                  </w:r>
                </w:p>
                <w:p>
                  <w:pPr>
                    <w:pStyle w:val="null3"/>
                    <w:jc w:val="both"/>
                  </w:pPr>
                  <w:r>
                    <w:rPr>
                      <w:rFonts w:ascii="仿宋_GB2312" w:hAnsi="仿宋_GB2312" w:cs="仿宋_GB2312" w:eastAsia="仿宋_GB2312"/>
                      <w:sz w:val="24"/>
                    </w:rPr>
                    <w:t>11.单元支持web页面固件升级功能。</w:t>
                  </w:r>
                </w:p>
                <w:p>
                  <w:pPr>
                    <w:pStyle w:val="null3"/>
                    <w:jc w:val="both"/>
                  </w:pPr>
                  <w:r>
                    <w:rPr>
                      <w:rFonts w:ascii="仿宋_GB2312" w:hAnsi="仿宋_GB2312" w:cs="仿宋_GB2312" w:eastAsia="仿宋_GB2312"/>
                      <w:sz w:val="24"/>
                    </w:rPr>
                    <w:t>12.单元支持IP地址嗅探功能，通过PC工具可以查找到未知单元的ID号、IP地址、MAC地址等参数。</w:t>
                  </w:r>
                </w:p>
                <w:p>
                  <w:pPr>
                    <w:pStyle w:val="null3"/>
                    <w:jc w:val="both"/>
                  </w:pPr>
                  <w:r>
                    <w:rPr>
                      <w:rFonts w:ascii="仿宋_GB2312" w:hAnsi="仿宋_GB2312" w:cs="仿宋_GB2312" w:eastAsia="仿宋_GB2312"/>
                      <w:sz w:val="24"/>
                    </w:rPr>
                    <w:t>13.具有≥2个网口，可用于手拉手级联。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1.采用数字传输链路，通过网口转六芯航空线连接到会议主机级联口供电，非压缩音频传输技术。</w:t>
                  </w:r>
                </w:p>
                <w:p>
                  <w:pPr>
                    <w:pStyle w:val="null3"/>
                    <w:jc w:val="both"/>
                  </w:pPr>
                  <w:r>
                    <w:rPr>
                      <w:rFonts w:ascii="仿宋_GB2312" w:hAnsi="仿宋_GB2312" w:cs="仿宋_GB2312" w:eastAsia="仿宋_GB2312"/>
                      <w:sz w:val="24"/>
                    </w:rPr>
                    <w:t>2.采用电容触摸按键。</w:t>
                  </w:r>
                </w:p>
                <w:p>
                  <w:pPr>
                    <w:pStyle w:val="null3"/>
                    <w:jc w:val="both"/>
                  </w:pPr>
                  <w:r>
                    <w:rPr>
                      <w:rFonts w:ascii="仿宋_GB2312" w:hAnsi="仿宋_GB2312" w:cs="仿宋_GB2312" w:eastAsia="仿宋_GB2312"/>
                      <w:sz w:val="24"/>
                    </w:rPr>
                    <w:t>3.单元支持PC软件话筒控制，支持声控功能。</w:t>
                  </w:r>
                </w:p>
                <w:p>
                  <w:pPr>
                    <w:pStyle w:val="null3"/>
                    <w:jc w:val="both"/>
                  </w:pPr>
                  <w:r>
                    <w:rPr>
                      <w:rFonts w:ascii="仿宋_GB2312" w:hAnsi="仿宋_GB2312" w:cs="仿宋_GB2312" w:eastAsia="仿宋_GB2312"/>
                      <w:sz w:val="24"/>
                    </w:rPr>
                    <w:t>4.单元具有TCP/IP协议簇，支持ICMP、HTTP、UDP、TCP、IGMP等多种协议。</w:t>
                  </w:r>
                </w:p>
                <w:p>
                  <w:pPr>
                    <w:pStyle w:val="null3"/>
                    <w:jc w:val="both"/>
                  </w:pPr>
                  <w:r>
                    <w:rPr>
                      <w:rFonts w:ascii="仿宋_GB2312" w:hAnsi="仿宋_GB2312" w:cs="仿宋_GB2312" w:eastAsia="仿宋_GB2312"/>
                      <w:sz w:val="24"/>
                    </w:rPr>
                    <w:t>5.单元支持PING包功能。</w:t>
                  </w:r>
                </w:p>
                <w:p>
                  <w:pPr>
                    <w:pStyle w:val="null3"/>
                    <w:jc w:val="both"/>
                  </w:pPr>
                  <w:r>
                    <w:rPr>
                      <w:rFonts w:ascii="仿宋_GB2312" w:hAnsi="仿宋_GB2312" w:cs="仿宋_GB2312" w:eastAsia="仿宋_GB2312"/>
                      <w:sz w:val="24"/>
                    </w:rPr>
                    <w:t>6.单元具有独立的web控制页面，支持调节话筒ID号、话筒灵敏度、话筒EQ等参数。</w:t>
                  </w:r>
                </w:p>
                <w:p>
                  <w:pPr>
                    <w:pStyle w:val="null3"/>
                    <w:jc w:val="both"/>
                  </w:pPr>
                  <w:r>
                    <w:rPr>
                      <w:rFonts w:ascii="仿宋_GB2312" w:hAnsi="仿宋_GB2312" w:cs="仿宋_GB2312" w:eastAsia="仿宋_GB2312"/>
                      <w:sz w:val="24"/>
                    </w:rPr>
                    <w:t>7.单元内部具有反馈抑制功能，具有声控功能，声控灵敏度可调。</w:t>
                  </w:r>
                </w:p>
                <w:p>
                  <w:pPr>
                    <w:pStyle w:val="null3"/>
                    <w:jc w:val="both"/>
                  </w:pPr>
                  <w:r>
                    <w:rPr>
                      <w:rFonts w:ascii="仿宋_GB2312" w:hAnsi="仿宋_GB2312" w:cs="仿宋_GB2312" w:eastAsia="仿宋_GB2312"/>
                      <w:sz w:val="24"/>
                    </w:rPr>
                    <w:t>8.单元具有≥5段EQ调节功能。</w:t>
                  </w:r>
                </w:p>
                <w:p>
                  <w:pPr>
                    <w:pStyle w:val="null3"/>
                    <w:jc w:val="both"/>
                  </w:pPr>
                  <w:r>
                    <w:rPr>
                      <w:rFonts w:ascii="仿宋_GB2312" w:hAnsi="仿宋_GB2312" w:cs="仿宋_GB2312" w:eastAsia="仿宋_GB2312"/>
                      <w:sz w:val="24"/>
                    </w:rPr>
                    <w:t>9.单元支持签到功能，也可以通过PC软件禁止单元签到、控制单元签到等功能。</w:t>
                  </w:r>
                </w:p>
                <w:p>
                  <w:pPr>
                    <w:pStyle w:val="null3"/>
                    <w:jc w:val="both"/>
                  </w:pPr>
                  <w:r>
                    <w:rPr>
                      <w:rFonts w:ascii="仿宋_GB2312" w:hAnsi="仿宋_GB2312" w:cs="仿宋_GB2312" w:eastAsia="仿宋_GB2312"/>
                      <w:sz w:val="24"/>
                    </w:rPr>
                    <w:t>10.单元支持web页面固件升级功能。</w:t>
                  </w:r>
                </w:p>
                <w:p>
                  <w:pPr>
                    <w:pStyle w:val="null3"/>
                    <w:jc w:val="both"/>
                  </w:pPr>
                  <w:r>
                    <w:rPr>
                      <w:rFonts w:ascii="仿宋_GB2312" w:hAnsi="仿宋_GB2312" w:cs="仿宋_GB2312" w:eastAsia="仿宋_GB2312"/>
                      <w:sz w:val="24"/>
                    </w:rPr>
                    <w:t>11.单元支持IP地址嗅探功能，通过PC工具可以查找到未知单元的ID号、IP地址、MAC地址等参数。</w:t>
                  </w:r>
                </w:p>
                <w:p>
                  <w:pPr>
                    <w:pStyle w:val="null3"/>
                    <w:jc w:val="both"/>
                  </w:pPr>
                  <w:r>
                    <w:rPr>
                      <w:rFonts w:ascii="仿宋_GB2312" w:hAnsi="仿宋_GB2312" w:cs="仿宋_GB2312" w:eastAsia="仿宋_GB2312"/>
                      <w:sz w:val="24"/>
                    </w:rPr>
                    <w:t>12.具有≥2个网口，可用于手拉手级联。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连接线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≥20米延长线（一公一母）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w:t>
                  </w:r>
                  <w:r>
                    <w:rPr>
                      <w:rFonts w:ascii="仿宋_GB2312" w:hAnsi="仿宋_GB2312" w:cs="仿宋_GB2312" w:eastAsia="仿宋_GB2312"/>
                      <w:sz w:val="24"/>
                    </w:rPr>
                    <w:t>≥600*600*1405mm</w:t>
                  </w:r>
                </w:p>
                <w:p>
                  <w:pPr>
                    <w:pStyle w:val="null3"/>
                    <w:jc w:val="both"/>
                  </w:pPr>
                  <w:r>
                    <w:rPr>
                      <w:rFonts w:ascii="仿宋_GB2312" w:hAnsi="仿宋_GB2312" w:cs="仿宋_GB2312" w:eastAsia="仿宋_GB2312"/>
                      <w:sz w:val="24"/>
                    </w:rPr>
                    <w:t>6口10A PDU国标电源插排×1，固定板部件×1,风扇×2,2"重型脚轮×4，M12支脚×4，M6方螺母螺钉×20，内六角扳手×1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音响线音频线喇叭线带神经线主音箱线</w:t>
                  </w:r>
                  <w:r>
                    <w:rPr>
                      <w:rFonts w:ascii="仿宋_GB2312" w:hAnsi="仿宋_GB2312" w:cs="仿宋_GB2312" w:eastAsia="仿宋_GB2312"/>
                      <w:sz w:val="24"/>
                    </w:rPr>
                    <w:t>300芯蓝色透明</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各种音频连接线、接头、地插等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多功能会议室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会议桌</w:t>
                  </w:r>
                </w:p>
              </w:tc>
              <w:tc>
                <w:tcPr>
                  <w:tcW w:type="dxa" w:w="1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1、贴面材料：采用实木皮,可采用胡桃高级木皮，实木皮饰面，厚度≥0.6mm；</w:t>
                  </w:r>
                  <w:r>
                    <w:br/>
                  </w:r>
                  <w:r>
                    <w:rPr>
                      <w:rFonts w:ascii="仿宋_GB2312" w:hAnsi="仿宋_GB2312" w:cs="仿宋_GB2312" w:eastAsia="仿宋_GB2312"/>
                      <w:sz w:val="24"/>
                    </w:rPr>
                    <w:t>2、封边用材：白木或与贴面相同的实木木材；</w:t>
                  </w:r>
                  <w:r>
                    <w:br/>
                  </w:r>
                  <w:r>
                    <w:rPr>
                      <w:rFonts w:ascii="仿宋_GB2312" w:hAnsi="仿宋_GB2312" w:cs="仿宋_GB2312" w:eastAsia="仿宋_GB2312"/>
                      <w:sz w:val="24"/>
                    </w:rPr>
                    <w:t>3、基材：采用高密度板,优质绿色环保产品,甲醛含量≤1.0mg/L,密度≥760kg/m3,静曲张度≥ 51.2Mpa,吸水膨胀率≤8.1%.</w:t>
                  </w:r>
                  <w:r>
                    <w:br/>
                  </w:r>
                  <w:r>
                    <w:rPr>
                      <w:rFonts w:ascii="仿宋_GB2312" w:hAnsi="仿宋_GB2312" w:cs="仿宋_GB2312" w:eastAsia="仿宋_GB2312"/>
                      <w:sz w:val="24"/>
                    </w:rPr>
                    <w:t>4、油漆：面漆采用PU聚脂漆,底漆采用PE不饱和树脂漆，符合环保要求。规格≥1400*400*750mm</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会议椅</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≥46*48*92cm</w:t>
                  </w:r>
                </w:p>
                <w:p>
                  <w:pPr>
                    <w:pStyle w:val="null3"/>
                    <w:jc w:val="both"/>
                  </w:pPr>
                  <w:r>
                    <w:rPr>
                      <w:rFonts w:ascii="仿宋_GB2312" w:hAnsi="仿宋_GB2312" w:cs="仿宋_GB2312" w:eastAsia="仿宋_GB2312"/>
                      <w:sz w:val="24"/>
                    </w:rPr>
                    <w:t xml:space="preserve">1、面材：面板基材：绿色环保多层板，基材的游离甲醛释放量符合国家标准E1级环保标准。                                                                             </w:t>
                  </w:r>
                </w:p>
                <w:p>
                  <w:pPr>
                    <w:pStyle w:val="null3"/>
                    <w:jc w:val="both"/>
                  </w:pPr>
                  <w:r>
                    <w:rPr>
                      <w:rFonts w:ascii="仿宋_GB2312" w:hAnsi="仿宋_GB2312" w:cs="仿宋_GB2312" w:eastAsia="仿宋_GB2312"/>
                      <w:sz w:val="24"/>
                    </w:rPr>
                    <w:t xml:space="preserve">2、木皮：黑胡桃 （厚度≥0.6mm），经过十三道涂研工艺处理，韧性好、耐磨损等特点。                                                                           </w:t>
                  </w:r>
                </w:p>
                <w:p>
                  <w:pPr>
                    <w:pStyle w:val="null3"/>
                    <w:jc w:val="both"/>
                  </w:pPr>
                  <w:r>
                    <w:rPr>
                      <w:rFonts w:ascii="仿宋_GB2312" w:hAnsi="仿宋_GB2312" w:cs="仿宋_GB2312" w:eastAsia="仿宋_GB2312"/>
                      <w:sz w:val="24"/>
                    </w:rPr>
                    <w:t>3、油漆：美式涂装效果，绿色环保。</w:t>
                  </w:r>
                </w:p>
                <w:p>
                  <w:pPr>
                    <w:pStyle w:val="null3"/>
                    <w:jc w:val="both"/>
                  </w:pPr>
                  <w:r>
                    <w:rPr>
                      <w:rFonts w:ascii="仿宋_GB2312" w:hAnsi="仿宋_GB2312" w:cs="仿宋_GB2312" w:eastAsia="仿宋_GB2312"/>
                      <w:sz w:val="24"/>
                    </w:rPr>
                    <w:t>4、漆面：采用环保型水性漆，开放式喷涂，美式涂装效果。                            5：结构：榫卯工艺，坚固耐用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主席台</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≥1400*600*810mm；</w:t>
                  </w:r>
                </w:p>
                <w:p>
                  <w:pPr>
                    <w:pStyle w:val="null3"/>
                    <w:jc w:val="both"/>
                  </w:pPr>
                  <w:r>
                    <w:rPr>
                      <w:rFonts w:ascii="仿宋_GB2312" w:hAnsi="仿宋_GB2312" w:cs="仿宋_GB2312" w:eastAsia="仿宋_GB2312"/>
                      <w:sz w:val="24"/>
                    </w:rPr>
                    <w:t>1、贴面板材：免漆纸饰面；</w:t>
                  </w:r>
                  <w:r>
                    <w:br/>
                  </w:r>
                  <w:r>
                    <w:rPr>
                      <w:rFonts w:ascii="仿宋_GB2312" w:hAnsi="仿宋_GB2312" w:cs="仿宋_GB2312" w:eastAsia="仿宋_GB2312"/>
                      <w:sz w:val="24"/>
                    </w:rPr>
                    <w:t>2、基材：采用优质E1级板,绿色环保产品,甲醛含量≤1.0mg/L,密度≥760kg/m3,静曲张度≥51.2Mpa,吸水膨胀率≤8.1%.</w:t>
                  </w:r>
                  <w:r>
                    <w:br/>
                  </w:r>
                  <w:r>
                    <w:rPr>
                      <w:rFonts w:ascii="仿宋_GB2312" w:hAnsi="仿宋_GB2312" w:cs="仿宋_GB2312" w:eastAsia="仿宋_GB2312"/>
                      <w:sz w:val="24"/>
                    </w:rPr>
                    <w:t>3、粘合剂：乳胶；</w:t>
                  </w:r>
                  <w:r>
                    <w:br/>
                  </w:r>
                  <w:r>
                    <w:rPr>
                      <w:rFonts w:ascii="仿宋_GB2312" w:hAnsi="仿宋_GB2312" w:cs="仿宋_GB2312" w:eastAsia="仿宋_GB2312"/>
                      <w:sz w:val="24"/>
                    </w:rPr>
                    <w:t>4、封边用材≥2mm厚PVC胶边，热熔胶；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主席台椅</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50*48*100cm</w:t>
                  </w:r>
                </w:p>
                <w:p>
                  <w:pPr>
                    <w:pStyle w:val="null3"/>
                    <w:jc w:val="both"/>
                  </w:pPr>
                  <w:r>
                    <w:rPr>
                      <w:rFonts w:ascii="仿宋_GB2312" w:hAnsi="仿宋_GB2312" w:cs="仿宋_GB2312" w:eastAsia="仿宋_GB2312"/>
                      <w:sz w:val="24"/>
                    </w:rPr>
                    <w:t xml:space="preserve">1、面材：面板基材：绿色环保多层板，基材的游离甲醛释放量符合国家标准E1级环保标准。                                                                             </w:t>
                  </w:r>
                </w:p>
                <w:p>
                  <w:pPr>
                    <w:pStyle w:val="null3"/>
                    <w:jc w:val="both"/>
                  </w:pPr>
                  <w:r>
                    <w:rPr>
                      <w:rFonts w:ascii="仿宋_GB2312" w:hAnsi="仿宋_GB2312" w:cs="仿宋_GB2312" w:eastAsia="仿宋_GB2312"/>
                      <w:sz w:val="24"/>
                    </w:rPr>
                    <w:t xml:space="preserve">2、木皮：黑胡桃 （厚度≥0.6mm），经过十三道涂研工艺处理，韧性好、耐磨损等特点。                                                                           </w:t>
                  </w:r>
                </w:p>
                <w:p>
                  <w:pPr>
                    <w:pStyle w:val="null3"/>
                    <w:jc w:val="both"/>
                  </w:pPr>
                  <w:r>
                    <w:rPr>
                      <w:rFonts w:ascii="仿宋_GB2312" w:hAnsi="仿宋_GB2312" w:cs="仿宋_GB2312" w:eastAsia="仿宋_GB2312"/>
                      <w:sz w:val="24"/>
                    </w:rPr>
                    <w:t xml:space="preserve">3、油漆：美式涂装效果，绿色环保。                                   </w:t>
                  </w:r>
                </w:p>
                <w:p>
                  <w:pPr>
                    <w:pStyle w:val="null3"/>
                    <w:jc w:val="both"/>
                  </w:pPr>
                  <w:r>
                    <w:rPr>
                      <w:rFonts w:ascii="仿宋_GB2312" w:hAnsi="仿宋_GB2312" w:cs="仿宋_GB2312" w:eastAsia="仿宋_GB2312"/>
                      <w:sz w:val="24"/>
                    </w:rPr>
                    <w:t>4、漆面：采用环保型水性漆，开放式喷涂，美式涂装效果。                            5、结构：榫卯工艺，坚固耐用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LED会标屏</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7600mm*700mm，分辨率760×70，亮度≥800cd/m²，刷新率≥1920Hz，水平视角≥140°，垂直视角≥120°，≥IP43防护等级，220V供电，铝制轻量化结构，支持同步控制/异步脱机显示，模块化前维护设计，支持文字/图片/时钟显示，寿命≥50,000小时，质保2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高清投影仪</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3LCD显示技术，液晶板尺寸≥0.64英寸；</w:t>
                  </w:r>
                </w:p>
                <w:p>
                  <w:pPr>
                    <w:pStyle w:val="null3"/>
                    <w:jc w:val="both"/>
                  </w:pPr>
                  <w:r>
                    <w:rPr>
                      <w:rFonts w:ascii="仿宋_GB2312" w:hAnsi="仿宋_GB2312" w:cs="仿宋_GB2312" w:eastAsia="仿宋_GB2312"/>
                      <w:sz w:val="24"/>
                    </w:rPr>
                    <w:t>标准亮度</w:t>
                  </w:r>
                  <w:r>
                    <w:rPr>
                      <w:rFonts w:ascii="仿宋_GB2312" w:hAnsi="仿宋_GB2312" w:cs="仿宋_GB2312" w:eastAsia="仿宋_GB2312"/>
                      <w:sz w:val="24"/>
                    </w:rPr>
                    <w:t>≥4000流明（ISO21118标准）；</w:t>
                  </w:r>
                </w:p>
                <w:p>
                  <w:pPr>
                    <w:pStyle w:val="null3"/>
                    <w:jc w:val="both"/>
                  </w:pPr>
                  <w:r>
                    <w:rPr>
                      <w:rFonts w:ascii="仿宋_GB2312" w:hAnsi="仿宋_GB2312" w:cs="仿宋_GB2312" w:eastAsia="仿宋_GB2312"/>
                      <w:sz w:val="24"/>
                    </w:rPr>
                    <w:t>对比度</w:t>
                  </w:r>
                  <w:r>
                    <w:rPr>
                      <w:rFonts w:ascii="仿宋_GB2312" w:hAnsi="仿宋_GB2312" w:cs="仿宋_GB2312" w:eastAsia="仿宋_GB2312"/>
                      <w:sz w:val="24"/>
                    </w:rPr>
                    <w:t>≥16000:1；</w:t>
                  </w:r>
                </w:p>
                <w:p>
                  <w:pPr>
                    <w:pStyle w:val="null3"/>
                    <w:jc w:val="both"/>
                  </w:pPr>
                  <w:r>
                    <w:rPr>
                      <w:rFonts w:ascii="仿宋_GB2312" w:hAnsi="仿宋_GB2312" w:cs="仿宋_GB2312" w:eastAsia="仿宋_GB2312"/>
                      <w:sz w:val="24"/>
                    </w:rPr>
                    <w:t>标准分辨率</w:t>
                  </w:r>
                  <w:r>
                    <w:rPr>
                      <w:rFonts w:ascii="仿宋_GB2312" w:hAnsi="仿宋_GB2312" w:cs="仿宋_GB2312" w:eastAsia="仿宋_GB2312"/>
                      <w:sz w:val="24"/>
                    </w:rPr>
                    <w:t>≥1920*1200（WUXGA）；</w:t>
                  </w:r>
                </w:p>
                <w:p>
                  <w:pPr>
                    <w:pStyle w:val="null3"/>
                    <w:jc w:val="both"/>
                  </w:pPr>
                  <w:r>
                    <w:rPr>
                      <w:rFonts w:ascii="仿宋_GB2312" w:hAnsi="仿宋_GB2312" w:cs="仿宋_GB2312" w:eastAsia="仿宋_GB2312"/>
                      <w:sz w:val="24"/>
                    </w:rPr>
                    <w:t>灯泡功率</w:t>
                  </w:r>
                  <w:r>
                    <w:rPr>
                      <w:rFonts w:ascii="仿宋_GB2312" w:hAnsi="仿宋_GB2312" w:cs="仿宋_GB2312" w:eastAsia="仿宋_GB2312"/>
                      <w:sz w:val="24"/>
                    </w:rPr>
                    <w:t>≥240W；整机功率≤340W，最低待机功耗≤0.5W；内置扬声器≥16W；</w:t>
                  </w:r>
                </w:p>
                <w:p>
                  <w:pPr>
                    <w:pStyle w:val="null3"/>
                    <w:jc w:val="both"/>
                  </w:pPr>
                  <w:r>
                    <w:rPr>
                      <w:rFonts w:ascii="仿宋_GB2312" w:hAnsi="仿宋_GB2312" w:cs="仿宋_GB2312" w:eastAsia="仿宋_GB2312"/>
                      <w:sz w:val="24"/>
                    </w:rPr>
                    <w:t>灯泡最长寿命</w:t>
                  </w:r>
                  <w:r>
                    <w:rPr>
                      <w:rFonts w:ascii="仿宋_GB2312" w:hAnsi="仿宋_GB2312" w:cs="仿宋_GB2312" w:eastAsia="仿宋_GB2312"/>
                      <w:sz w:val="24"/>
                    </w:rPr>
                    <w:t>≥20000小时；</w:t>
                  </w:r>
                </w:p>
                <w:p>
                  <w:pPr>
                    <w:pStyle w:val="null3"/>
                    <w:jc w:val="both"/>
                  </w:pPr>
                  <w:r>
                    <w:rPr>
                      <w:rFonts w:ascii="仿宋_GB2312" w:hAnsi="仿宋_GB2312" w:cs="仿宋_GB2312" w:eastAsia="仿宋_GB2312"/>
                      <w:sz w:val="24"/>
                    </w:rPr>
                    <w:t>镜头手动</w:t>
                  </w:r>
                  <w:r>
                    <w:rPr>
                      <w:rFonts w:ascii="仿宋_GB2312" w:hAnsi="仿宋_GB2312" w:cs="仿宋_GB2312" w:eastAsia="仿宋_GB2312"/>
                      <w:sz w:val="24"/>
                    </w:rPr>
                    <w:t>1.66倍变焦；</w:t>
                  </w:r>
                </w:p>
                <w:p>
                  <w:pPr>
                    <w:pStyle w:val="null3"/>
                    <w:jc w:val="both"/>
                  </w:pPr>
                  <w:r>
                    <w:rPr>
                      <w:rFonts w:ascii="仿宋_GB2312" w:hAnsi="仿宋_GB2312" w:cs="仿宋_GB2312" w:eastAsia="仿宋_GB2312"/>
                      <w:sz w:val="24"/>
                    </w:rPr>
                    <w:t>投射比</w:t>
                  </w:r>
                  <w:r>
                    <w:rPr>
                      <w:rFonts w:ascii="仿宋_GB2312" w:hAnsi="仿宋_GB2312" w:cs="仿宋_GB2312" w:eastAsia="仿宋_GB2312"/>
                      <w:sz w:val="24"/>
                    </w:rPr>
                    <w:t>1.26-2.09:1；</w:t>
                  </w:r>
                </w:p>
                <w:p>
                  <w:pPr>
                    <w:pStyle w:val="null3"/>
                    <w:jc w:val="both"/>
                  </w:pPr>
                  <w:r>
                    <w:rPr>
                      <w:rFonts w:ascii="仿宋_GB2312" w:hAnsi="仿宋_GB2312" w:cs="仿宋_GB2312" w:eastAsia="仿宋_GB2312"/>
                      <w:sz w:val="24"/>
                    </w:rPr>
                    <w:t>机器重量</w:t>
                  </w:r>
                  <w:r>
                    <w:rPr>
                      <w:rFonts w:ascii="仿宋_GB2312" w:hAnsi="仿宋_GB2312" w:cs="仿宋_GB2312" w:eastAsia="仿宋_GB2312"/>
                      <w:sz w:val="24"/>
                    </w:rPr>
                    <w:t>≥3.4KG；HDMI*2，电脑输入*1，电脑输出*1，视频输入*1，RJ45*1，RS-232C*1，音频输入*2，音频输出*1，USB-A*1，USB-B*1;采用静电防尘过滤网；</w:t>
                  </w:r>
                </w:p>
                <w:p>
                  <w:pPr>
                    <w:pStyle w:val="null3"/>
                    <w:jc w:val="both"/>
                  </w:pPr>
                  <w:r>
                    <w:rPr>
                      <w:rFonts w:ascii="仿宋_GB2312" w:hAnsi="仿宋_GB2312" w:cs="仿宋_GB2312" w:eastAsia="仿宋_GB2312"/>
                      <w:sz w:val="24"/>
                    </w:rPr>
                    <w:t>垂直</w:t>
                  </w:r>
                  <w:r>
                    <w:rPr>
                      <w:rFonts w:ascii="仿宋_GB2312" w:hAnsi="仿宋_GB2312" w:cs="仿宋_GB2312" w:eastAsia="仿宋_GB2312"/>
                      <w:sz w:val="24"/>
                    </w:rPr>
                    <w:t>±30°、水平±30°梯形校正；</w:t>
                  </w:r>
                </w:p>
                <w:p>
                  <w:pPr>
                    <w:pStyle w:val="null3"/>
                    <w:jc w:val="both"/>
                  </w:pPr>
                  <w:r>
                    <w:rPr>
                      <w:rFonts w:ascii="仿宋_GB2312" w:hAnsi="仿宋_GB2312" w:cs="仿宋_GB2312" w:eastAsia="仿宋_GB2312"/>
                      <w:sz w:val="24"/>
                    </w:rPr>
                    <w:t>四角校正</w:t>
                  </w:r>
                  <w:r>
                    <w:rPr>
                      <w:rFonts w:ascii="仿宋_GB2312" w:hAnsi="仿宋_GB2312" w:cs="仿宋_GB2312" w:eastAsia="仿宋_GB2312"/>
                      <w:sz w:val="24"/>
                    </w:rPr>
                    <w:t>/六角校正功能，可对投影图像的每个角进行单独调整；</w:t>
                  </w:r>
                </w:p>
                <w:p>
                  <w:pPr>
                    <w:pStyle w:val="null3"/>
                    <w:jc w:val="both"/>
                  </w:pPr>
                  <w:r>
                    <w:rPr>
                      <w:rFonts w:ascii="仿宋_GB2312" w:hAnsi="仿宋_GB2312" w:cs="仿宋_GB2312" w:eastAsia="仿宋_GB2312"/>
                      <w:sz w:val="24"/>
                    </w:rPr>
                    <w:t>曲面校正功能；多点梯形校正功能；</w:t>
                  </w:r>
                </w:p>
                <w:p>
                  <w:pPr>
                    <w:pStyle w:val="null3"/>
                    <w:jc w:val="both"/>
                  </w:pPr>
                  <w:r>
                    <w:rPr>
                      <w:rFonts w:ascii="仿宋_GB2312" w:hAnsi="仿宋_GB2312" w:cs="仿宋_GB2312" w:eastAsia="仿宋_GB2312"/>
                      <w:sz w:val="24"/>
                    </w:rPr>
                    <w:t>内置角度传感器，可自动切换投影机吊装状态；</w:t>
                  </w:r>
                </w:p>
                <w:p>
                  <w:pPr>
                    <w:pStyle w:val="null3"/>
                    <w:jc w:val="both"/>
                  </w:pPr>
                  <w:r>
                    <w:rPr>
                      <w:rFonts w:ascii="仿宋_GB2312" w:hAnsi="仿宋_GB2312" w:cs="仿宋_GB2312" w:eastAsia="仿宋_GB2312"/>
                      <w:sz w:val="24"/>
                    </w:rPr>
                    <w:t>USB-A接口支持读取USB记忆卡；</w:t>
                  </w:r>
                </w:p>
                <w:p>
                  <w:pPr>
                    <w:pStyle w:val="null3"/>
                    <w:jc w:val="both"/>
                  </w:pPr>
                  <w:r>
                    <w:rPr>
                      <w:rFonts w:ascii="仿宋_GB2312" w:hAnsi="仿宋_GB2312" w:cs="仿宋_GB2312" w:eastAsia="仿宋_GB2312"/>
                      <w:sz w:val="24"/>
                    </w:rPr>
                    <w:t>黑板</w:t>
                  </w:r>
                  <w:r>
                    <w:rPr>
                      <w:rFonts w:ascii="仿宋_GB2312" w:hAnsi="仿宋_GB2312" w:cs="仿宋_GB2312" w:eastAsia="仿宋_GB2312"/>
                      <w:sz w:val="24"/>
                    </w:rPr>
                    <w:t>/绿板模式；</w:t>
                  </w:r>
                </w:p>
                <w:p>
                  <w:pPr>
                    <w:pStyle w:val="null3"/>
                    <w:jc w:val="both"/>
                  </w:pPr>
                  <w:r>
                    <w:rPr>
                      <w:rFonts w:ascii="仿宋_GB2312" w:hAnsi="仿宋_GB2312" w:cs="仿宋_GB2312" w:eastAsia="仿宋_GB2312"/>
                      <w:sz w:val="24"/>
                    </w:rPr>
                    <w:t>配色板模式，适用于投影在红、蓝、绿或黄色墙纸上；</w:t>
                  </w:r>
                </w:p>
                <w:p>
                  <w:pPr>
                    <w:pStyle w:val="null3"/>
                    <w:jc w:val="both"/>
                  </w:pPr>
                  <w:r>
                    <w:rPr>
                      <w:rFonts w:ascii="仿宋_GB2312" w:hAnsi="仿宋_GB2312" w:cs="仿宋_GB2312" w:eastAsia="仿宋_GB2312"/>
                      <w:sz w:val="24"/>
                    </w:rPr>
                    <w:t>快速冷却功能，可设定</w:t>
                  </w:r>
                  <w:r>
                    <w:rPr>
                      <w:rFonts w:ascii="仿宋_GB2312" w:hAnsi="仿宋_GB2312" w:cs="仿宋_GB2312" w:eastAsia="仿宋_GB2312"/>
                      <w:sz w:val="24"/>
                    </w:rPr>
                    <w:t>0秒冷却；</w:t>
                  </w:r>
                </w:p>
                <w:p>
                  <w:pPr>
                    <w:pStyle w:val="null3"/>
                    <w:jc w:val="both"/>
                  </w:pPr>
                  <w:r>
                    <w:rPr>
                      <w:rFonts w:ascii="仿宋_GB2312" w:hAnsi="仿宋_GB2312" w:cs="仿宋_GB2312" w:eastAsia="仿宋_GB2312"/>
                      <w:sz w:val="24"/>
                    </w:rPr>
                    <w:t>无信号情况下可自动进入休眠模式，信号重新输入时可自动唤醒；</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PJLink协议；</w:t>
                  </w:r>
                </w:p>
                <w:p>
                  <w:pPr>
                    <w:pStyle w:val="null3"/>
                    <w:jc w:val="both"/>
                  </w:pPr>
                  <w:r>
                    <w:rPr>
                      <w:rFonts w:ascii="仿宋_GB2312" w:hAnsi="仿宋_GB2312" w:cs="仿宋_GB2312" w:eastAsia="仿宋_GB2312"/>
                      <w:sz w:val="24"/>
                    </w:rPr>
                    <w:t>高海拔模式；</w:t>
                  </w:r>
                </w:p>
                <w:p>
                  <w:pPr>
                    <w:pStyle w:val="null3"/>
                    <w:jc w:val="both"/>
                  </w:pPr>
                  <w:r>
                    <w:rPr>
                      <w:rFonts w:ascii="仿宋_GB2312" w:hAnsi="仿宋_GB2312" w:cs="仿宋_GB2312" w:eastAsia="仿宋_GB2312"/>
                      <w:sz w:val="24"/>
                    </w:rPr>
                    <w:t>画面冻结功能，数码变焦功能，快门功能以及演示计时器功能；</w:t>
                  </w:r>
                </w:p>
                <w:p>
                  <w:pPr>
                    <w:pStyle w:val="null3"/>
                    <w:jc w:val="both"/>
                  </w:pPr>
                  <w:r>
                    <w:rPr>
                      <w:rFonts w:ascii="仿宋_GB2312" w:hAnsi="仿宋_GB2312" w:cs="仿宋_GB2312" w:eastAsia="仿宋_GB2312"/>
                      <w:sz w:val="24"/>
                    </w:rPr>
                    <w:t>顶部更换灯泡、侧面更换过滤网；</w:t>
                  </w:r>
                </w:p>
                <w:p>
                  <w:pPr>
                    <w:pStyle w:val="null3"/>
                    <w:jc w:val="both"/>
                  </w:pPr>
                  <w:r>
                    <w:rPr>
                      <w:rFonts w:ascii="仿宋_GB2312" w:hAnsi="仿宋_GB2312" w:cs="仿宋_GB2312" w:eastAsia="仿宋_GB2312"/>
                      <w:sz w:val="24"/>
                    </w:rPr>
                    <w:t>安全防盗设计：安全防盗插槽，开机密码设置，按键</w:t>
                  </w:r>
                  <w:r>
                    <w:rPr>
                      <w:rFonts w:ascii="仿宋_GB2312" w:hAnsi="仿宋_GB2312" w:cs="仿宋_GB2312" w:eastAsia="仿宋_GB2312"/>
                      <w:sz w:val="24"/>
                    </w:rPr>
                    <w:t>/遥控锁；</w:t>
                  </w:r>
                </w:p>
                <w:p>
                  <w:pPr>
                    <w:pStyle w:val="null3"/>
                    <w:jc w:val="both"/>
                  </w:pPr>
                  <w:r>
                    <w:rPr>
                      <w:rFonts w:ascii="仿宋_GB2312" w:hAnsi="仿宋_GB2312" w:cs="仿宋_GB2312" w:eastAsia="仿宋_GB2312"/>
                      <w:sz w:val="24"/>
                    </w:rPr>
                    <w:t>机器面板、接口、遥控器采用全中文标识；提供售后服务承诺函；</w:t>
                  </w:r>
                </w:p>
                <w:p>
                  <w:pPr>
                    <w:pStyle w:val="null3"/>
                    <w:jc w:val="both"/>
                  </w:pPr>
                  <w:r>
                    <w:rPr>
                      <w:rFonts w:ascii="仿宋_GB2312" w:hAnsi="仿宋_GB2312" w:cs="仿宋_GB2312" w:eastAsia="仿宋_GB2312"/>
                      <w:sz w:val="24"/>
                    </w:rPr>
                    <w:t>提供产品</w:t>
                  </w:r>
                  <w:r>
                    <w:rPr>
                      <w:rFonts w:ascii="仿宋_GB2312" w:hAnsi="仿宋_GB2312" w:cs="仿宋_GB2312" w:eastAsia="仿宋_GB2312"/>
                      <w:sz w:val="24"/>
                    </w:rPr>
                    <w:t>3C认证。</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投影机镜头</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1.09–1.77:1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投影机吊架</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1、固定安装伸缩长度900-1500mm                                                              </w:t>
                  </w:r>
                </w:p>
                <w:p>
                  <w:pPr>
                    <w:pStyle w:val="null3"/>
                    <w:jc w:val="both"/>
                  </w:pPr>
                  <w:r>
                    <w:rPr>
                      <w:rFonts w:ascii="仿宋_GB2312" w:hAnsi="仿宋_GB2312" w:cs="仿宋_GB2312" w:eastAsia="仿宋_GB2312"/>
                      <w:sz w:val="24"/>
                    </w:rPr>
                    <w:t xml:space="preserve">2、冷轧钢材质长边孔距13.5cm,短边孔距7.5cm长边14.2cm,短边9.2cm                                                                                                             </w:t>
                  </w:r>
                </w:p>
                <w:p>
                  <w:pPr>
                    <w:pStyle w:val="null3"/>
                    <w:jc w:val="both"/>
                  </w:pPr>
                  <w:r>
                    <w:rPr>
                      <w:rFonts w:ascii="仿宋_GB2312" w:hAnsi="仿宋_GB2312" w:cs="仿宋_GB2312" w:eastAsia="仿宋_GB2312"/>
                      <w:sz w:val="24"/>
                    </w:rPr>
                    <w:t xml:space="preserve">3、承载范围：≥1 0KG                                                                               </w:t>
                  </w:r>
                </w:p>
                <w:p>
                  <w:pPr>
                    <w:pStyle w:val="null3"/>
                    <w:jc w:val="both"/>
                  </w:pPr>
                  <w:r>
                    <w:rPr>
                      <w:rFonts w:ascii="仿宋_GB2312" w:hAnsi="仿宋_GB2312" w:cs="仿宋_GB2312" w:eastAsia="仿宋_GB2312"/>
                      <w:sz w:val="24"/>
                    </w:rPr>
                    <w:t xml:space="preserve">4、水平调节:-15°/+15°；倾仰角调节:-15°/+15°                                                           </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电动幕布</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150寸 投影比例：16:10 银幕类型：电动幕</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20米2.0高清线，支持4K@60Hz/HDR，镀金接头，纯铜芯+双层屏蔽，符合HDCP2.2标准，兼容主流设备，提供RoHS认证，独立防震包装，质保2年。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无线话筒</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1.基于数字U段的传输技术，pi/4-DQPSK调制方式，采用国产主控芯片，传输距离≥80米，接收机具有≥2路平衡输出、≥1路非平衡混音输出；具有混响、均衡、智能静音、音频加密、功率调节功能。</w:t>
                  </w:r>
                </w:p>
                <w:p>
                  <w:pPr>
                    <w:pStyle w:val="null3"/>
                    <w:jc w:val="both"/>
                  </w:pPr>
                  <w:r>
                    <w:rPr>
                      <w:rFonts w:ascii="仿宋_GB2312" w:hAnsi="仿宋_GB2312" w:cs="仿宋_GB2312" w:eastAsia="仿宋_GB2312"/>
                      <w:sz w:val="24"/>
                    </w:rPr>
                    <w:t>2.具有≥1台接收主机、≥2只手持发射机；频率范围等同或优于470MHz-510MHz、540MHz-590MHz、640MHz-690MHz、807MHz-830MHz四个频段使用。</w:t>
                  </w:r>
                </w:p>
                <w:p>
                  <w:pPr>
                    <w:pStyle w:val="null3"/>
                    <w:jc w:val="both"/>
                  </w:pPr>
                  <w:r>
                    <w:rPr>
                      <w:rFonts w:ascii="仿宋_GB2312" w:hAnsi="仿宋_GB2312" w:cs="仿宋_GB2312" w:eastAsia="仿宋_GB2312"/>
                      <w:sz w:val="24"/>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4.具有自动静音功能，麦克风跌落、抛掷时，毫秒级自动静音，避免冲击声；实时监测设备姿态，静置≥5秒静音，≥8分钟关机，无需手动干预。</w:t>
                  </w:r>
                </w:p>
                <w:p>
                  <w:pPr>
                    <w:pStyle w:val="null3"/>
                    <w:jc w:val="both"/>
                  </w:pPr>
                  <w:r>
                    <w:rPr>
                      <w:rFonts w:ascii="仿宋_GB2312" w:hAnsi="仿宋_GB2312" w:cs="仿宋_GB2312" w:eastAsia="仿宋_GB2312"/>
                      <w:sz w:val="24"/>
                    </w:rPr>
                    <w:t>5.具有多档位混响调节功能，混响效果≥15625个，效果占比、回响延时、混响幅度调节，三种音效各具有≥25档调节方式。</w:t>
                  </w:r>
                </w:p>
                <w:p>
                  <w:pPr>
                    <w:pStyle w:val="null3"/>
                    <w:jc w:val="both"/>
                  </w:pPr>
                  <w:r>
                    <w:rPr>
                      <w:rFonts w:ascii="仿宋_GB2312" w:hAnsi="仿宋_GB2312" w:cs="仿宋_GB2312" w:eastAsia="仿宋_GB2312"/>
                      <w:sz w:val="24"/>
                    </w:rPr>
                    <w:t>6.具有多频段均衡调节功能，均衡调节≥2197种，麦克风均衡器调节功能，具有高、中、低音三种调节档位，每种效果支持≥13档调节。</w:t>
                  </w:r>
                </w:p>
                <w:p>
                  <w:pPr>
                    <w:pStyle w:val="null3"/>
                    <w:jc w:val="both"/>
                  </w:pPr>
                  <w:r>
                    <w:rPr>
                      <w:rFonts w:ascii="仿宋_GB2312" w:hAnsi="仿宋_GB2312" w:cs="仿宋_GB2312" w:eastAsia="仿宋_GB2312"/>
                      <w:sz w:val="24"/>
                    </w:rPr>
                    <w:t>7.具有长时间续航，发射机使用时长≥10小时。</w:t>
                  </w:r>
                </w:p>
                <w:p>
                  <w:pPr>
                    <w:pStyle w:val="null3"/>
                    <w:jc w:val="both"/>
                  </w:pPr>
                  <w:r>
                    <w:rPr>
                      <w:rFonts w:ascii="仿宋_GB2312" w:hAnsi="仿宋_GB2312" w:cs="仿宋_GB2312" w:eastAsia="仿宋_GB2312"/>
                      <w:sz w:val="24"/>
                    </w:rPr>
                    <w:t>8.具有ID码防串扰功能，采用32位唯一ID码，用于接收和发射配对，收发ID码必须相同才能对码，能够有效防止相同频率的信号相互串台。</w:t>
                  </w:r>
                </w:p>
                <w:p>
                  <w:pPr>
                    <w:pStyle w:val="null3"/>
                    <w:jc w:val="both"/>
                  </w:pPr>
                  <w:r>
                    <w:rPr>
                      <w:rFonts w:ascii="仿宋_GB2312" w:hAnsi="仿宋_GB2312" w:cs="仿宋_GB2312" w:eastAsia="仿宋_GB2312"/>
                      <w:sz w:val="24"/>
                    </w:rPr>
                    <w:t>9.接收机具有≥2个2.2英寸的显示屏；发射机具有≥0.96英寸OLED显示屏，能够显示频率信息、音频加密状态、功率挡位、静音状态、电量格数信息。</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调音台</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1.支持≥8路麦克风输入兼容6路线路输入接口，支持≥2路立体声输入接口，≥4路RCA输入，话筒接口幻象电源：+48V。</w:t>
                  </w:r>
                </w:p>
                <w:p>
                  <w:pPr>
                    <w:pStyle w:val="null3"/>
                    <w:jc w:val="both"/>
                  </w:pPr>
                  <w:r>
                    <w:rPr>
                      <w:rFonts w:ascii="仿宋_GB2312" w:hAnsi="仿宋_GB2312" w:cs="仿宋_GB2312" w:eastAsia="仿宋_GB2312"/>
                      <w:sz w:val="24"/>
                    </w:rPr>
                    <w:t>2.具有≥2组立体声输出、≥4路编组输出、≥4路辅助输出、≥1个耳机监听输出、≥1个接口双路效果输出 、≥1组控制室输出、≥1组主混音断点插入、≥6个断点插入。</w:t>
                  </w:r>
                </w:p>
                <w:p>
                  <w:pPr>
                    <w:pStyle w:val="null3"/>
                    <w:jc w:val="both"/>
                  </w:pPr>
                  <w:r>
                    <w:rPr>
                      <w:rFonts w:ascii="仿宋_GB2312" w:hAnsi="仿宋_GB2312" w:cs="仿宋_GB2312" w:eastAsia="仿宋_GB2312"/>
                      <w:sz w:val="24"/>
                    </w:rPr>
                    <w:t>3.内置≥24位DSP效果器，提供≥100种预设效果。</w:t>
                  </w:r>
                </w:p>
                <w:p>
                  <w:pPr>
                    <w:pStyle w:val="null3"/>
                    <w:jc w:val="both"/>
                  </w:pPr>
                  <w:r>
                    <w:rPr>
                      <w:rFonts w:ascii="仿宋_GB2312" w:hAnsi="仿宋_GB2312" w:cs="仿宋_GB2312" w:eastAsia="仿宋_GB2312"/>
                      <w:sz w:val="24"/>
                    </w:rPr>
                    <w:t>4.具备≥13个60mm行程的高精密碳膜推子。</w:t>
                  </w:r>
                </w:p>
                <w:p>
                  <w:pPr>
                    <w:pStyle w:val="null3"/>
                    <w:jc w:val="both"/>
                  </w:pPr>
                  <w:r>
                    <w:rPr>
                      <w:rFonts w:ascii="仿宋_GB2312" w:hAnsi="仿宋_GB2312" w:cs="仿宋_GB2312" w:eastAsia="仿宋_GB2312"/>
                      <w:sz w:val="24"/>
                    </w:rPr>
                    <w:t>5.内置USB声卡模块，支持连接电脑进行音乐播放和声音录音；内置MP3播放器，支持≥1个USB接口接U盘播放音乐。</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p>
                <w:p>
                  <w:pPr>
                    <w:pStyle w:val="null3"/>
                    <w:jc w:val="both"/>
                  </w:pPr>
                  <w:r>
                    <w:rPr>
                      <w:rFonts w:ascii="仿宋_GB2312" w:hAnsi="仿宋_GB2312" w:cs="仿宋_GB2312" w:eastAsia="仿宋_GB2312"/>
                      <w:sz w:val="24"/>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3.具有矩阵增益调节功能，每个输入通道参与混音的增益可调，增益调节范围等同或优于-72db到12db。</w:t>
                  </w:r>
                </w:p>
                <w:p>
                  <w:pPr>
                    <w:pStyle w:val="null3"/>
                    <w:jc w:val="both"/>
                  </w:pPr>
                  <w:r>
                    <w:rPr>
                      <w:rFonts w:ascii="仿宋_GB2312" w:hAnsi="仿宋_GB2312" w:cs="仿宋_GB2312" w:eastAsia="仿宋_GB2312"/>
                      <w:sz w:val="24"/>
                    </w:rPr>
                    <w:t>▲4.音频处理器具有跨平台软件，可运行的操作系统版本≥8种，包括Windows7/10/11、银河麒麟桌面操作系统（兆芯版）、银河麒麟桌面操作系统（飞腾版）、macOS系统、统信UOS、Ubuntu桌面版操作系统。</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5.产品具有PC客户端、手机移动端、安卓平板端不同控制方式，可以通同时登入APP软件、PC客户端同时连接设备，并实现多端数据的同步。</w:t>
                  </w:r>
                </w:p>
                <w:p>
                  <w:pPr>
                    <w:pStyle w:val="null3"/>
                    <w:jc w:val="both"/>
                  </w:pPr>
                  <w:r>
                    <w:rPr>
                      <w:rFonts w:ascii="仿宋_GB2312" w:hAnsi="仿宋_GB2312" w:cs="仿宋_GB2312" w:eastAsia="仿宋_GB2312"/>
                      <w:sz w:val="24"/>
                    </w:rPr>
                    <w:t>6.设备具有编码旋钮和IPS屏幕，可用于控制和配置设备静音，增益，场景；IPS屏幕能够显示IP地址，输入和输出通道的实时电平。</w:t>
                  </w:r>
                </w:p>
                <w:p>
                  <w:pPr>
                    <w:pStyle w:val="null3"/>
                    <w:jc w:val="both"/>
                  </w:pPr>
                  <w:r>
                    <w:rPr>
                      <w:rFonts w:ascii="仿宋_GB2312" w:hAnsi="仿宋_GB2312" w:cs="仿宋_GB2312" w:eastAsia="仿宋_GB2312"/>
                      <w:sz w:val="24"/>
                    </w:rPr>
                    <w:t>7.具有设备定位功能，客户端一键定位局域网内同类设备，被定位的设备会显示定位信息。</w:t>
                  </w:r>
                </w:p>
                <w:p>
                  <w:pPr>
                    <w:pStyle w:val="null3"/>
                    <w:jc w:val="both"/>
                  </w:pPr>
                  <w:r>
                    <w:rPr>
                      <w:rFonts w:ascii="仿宋_GB2312" w:hAnsi="仿宋_GB2312" w:cs="仿宋_GB2312" w:eastAsia="仿宋_GB2312"/>
                      <w:sz w:val="24"/>
                    </w:rPr>
                    <w:t>8.设备具有统一集中控制功能，支持≥65535台设备通过软件集中控制。</w:t>
                  </w:r>
                </w:p>
                <w:p>
                  <w:pPr>
                    <w:pStyle w:val="null3"/>
                    <w:jc w:val="both"/>
                  </w:pPr>
                  <w:r>
                    <w:rPr>
                      <w:rFonts w:ascii="仿宋_GB2312" w:hAnsi="仿宋_GB2312" w:cs="仿宋_GB2312" w:eastAsia="仿宋_GB2312"/>
                      <w:sz w:val="24"/>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专业功放</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1.标准≤1U机柜式设计；采用PFC+开关电源+D类数字功放设计方案；输出功率：立体声@8Ω：≥500W×2；立体声@4Ω：≥850W×2；桥接@8Ω：≥1700W。</w:t>
                  </w:r>
                </w:p>
                <w:p>
                  <w:pPr>
                    <w:pStyle w:val="null3"/>
                    <w:jc w:val="both"/>
                  </w:pPr>
                  <w:r>
                    <w:rPr>
                      <w:rFonts w:ascii="仿宋_GB2312" w:hAnsi="仿宋_GB2312" w:cs="仿宋_GB2312" w:eastAsia="仿宋_GB2312"/>
                      <w:sz w:val="24"/>
                    </w:rPr>
                    <w:t>2.开关电源采用LLC谐振电源短路保护电路和D类数字功放一体模块化设计，保证半桥LLC开关电源稳定性和可靠性。</w:t>
                  </w:r>
                </w:p>
                <w:p>
                  <w:pPr>
                    <w:pStyle w:val="null3"/>
                    <w:jc w:val="both"/>
                  </w:pPr>
                  <w:r>
                    <w:rPr>
                      <w:rFonts w:ascii="仿宋_GB2312" w:hAnsi="仿宋_GB2312" w:cs="仿宋_GB2312" w:eastAsia="仿宋_GB2312"/>
                      <w:sz w:val="24"/>
                    </w:rPr>
                    <w:t>3.支持开机软启动功能，软启动过程中电源需求缓慢上升，减少对电网和其他电子设备的电流冲击。</w:t>
                  </w:r>
                </w:p>
                <w:p>
                  <w:pPr>
                    <w:pStyle w:val="null3"/>
                    <w:jc w:val="both"/>
                  </w:pPr>
                  <w:r>
                    <w:rPr>
                      <w:rFonts w:ascii="仿宋_GB2312" w:hAnsi="仿宋_GB2312" w:cs="仿宋_GB2312" w:eastAsia="仿宋_GB2312"/>
                      <w:sz w:val="24"/>
                    </w:rPr>
                    <w:t>4.开关电源内置EMI电路，有效的抑制电源谐波，达到欧盟绿色电源标准。</w:t>
                  </w:r>
                </w:p>
                <w:p>
                  <w:pPr>
                    <w:pStyle w:val="null3"/>
                    <w:jc w:val="both"/>
                  </w:pPr>
                  <w:r>
                    <w:rPr>
                      <w:rFonts w:ascii="仿宋_GB2312" w:hAnsi="仿宋_GB2312" w:cs="仿宋_GB2312" w:eastAsia="仿宋_GB2312"/>
                      <w:sz w:val="24"/>
                    </w:rPr>
                    <w:t>5.数字功放核心的调制和匹配电路技术，让功放还原真实原声。</w:t>
                  </w:r>
                </w:p>
                <w:p>
                  <w:pPr>
                    <w:pStyle w:val="null3"/>
                    <w:jc w:val="both"/>
                  </w:pPr>
                  <w:r>
                    <w:rPr>
                      <w:rFonts w:ascii="仿宋_GB2312" w:hAnsi="仿宋_GB2312" w:cs="仿宋_GB2312" w:eastAsia="仿宋_GB2312"/>
                      <w:sz w:val="24"/>
                    </w:rPr>
                    <w:t>6.整机转换效率≥85%。</w:t>
                  </w:r>
                </w:p>
                <w:p>
                  <w:pPr>
                    <w:pStyle w:val="null3"/>
                    <w:jc w:val="both"/>
                  </w:pPr>
                  <w:r>
                    <w:rPr>
                      <w:rFonts w:ascii="仿宋_GB2312" w:hAnsi="仿宋_GB2312" w:cs="仿宋_GB2312" w:eastAsia="仿宋_GB2312"/>
                      <w:sz w:val="24"/>
                    </w:rPr>
                    <w:t>7.数字功放电源自适应音频调整节能功能，实现智能削峰限幅器，控制功率模块及扬声器系统在安全范围内工作。</w:t>
                  </w:r>
                </w:p>
                <w:p>
                  <w:pPr>
                    <w:pStyle w:val="null3"/>
                    <w:jc w:val="both"/>
                  </w:pPr>
                  <w:r>
                    <w:rPr>
                      <w:rFonts w:ascii="仿宋_GB2312" w:hAnsi="仿宋_GB2312" w:cs="仿宋_GB2312" w:eastAsia="仿宋_GB2312"/>
                      <w:sz w:val="24"/>
                    </w:rPr>
                    <w:t>8.MONO /STEREO/BRIDGE三种模式可选择切换。</w:t>
                  </w:r>
                </w:p>
                <w:p>
                  <w:pPr>
                    <w:pStyle w:val="null3"/>
                    <w:jc w:val="both"/>
                  </w:pPr>
                  <w:r>
                    <w:rPr>
                      <w:rFonts w:ascii="仿宋_GB2312" w:hAnsi="仿宋_GB2312" w:cs="仿宋_GB2312" w:eastAsia="仿宋_GB2312"/>
                      <w:sz w:val="24"/>
                    </w:rPr>
                    <w:t>9.开机软启动，防止开机时向电网吸收大电流，干扰其它用电设备。</w:t>
                  </w:r>
                </w:p>
                <w:p>
                  <w:pPr>
                    <w:pStyle w:val="null3"/>
                    <w:jc w:val="both"/>
                  </w:pPr>
                  <w:r>
                    <w:rPr>
                      <w:rFonts w:ascii="仿宋_GB2312" w:hAnsi="仿宋_GB2312" w:cs="仿宋_GB2312" w:eastAsia="仿宋_GB2312"/>
                      <w:sz w:val="24"/>
                    </w:rPr>
                    <w:t>10.内置六大保护电路模块，为功放的可靠性保驾护航，具有：过压保护，欠压保护，过流保护，直流保护，输出短路保护，温控风扇等功能。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专业音箱</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1.阻抗≤8Ω</w:t>
                  </w:r>
                </w:p>
                <w:p>
                  <w:pPr>
                    <w:pStyle w:val="null3"/>
                    <w:jc w:val="both"/>
                  </w:pPr>
                  <w:r>
                    <w:rPr>
                      <w:rFonts w:ascii="仿宋_GB2312" w:hAnsi="仿宋_GB2312" w:cs="仿宋_GB2312" w:eastAsia="仿宋_GB2312"/>
                      <w:sz w:val="24"/>
                    </w:rPr>
                    <w:t>2.频响等同或优于55Hz~20KHz</w:t>
                  </w:r>
                </w:p>
                <w:p>
                  <w:pPr>
                    <w:pStyle w:val="null3"/>
                    <w:jc w:val="both"/>
                  </w:pPr>
                  <w:r>
                    <w:rPr>
                      <w:rFonts w:ascii="仿宋_GB2312" w:hAnsi="仿宋_GB2312" w:cs="仿宋_GB2312" w:eastAsia="仿宋_GB2312"/>
                      <w:sz w:val="24"/>
                    </w:rPr>
                    <w:t>3.额定功率≥300W</w:t>
                  </w:r>
                </w:p>
                <w:p>
                  <w:pPr>
                    <w:pStyle w:val="null3"/>
                    <w:jc w:val="both"/>
                  </w:pPr>
                  <w:r>
                    <w:rPr>
                      <w:rFonts w:ascii="仿宋_GB2312" w:hAnsi="仿宋_GB2312" w:cs="仿宋_GB2312" w:eastAsia="仿宋_GB2312"/>
                      <w:sz w:val="24"/>
                    </w:rPr>
                    <w:t>4.灵敏度≥98dB/W/M</w:t>
                  </w:r>
                </w:p>
                <w:p>
                  <w:pPr>
                    <w:pStyle w:val="null3"/>
                    <w:jc w:val="both"/>
                  </w:pPr>
                  <w:r>
                    <w:rPr>
                      <w:rFonts w:ascii="仿宋_GB2312" w:hAnsi="仿宋_GB2312" w:cs="仿宋_GB2312" w:eastAsia="仿宋_GB2312"/>
                      <w:sz w:val="24"/>
                    </w:rPr>
                    <w:t>5.水平覆盖角≥80°，垂直覆盖角≥60°</w:t>
                  </w:r>
                </w:p>
                <w:p>
                  <w:pPr>
                    <w:pStyle w:val="null3"/>
                    <w:jc w:val="both"/>
                  </w:pPr>
                  <w:r>
                    <w:rPr>
                      <w:rFonts w:ascii="仿宋_GB2312" w:hAnsi="仿宋_GB2312" w:cs="仿宋_GB2312" w:eastAsia="仿宋_GB2312"/>
                      <w:sz w:val="24"/>
                    </w:rPr>
                    <w:t>6.高音≥1.4"压缩高音单元×1</w:t>
                  </w:r>
                </w:p>
                <w:p>
                  <w:pPr>
                    <w:pStyle w:val="null3"/>
                    <w:jc w:val="both"/>
                  </w:pPr>
                  <w:r>
                    <w:rPr>
                      <w:rFonts w:ascii="仿宋_GB2312" w:hAnsi="仿宋_GB2312" w:cs="仿宋_GB2312" w:eastAsia="仿宋_GB2312"/>
                      <w:sz w:val="24"/>
                    </w:rPr>
                    <w:t>7.低音≥10"低音×1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专用定制</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电源管理器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1.支持≥8通道电源时序打开/关闭，每路动作延时时间：≤1秒，支持远程控制（上电+24V直流信号）8通道电源时序打开/关闭—当电源开关处于off位置时有效。支持配置CH1和CH2通道为受控或不受控状态。</w:t>
                  </w:r>
                </w:p>
                <w:p>
                  <w:pPr>
                    <w:pStyle w:val="null3"/>
                    <w:jc w:val="both"/>
                  </w:pPr>
                  <w:r>
                    <w:rPr>
                      <w:rFonts w:ascii="仿宋_GB2312" w:hAnsi="仿宋_GB2312" w:cs="仿宋_GB2312" w:eastAsia="仿宋_GB2312"/>
                      <w:sz w:val="24"/>
                    </w:rPr>
                    <w:t>2.当远程控制有效时同时控制后板ALARM（报警）端口导通以起到级联控制ALARM（报警）功能。</w:t>
                  </w:r>
                </w:p>
                <w:p>
                  <w:pPr>
                    <w:pStyle w:val="null3"/>
                    <w:jc w:val="both"/>
                  </w:pPr>
                  <w:r>
                    <w:rPr>
                      <w:rFonts w:ascii="仿宋_GB2312" w:hAnsi="仿宋_GB2312" w:cs="仿宋_GB2312" w:eastAsia="仿宋_GB2312"/>
                      <w:sz w:val="24"/>
                    </w:rPr>
                    <w:t>3.单个通道最大负载功率≥2200W，所有通道负载总功率≥6000W。输出连接器：多用途电源插座。</w:t>
                  </w:r>
                </w:p>
                <w:p>
                  <w:pPr>
                    <w:pStyle w:val="null3"/>
                    <w:jc w:val="both"/>
                  </w:pPr>
                  <w:r>
                    <w:rPr>
                      <w:rFonts w:ascii="仿宋_GB2312" w:hAnsi="仿宋_GB2312" w:cs="仿宋_GB2312" w:eastAsia="仿宋_GB2312"/>
                      <w:sz w:val="24"/>
                    </w:rPr>
                    <w:t>4.具有一路及以上USB输出接口。</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全数字会议系统主机</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1.支持≥4096台有线会议单元和≥300台无线会议单元同时接入管理使用；支持≥4396台会议单元同时参与会议议程（签到、表决、服务等）以及发言控制。</w:t>
                  </w:r>
                </w:p>
                <w:p>
                  <w:pPr>
                    <w:pStyle w:val="null3"/>
                    <w:jc w:val="both"/>
                  </w:pPr>
                  <w:r>
                    <w:rPr>
                      <w:rFonts w:ascii="仿宋_GB2312" w:hAnsi="仿宋_GB2312" w:cs="仿宋_GB2312" w:eastAsia="仿宋_GB2312"/>
                      <w:sz w:val="24"/>
                    </w:rPr>
                    <w:t>2.主机兼容同时连接有线与无线会议单元，二者可并行使用；采用跨域音频同步技术，有线与无线会议单元音频的音频无缝混音输出。</w:t>
                  </w:r>
                </w:p>
                <w:p>
                  <w:pPr>
                    <w:pStyle w:val="null3"/>
                    <w:jc w:val="both"/>
                  </w:pPr>
                  <w:r>
                    <w:rPr>
                      <w:rFonts w:ascii="仿宋_GB2312" w:hAnsi="仿宋_GB2312" w:cs="仿宋_GB2312" w:eastAsia="仿宋_GB2312"/>
                      <w:sz w:val="24"/>
                    </w:rPr>
                    <w:t>3.设备采用分段压缩混音处理技术和时钟同步传输技术，会议单元拾音到主机输出延时≤5ms。</w:t>
                  </w:r>
                </w:p>
                <w:p>
                  <w:pPr>
                    <w:pStyle w:val="null3"/>
                    <w:jc w:val="both"/>
                  </w:pPr>
                  <w:r>
                    <w:rPr>
                      <w:rFonts w:ascii="仿宋_GB2312" w:hAnsi="仿宋_GB2312" w:cs="仿宋_GB2312" w:eastAsia="仿宋_GB2312"/>
                      <w:sz w:val="24"/>
                    </w:rPr>
                    <w:t>4.设备具有≥1个USB接口；后面板具有≥2路RS-232接口、≥1路RS-485接口、≥4路RJ45通讯接口；具有≥1路RCA输入、≥1路卡侬输入、≥2路凤凰端子输入接口；≥1路RCA输出、≥1路卡侬输出、≥16路凤凰端子输出接口；≥1个拨码开关、≥1个接地柱。</w:t>
                  </w:r>
                </w:p>
                <w:p>
                  <w:pPr>
                    <w:pStyle w:val="null3"/>
                    <w:jc w:val="both"/>
                  </w:pPr>
                  <w:r>
                    <w:rPr>
                      <w:rFonts w:ascii="仿宋_GB2312" w:hAnsi="仿宋_GB2312" w:cs="仿宋_GB2312" w:eastAsia="仿宋_GB2312"/>
                      <w:sz w:val="24"/>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p>
                <w:p>
                  <w:pPr>
                    <w:pStyle w:val="null3"/>
                    <w:jc w:val="both"/>
                  </w:pPr>
                  <w:r>
                    <w:rPr>
                      <w:rFonts w:ascii="仿宋_GB2312" w:hAnsi="仿宋_GB2312" w:cs="仿宋_GB2312" w:eastAsia="仿宋_GB2312"/>
                      <w:sz w:val="24"/>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p>
                <w:p>
                  <w:pPr>
                    <w:pStyle w:val="null3"/>
                    <w:jc w:val="both"/>
                  </w:pPr>
                  <w:r>
                    <w:rPr>
                      <w:rFonts w:ascii="仿宋_GB2312" w:hAnsi="仿宋_GB2312" w:cs="仿宋_GB2312" w:eastAsia="仿宋_GB2312"/>
                      <w:sz w:val="24"/>
                    </w:rPr>
                    <w:t>7.主机具有≥16通道音频分组输出接口；采用会议分区相控技术，可拆分≥16个独立的会议系统使用，也可以组成一个大型的会议系统使用，实现多种方式的会议室合并/拆分。</w:t>
                  </w:r>
                </w:p>
                <w:p>
                  <w:pPr>
                    <w:pStyle w:val="null3"/>
                    <w:jc w:val="both"/>
                  </w:pPr>
                  <w:r>
                    <w:rPr>
                      <w:rFonts w:ascii="仿宋_GB2312" w:hAnsi="仿宋_GB2312" w:cs="仿宋_GB2312" w:eastAsia="仿宋_GB2312"/>
                      <w:sz w:val="24"/>
                    </w:rPr>
                    <w:t>8.支持主机U盘和客户端软件两种录音方式；搭配会议话筒和录音盒可以录制单个会议单元发言音频和录制所有会议单元混音发言音频。</w:t>
                  </w:r>
                </w:p>
                <w:p>
                  <w:pPr>
                    <w:pStyle w:val="null3"/>
                    <w:jc w:val="both"/>
                  </w:pPr>
                  <w:r>
                    <w:rPr>
                      <w:rFonts w:ascii="仿宋_GB2312" w:hAnsi="仿宋_GB2312" w:cs="仿宋_GB2312" w:eastAsia="仿宋_GB2312"/>
                      <w:sz w:val="24"/>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p>
                <w:p>
                  <w:pPr>
                    <w:pStyle w:val="null3"/>
                    <w:jc w:val="both"/>
                  </w:pPr>
                  <w:r>
                    <w:rPr>
                      <w:rFonts w:ascii="仿宋_GB2312" w:hAnsi="仿宋_GB2312" w:cs="仿宋_GB2312" w:eastAsia="仿宋_GB2312"/>
                      <w:sz w:val="24"/>
                    </w:rPr>
                    <w:t>▲10.WEB管理端具有切换个性化主题风格功能，可切换≥4种风格，可选简约主题、政务主题、时尚主题、活力主题，不同主题提供不同UI界面背景颜色。</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p>
                <w:p>
                  <w:pPr>
                    <w:pStyle w:val="null3"/>
                    <w:jc w:val="both"/>
                  </w:pPr>
                  <w:r>
                    <w:rPr>
                      <w:rFonts w:ascii="仿宋_GB2312" w:hAnsi="仿宋_GB2312" w:cs="仿宋_GB2312" w:eastAsia="仿宋_GB2312"/>
                      <w:sz w:val="24"/>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p>
                <w:p>
                  <w:pPr>
                    <w:pStyle w:val="null3"/>
                    <w:jc w:val="both"/>
                  </w:pPr>
                  <w:r>
                    <w:rPr>
                      <w:rFonts w:ascii="仿宋_GB2312" w:hAnsi="仿宋_GB2312" w:cs="仿宋_GB2312" w:eastAsia="仿宋_GB2312"/>
                      <w:sz w:val="24"/>
                    </w:rPr>
                    <w:t>13.采用会议系统多环路检测及网络补给技术，实现会议单元手拉手链路出现故障时快速恢复，环路恢复时间≤5ms。</w:t>
                  </w:r>
                </w:p>
                <w:p>
                  <w:pPr>
                    <w:pStyle w:val="null3"/>
                    <w:jc w:val="both"/>
                  </w:pPr>
                  <w:r>
                    <w:rPr>
                      <w:rFonts w:ascii="仿宋_GB2312" w:hAnsi="仿宋_GB2312" w:cs="仿宋_GB2312" w:eastAsia="仿宋_GB2312"/>
                      <w:sz w:val="24"/>
                    </w:rPr>
                    <w:t>14.具有C/S、B/S架构管理软件，客户端、WEB端软件均可运行的操作系统版本≥8种，包括Windows7/10/11、银河麒麟桌面操作系统（兆芯版）、银河麒麟桌面操作系统（飞腾版）、macOS系统、统信UOS、Ubuntu桌面版操作系统。</w:t>
                  </w:r>
                </w:p>
                <w:p>
                  <w:pPr>
                    <w:pStyle w:val="null3"/>
                    <w:jc w:val="both"/>
                  </w:pPr>
                  <w:r>
                    <w:rPr>
                      <w:rFonts w:ascii="仿宋_GB2312" w:hAnsi="仿宋_GB2312" w:cs="仿宋_GB2312" w:eastAsia="仿宋_GB2312"/>
                      <w:sz w:val="24"/>
                    </w:rPr>
                    <w:t>15.支持搭配会议话筒处理器使用，主机与话筒处理器之间通过网线连接方式传输音频，可以同时传输≥16路有线会议单元和≥8路无线会议单元发言的音频信号，并提供反馈抑制、智能混音以及自动增益音频调节处理功能。</w:t>
                  </w:r>
                </w:p>
                <w:p>
                  <w:pPr>
                    <w:pStyle w:val="null3"/>
                    <w:jc w:val="both"/>
                  </w:pPr>
                  <w:r>
                    <w:rPr>
                      <w:rFonts w:ascii="仿宋_GB2312" w:hAnsi="仿宋_GB2312" w:cs="仿宋_GB2312" w:eastAsia="仿宋_GB2312"/>
                      <w:sz w:val="24"/>
                    </w:rPr>
                    <w:t>▲16.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会议话筒处理器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p>
                <w:p>
                  <w:pPr>
                    <w:pStyle w:val="null3"/>
                    <w:jc w:val="both"/>
                  </w:pPr>
                  <w:r>
                    <w:rPr>
                      <w:rFonts w:ascii="仿宋_GB2312" w:hAnsi="仿宋_GB2312" w:cs="仿宋_GB2312" w:eastAsia="仿宋_GB2312"/>
                      <w:sz w:val="24"/>
                    </w:rPr>
                    <w:t>2.具有≥1个RS485、≥1个RS232接口，可对接摄像机实现摄像跟踪功能；内置≥64个话筒预置位，满足大型会议室摄像跟踪需求。</w:t>
                  </w:r>
                </w:p>
                <w:p>
                  <w:pPr>
                    <w:pStyle w:val="null3"/>
                    <w:jc w:val="both"/>
                  </w:pPr>
                  <w:r>
                    <w:rPr>
                      <w:rFonts w:ascii="仿宋_GB2312" w:hAnsi="仿宋_GB2312" w:cs="仿宋_GB2312" w:eastAsia="仿宋_GB2312"/>
                      <w:sz w:val="24"/>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p>
                <w:p>
                  <w:pPr>
                    <w:pStyle w:val="null3"/>
                    <w:jc w:val="both"/>
                  </w:pPr>
                  <w:r>
                    <w:rPr>
                      <w:rFonts w:ascii="仿宋_GB2312" w:hAnsi="仿宋_GB2312" w:cs="仿宋_GB2312" w:eastAsia="仿宋_GB2312"/>
                      <w:sz w:val="24"/>
                    </w:rPr>
                    <w:t>5.采用啸叫检测门限更新法，移频+陷波组合反馈抑制方式，具有≥24个可编程陷波点，可自由分配动态/静态点，自动/手动切换。</w:t>
                  </w:r>
                </w:p>
                <w:p>
                  <w:pPr>
                    <w:pStyle w:val="null3"/>
                    <w:jc w:val="both"/>
                  </w:pPr>
                  <w:r>
                    <w:rPr>
                      <w:rFonts w:ascii="仿宋_GB2312" w:hAnsi="仿宋_GB2312" w:cs="仿宋_GB2312" w:eastAsia="仿宋_GB2312"/>
                      <w:sz w:val="24"/>
                    </w:rPr>
                    <w:t>▲6.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r>
                    <w:rPr>
                      <w:rFonts w:ascii="仿宋_GB2312" w:hAnsi="仿宋_GB2312" w:cs="仿宋_GB2312" w:eastAsia="仿宋_GB2312"/>
                      <w:sz w:val="24"/>
                      <w:b/>
                    </w:rPr>
                    <w:t>须提供佐证材料（包括但不限于检测报告、功能截图等）；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1.采用数字传输链路，通过网口转六芯航空线连接到会议主机级联口供电，非压缩音频传输技术。</w:t>
                  </w:r>
                </w:p>
                <w:p>
                  <w:pPr>
                    <w:pStyle w:val="null3"/>
                    <w:jc w:val="both"/>
                  </w:pPr>
                  <w:r>
                    <w:rPr>
                      <w:rFonts w:ascii="仿宋_GB2312" w:hAnsi="仿宋_GB2312" w:cs="仿宋_GB2312" w:eastAsia="仿宋_GB2312"/>
                      <w:sz w:val="24"/>
                    </w:rPr>
                    <w:t>2.采用电容触摸按键。</w:t>
                  </w:r>
                </w:p>
                <w:p>
                  <w:pPr>
                    <w:pStyle w:val="null3"/>
                    <w:jc w:val="both"/>
                  </w:pPr>
                  <w:r>
                    <w:rPr>
                      <w:rFonts w:ascii="仿宋_GB2312" w:hAnsi="仿宋_GB2312" w:cs="仿宋_GB2312" w:eastAsia="仿宋_GB2312"/>
                      <w:sz w:val="24"/>
                    </w:rPr>
                    <w:t>3.单元支持PC软件话筒控制，支持声控功能。</w:t>
                  </w:r>
                </w:p>
                <w:p>
                  <w:pPr>
                    <w:pStyle w:val="null3"/>
                    <w:jc w:val="both"/>
                  </w:pPr>
                  <w:r>
                    <w:rPr>
                      <w:rFonts w:ascii="仿宋_GB2312" w:hAnsi="仿宋_GB2312" w:cs="仿宋_GB2312" w:eastAsia="仿宋_GB2312"/>
                      <w:sz w:val="24"/>
                    </w:rPr>
                    <w:t>4.主席单元具备关闭代表单元发言的优先权限。</w:t>
                  </w:r>
                </w:p>
                <w:p>
                  <w:pPr>
                    <w:pStyle w:val="null3"/>
                    <w:jc w:val="both"/>
                  </w:pPr>
                  <w:r>
                    <w:rPr>
                      <w:rFonts w:ascii="仿宋_GB2312" w:hAnsi="仿宋_GB2312" w:cs="仿宋_GB2312" w:eastAsia="仿宋_GB2312"/>
                      <w:sz w:val="24"/>
                    </w:rPr>
                    <w:t>5.单元具有TCP/IP协议簇，支持ICMP、HTTP、UDP、TCP、IGMP等多种协议。</w:t>
                  </w:r>
                </w:p>
                <w:p>
                  <w:pPr>
                    <w:pStyle w:val="null3"/>
                    <w:jc w:val="both"/>
                  </w:pPr>
                  <w:r>
                    <w:rPr>
                      <w:rFonts w:ascii="仿宋_GB2312" w:hAnsi="仿宋_GB2312" w:cs="仿宋_GB2312" w:eastAsia="仿宋_GB2312"/>
                      <w:sz w:val="24"/>
                    </w:rPr>
                    <w:t>6.单元支持PING包功能。</w:t>
                  </w:r>
                </w:p>
                <w:p>
                  <w:pPr>
                    <w:pStyle w:val="null3"/>
                    <w:jc w:val="both"/>
                  </w:pPr>
                  <w:r>
                    <w:rPr>
                      <w:rFonts w:ascii="仿宋_GB2312" w:hAnsi="仿宋_GB2312" w:cs="仿宋_GB2312" w:eastAsia="仿宋_GB2312"/>
                      <w:sz w:val="24"/>
                    </w:rPr>
                    <w:t>7.单元具有独立的web控制页面，支持调节话筒ID号、话筒灵敏度、话筒EQ等参数。</w:t>
                  </w:r>
                </w:p>
                <w:p>
                  <w:pPr>
                    <w:pStyle w:val="null3"/>
                    <w:jc w:val="both"/>
                  </w:pPr>
                  <w:r>
                    <w:rPr>
                      <w:rFonts w:ascii="仿宋_GB2312" w:hAnsi="仿宋_GB2312" w:cs="仿宋_GB2312" w:eastAsia="仿宋_GB2312"/>
                      <w:sz w:val="24"/>
                    </w:rPr>
                    <w:t>8.单元内部具有反馈抑制功能，具有声控功能，声控灵敏度可调。</w:t>
                  </w:r>
                </w:p>
                <w:p>
                  <w:pPr>
                    <w:pStyle w:val="null3"/>
                    <w:jc w:val="both"/>
                  </w:pPr>
                  <w:r>
                    <w:rPr>
                      <w:rFonts w:ascii="仿宋_GB2312" w:hAnsi="仿宋_GB2312" w:cs="仿宋_GB2312" w:eastAsia="仿宋_GB2312"/>
                      <w:sz w:val="24"/>
                    </w:rPr>
                    <w:t>9.单元具有≥5段EQ调节功能。</w:t>
                  </w:r>
                </w:p>
                <w:p>
                  <w:pPr>
                    <w:pStyle w:val="null3"/>
                    <w:jc w:val="both"/>
                  </w:pPr>
                  <w:r>
                    <w:rPr>
                      <w:rFonts w:ascii="仿宋_GB2312" w:hAnsi="仿宋_GB2312" w:cs="仿宋_GB2312" w:eastAsia="仿宋_GB2312"/>
                      <w:sz w:val="24"/>
                    </w:rPr>
                    <w:t>10.单元支持签到功能，也可以通过PC软件禁止单元签到、控制单元签到等功能。</w:t>
                  </w:r>
                </w:p>
                <w:p>
                  <w:pPr>
                    <w:pStyle w:val="null3"/>
                    <w:jc w:val="both"/>
                  </w:pPr>
                  <w:r>
                    <w:rPr>
                      <w:rFonts w:ascii="仿宋_GB2312" w:hAnsi="仿宋_GB2312" w:cs="仿宋_GB2312" w:eastAsia="仿宋_GB2312"/>
                      <w:sz w:val="24"/>
                    </w:rPr>
                    <w:t>11.单元支持web页面固件升级功能。</w:t>
                  </w:r>
                </w:p>
                <w:p>
                  <w:pPr>
                    <w:pStyle w:val="null3"/>
                    <w:jc w:val="both"/>
                  </w:pPr>
                  <w:r>
                    <w:rPr>
                      <w:rFonts w:ascii="仿宋_GB2312" w:hAnsi="仿宋_GB2312" w:cs="仿宋_GB2312" w:eastAsia="仿宋_GB2312"/>
                      <w:sz w:val="24"/>
                    </w:rPr>
                    <w:t>12.单元支持IP地址嗅探功能，通过PC工具可以查找到未知单元的ID号、IP地址、MAC地址等参数。</w:t>
                  </w:r>
                </w:p>
                <w:p>
                  <w:pPr>
                    <w:pStyle w:val="null3"/>
                    <w:jc w:val="both"/>
                  </w:pPr>
                  <w:r>
                    <w:rPr>
                      <w:rFonts w:ascii="仿宋_GB2312" w:hAnsi="仿宋_GB2312" w:cs="仿宋_GB2312" w:eastAsia="仿宋_GB2312"/>
                      <w:sz w:val="24"/>
                    </w:rPr>
                    <w:t>13.具有≥2个网口，可用于手拉手级联。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会议话筒</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1.采用数字传输链路，通过网口转六芯航空线连接到会议主机级联口供电，非压缩音频传输技术。</w:t>
                  </w:r>
                </w:p>
                <w:p>
                  <w:pPr>
                    <w:pStyle w:val="null3"/>
                    <w:jc w:val="both"/>
                  </w:pPr>
                  <w:r>
                    <w:rPr>
                      <w:rFonts w:ascii="仿宋_GB2312" w:hAnsi="仿宋_GB2312" w:cs="仿宋_GB2312" w:eastAsia="仿宋_GB2312"/>
                      <w:sz w:val="24"/>
                    </w:rPr>
                    <w:t>2.采用电容触摸按键。</w:t>
                  </w:r>
                </w:p>
                <w:p>
                  <w:pPr>
                    <w:pStyle w:val="null3"/>
                    <w:jc w:val="both"/>
                  </w:pPr>
                  <w:r>
                    <w:rPr>
                      <w:rFonts w:ascii="仿宋_GB2312" w:hAnsi="仿宋_GB2312" w:cs="仿宋_GB2312" w:eastAsia="仿宋_GB2312"/>
                      <w:sz w:val="24"/>
                    </w:rPr>
                    <w:t>3.单元支持PC软件话筒控制，支持声控功能。</w:t>
                  </w:r>
                </w:p>
                <w:p>
                  <w:pPr>
                    <w:pStyle w:val="null3"/>
                    <w:jc w:val="both"/>
                  </w:pPr>
                  <w:r>
                    <w:rPr>
                      <w:rFonts w:ascii="仿宋_GB2312" w:hAnsi="仿宋_GB2312" w:cs="仿宋_GB2312" w:eastAsia="仿宋_GB2312"/>
                      <w:sz w:val="24"/>
                    </w:rPr>
                    <w:t>4.单元具有TCP/IP协议簇，支持ICMP、HTTP、UDP、TCP、IGMP等多种协议。</w:t>
                  </w:r>
                </w:p>
                <w:p>
                  <w:pPr>
                    <w:pStyle w:val="null3"/>
                    <w:jc w:val="both"/>
                  </w:pPr>
                  <w:r>
                    <w:rPr>
                      <w:rFonts w:ascii="仿宋_GB2312" w:hAnsi="仿宋_GB2312" w:cs="仿宋_GB2312" w:eastAsia="仿宋_GB2312"/>
                      <w:sz w:val="24"/>
                    </w:rPr>
                    <w:t>5.单元支持PING包功能。</w:t>
                  </w:r>
                </w:p>
                <w:p>
                  <w:pPr>
                    <w:pStyle w:val="null3"/>
                    <w:jc w:val="both"/>
                  </w:pPr>
                  <w:r>
                    <w:rPr>
                      <w:rFonts w:ascii="仿宋_GB2312" w:hAnsi="仿宋_GB2312" w:cs="仿宋_GB2312" w:eastAsia="仿宋_GB2312"/>
                      <w:sz w:val="24"/>
                    </w:rPr>
                    <w:t>6.单元具有独立的web控制页面，支持调节话筒ID号、话筒灵敏度、话筒EQ等参数。</w:t>
                  </w:r>
                </w:p>
                <w:p>
                  <w:pPr>
                    <w:pStyle w:val="null3"/>
                    <w:jc w:val="both"/>
                  </w:pPr>
                  <w:r>
                    <w:rPr>
                      <w:rFonts w:ascii="仿宋_GB2312" w:hAnsi="仿宋_GB2312" w:cs="仿宋_GB2312" w:eastAsia="仿宋_GB2312"/>
                      <w:sz w:val="24"/>
                    </w:rPr>
                    <w:t>7.单元内部具有反馈抑制功能，具有声控功能，声控灵敏度可调。</w:t>
                  </w:r>
                </w:p>
                <w:p>
                  <w:pPr>
                    <w:pStyle w:val="null3"/>
                    <w:jc w:val="both"/>
                  </w:pPr>
                  <w:r>
                    <w:rPr>
                      <w:rFonts w:ascii="仿宋_GB2312" w:hAnsi="仿宋_GB2312" w:cs="仿宋_GB2312" w:eastAsia="仿宋_GB2312"/>
                      <w:sz w:val="24"/>
                    </w:rPr>
                    <w:t>8.单元具有≥5段EQ调节功能。</w:t>
                  </w:r>
                </w:p>
                <w:p>
                  <w:pPr>
                    <w:pStyle w:val="null3"/>
                    <w:jc w:val="both"/>
                  </w:pPr>
                  <w:r>
                    <w:rPr>
                      <w:rFonts w:ascii="仿宋_GB2312" w:hAnsi="仿宋_GB2312" w:cs="仿宋_GB2312" w:eastAsia="仿宋_GB2312"/>
                      <w:sz w:val="24"/>
                    </w:rPr>
                    <w:t>9.单元支持签到功能，也可以通过PC软件禁止单元签到、控制单元签到等功能。</w:t>
                  </w:r>
                </w:p>
                <w:p>
                  <w:pPr>
                    <w:pStyle w:val="null3"/>
                    <w:jc w:val="both"/>
                  </w:pPr>
                  <w:r>
                    <w:rPr>
                      <w:rFonts w:ascii="仿宋_GB2312" w:hAnsi="仿宋_GB2312" w:cs="仿宋_GB2312" w:eastAsia="仿宋_GB2312"/>
                      <w:sz w:val="24"/>
                    </w:rPr>
                    <w:t>10.单元支持web页面固件升级功能。</w:t>
                  </w:r>
                </w:p>
                <w:p>
                  <w:pPr>
                    <w:pStyle w:val="null3"/>
                    <w:jc w:val="both"/>
                  </w:pPr>
                  <w:r>
                    <w:rPr>
                      <w:rFonts w:ascii="仿宋_GB2312" w:hAnsi="仿宋_GB2312" w:cs="仿宋_GB2312" w:eastAsia="仿宋_GB2312"/>
                      <w:sz w:val="24"/>
                    </w:rPr>
                    <w:t>11.单元支持IP地址嗅探功能，通过PC工具可以查找到未知单元的ID号、IP地址、MAC地址等参数。</w:t>
                  </w:r>
                </w:p>
                <w:p>
                  <w:pPr>
                    <w:pStyle w:val="null3"/>
                    <w:jc w:val="both"/>
                  </w:pPr>
                  <w:r>
                    <w:rPr>
                      <w:rFonts w:ascii="仿宋_GB2312" w:hAnsi="仿宋_GB2312" w:cs="仿宋_GB2312" w:eastAsia="仿宋_GB2312"/>
                      <w:sz w:val="24"/>
                    </w:rPr>
                    <w:t>12.具有≥2个网口，可用于手拉手级联。</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连接线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≥20米延长线（一公一母）</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插座</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1.一进三出连接单元</w:t>
                  </w:r>
                </w:p>
                <w:p>
                  <w:pPr>
                    <w:pStyle w:val="null3"/>
                    <w:jc w:val="both"/>
                  </w:pPr>
                  <w:r>
                    <w:rPr>
                      <w:rFonts w:ascii="仿宋_GB2312" w:hAnsi="仿宋_GB2312" w:cs="仿宋_GB2312" w:eastAsia="仿宋_GB2312"/>
                      <w:sz w:val="24"/>
                    </w:rPr>
                    <w:t>2.采用 ≥100M/10M 自适应网络传输，可以实现手拉手级联。</w:t>
                  </w:r>
                </w:p>
                <w:p>
                  <w:pPr>
                    <w:pStyle w:val="null3"/>
                    <w:jc w:val="both"/>
                  </w:pPr>
                  <w:r>
                    <w:rPr>
                      <w:rFonts w:ascii="仿宋_GB2312" w:hAnsi="仿宋_GB2312" w:cs="仿宋_GB2312" w:eastAsia="仿宋_GB2312"/>
                      <w:sz w:val="24"/>
                    </w:rPr>
                    <w:t>3.每个六芯航空接口支持IEEE802.3、IEEE802.3u、 IEEE802.3x规范。</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音频隔离器</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1.双通道音频隔离器。</w:t>
                  </w:r>
                </w:p>
                <w:p>
                  <w:pPr>
                    <w:pStyle w:val="null3"/>
                    <w:jc w:val="both"/>
                  </w:pPr>
                  <w:r>
                    <w:rPr>
                      <w:rFonts w:ascii="仿宋_GB2312" w:hAnsi="仿宋_GB2312" w:cs="仿宋_GB2312" w:eastAsia="仿宋_GB2312"/>
                      <w:sz w:val="24"/>
                    </w:rPr>
                    <w:t>2.低底噪、无50Hz交流“嗡”声、无高频“嗞啦”干扰。</w:t>
                  </w:r>
                </w:p>
                <w:p>
                  <w:pPr>
                    <w:pStyle w:val="null3"/>
                    <w:jc w:val="both"/>
                  </w:pPr>
                  <w:r>
                    <w:rPr>
                      <w:rFonts w:ascii="仿宋_GB2312" w:hAnsi="仿宋_GB2312" w:cs="仿宋_GB2312" w:eastAsia="仿宋_GB2312"/>
                      <w:sz w:val="24"/>
                    </w:rPr>
                    <w:t>3.点对点平衡传输音频，可以选择前面板2个接口中的任意一个COMBO接口输入，从后面板对应COMBO接口输出。</w:t>
                  </w:r>
                </w:p>
                <w:p>
                  <w:pPr>
                    <w:pStyle w:val="null3"/>
                    <w:jc w:val="both"/>
                  </w:pPr>
                  <w:r>
                    <w:rPr>
                      <w:rFonts w:ascii="仿宋_GB2312" w:hAnsi="仿宋_GB2312" w:cs="仿宋_GB2312" w:eastAsia="仿宋_GB2312"/>
                      <w:sz w:val="24"/>
                    </w:rPr>
                    <w:t>4.即插即用，支持热插拨。</w:t>
                  </w:r>
                </w:p>
                <w:p>
                  <w:pPr>
                    <w:pStyle w:val="null3"/>
                    <w:jc w:val="both"/>
                  </w:pPr>
                  <w:r>
                    <w:rPr>
                      <w:rFonts w:ascii="仿宋_GB2312" w:hAnsi="仿宋_GB2312" w:cs="仿宋_GB2312" w:eastAsia="仿宋_GB2312"/>
                      <w:sz w:val="24"/>
                    </w:rPr>
                    <w:t>5.隔离滤波音频传输最远传输信号等同或优于450－600米。</w:t>
                  </w:r>
                </w:p>
                <w:p>
                  <w:pPr>
                    <w:pStyle w:val="null3"/>
                    <w:jc w:val="both"/>
                  </w:pPr>
                  <w:r>
                    <w:rPr>
                      <w:rFonts w:ascii="仿宋_GB2312" w:hAnsi="仿宋_GB2312" w:cs="仿宋_GB2312" w:eastAsia="仿宋_GB2312"/>
                      <w:sz w:val="24"/>
                    </w:rPr>
                    <w:t>6.内置瞬态、浪涌抑制、抗静电保护电路。</w:t>
                  </w:r>
                </w:p>
                <w:p>
                  <w:pPr>
                    <w:pStyle w:val="null3"/>
                    <w:jc w:val="both"/>
                  </w:pPr>
                  <w:r>
                    <w:rPr>
                      <w:rFonts w:ascii="仿宋_GB2312" w:hAnsi="仿宋_GB2312" w:cs="仿宋_GB2312" w:eastAsia="仿宋_GB2312"/>
                      <w:sz w:val="24"/>
                    </w:rPr>
                    <w:t>7.具有≥2路XLR输入；具有≥2路XLR输出</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w:t>
                  </w:r>
                  <w:r>
                    <w:rPr>
                      <w:rFonts w:ascii="仿宋_GB2312" w:hAnsi="仿宋_GB2312" w:cs="仿宋_GB2312" w:eastAsia="仿宋_GB2312"/>
                      <w:sz w:val="24"/>
                    </w:rPr>
                    <w:t>≥600*600*1405mm</w:t>
                  </w:r>
                </w:p>
                <w:p>
                  <w:pPr>
                    <w:pStyle w:val="null3"/>
                    <w:jc w:val="both"/>
                  </w:pPr>
                  <w:r>
                    <w:rPr>
                      <w:rFonts w:ascii="仿宋_GB2312" w:hAnsi="仿宋_GB2312" w:cs="仿宋_GB2312" w:eastAsia="仿宋_GB2312"/>
                      <w:sz w:val="24"/>
                    </w:rPr>
                    <w:t>6口10A PDU国标电源插排×1，固定板部件×1,风扇×2,2"重型脚轮×4，M12支脚×4，M6方螺母螺钉×20，内六角扳手×1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音箱线</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音响线音频线喇叭线带神经线主音箱线</w:t>
                  </w:r>
                  <w:r>
                    <w:rPr>
                      <w:rFonts w:ascii="仿宋_GB2312" w:hAnsi="仿宋_GB2312" w:cs="仿宋_GB2312" w:eastAsia="仿宋_GB2312"/>
                      <w:sz w:val="24"/>
                    </w:rPr>
                    <w:t>300芯蓝色透明</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1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网线、水晶头、电源线、线管等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bl>
          <w:p>
            <w:pPr>
              <w:pStyle w:val="null3"/>
              <w:jc w:val="center"/>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二楼会议室背景墙</w:t>
            </w:r>
          </w:p>
          <w:tbl>
            <w:tblPr>
              <w:tblBorders>
                <w:top w:val="none" w:color="000000" w:sz="4"/>
                <w:left w:val="none" w:color="000000" w:sz="4"/>
                <w:bottom w:val="none" w:color="000000" w:sz="4"/>
                <w:right w:val="none" w:color="000000" w:sz="4"/>
                <w:insideH w:val="none"/>
                <w:insideV w:val="none"/>
              </w:tblBorders>
            </w:tblPr>
            <w:tblGrid>
              <w:gridCol w:w="161"/>
              <w:gridCol w:w="247"/>
              <w:gridCol w:w="1922"/>
              <w:gridCol w:w="214"/>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木饰面</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一、基础规格</w:t>
                  </w:r>
                </w:p>
                <w:p>
                  <w:pPr>
                    <w:pStyle w:val="null3"/>
                    <w:jc w:val="both"/>
                  </w:pPr>
                  <w:r>
                    <w:rPr>
                      <w:rFonts w:ascii="仿宋_GB2312" w:hAnsi="仿宋_GB2312" w:cs="仿宋_GB2312" w:eastAsia="仿宋_GB2312"/>
                      <w:sz w:val="24"/>
                    </w:rPr>
                    <w:t>尺寸</w:t>
                  </w:r>
                </w:p>
                <w:p>
                  <w:pPr>
                    <w:pStyle w:val="null3"/>
                    <w:jc w:val="both"/>
                  </w:pPr>
                  <w:r>
                    <w:rPr>
                      <w:rFonts w:ascii="仿宋_GB2312" w:hAnsi="仿宋_GB2312" w:cs="仿宋_GB2312" w:eastAsia="仿宋_GB2312"/>
                      <w:sz w:val="24"/>
                    </w:rPr>
                    <w:t>标准板幅：</w:t>
                  </w:r>
                  <w:r>
                    <w:rPr>
                      <w:rFonts w:ascii="仿宋_GB2312" w:hAnsi="仿宋_GB2312" w:cs="仿宋_GB2312" w:eastAsia="仿宋_GB2312"/>
                      <w:sz w:val="24"/>
                    </w:rPr>
                    <w:t>2440mm（长）×1220mm（宽）×5.0mm（厚）</w:t>
                  </w:r>
                </w:p>
                <w:p>
                  <w:pPr>
                    <w:pStyle w:val="null3"/>
                    <w:jc w:val="both"/>
                  </w:pPr>
                  <w:r>
                    <w:rPr>
                      <w:rFonts w:ascii="仿宋_GB2312" w:hAnsi="仿宋_GB2312" w:cs="仿宋_GB2312" w:eastAsia="仿宋_GB2312"/>
                      <w:sz w:val="24"/>
                    </w:rPr>
                    <w:t>定制尺寸：支持长度</w:t>
                  </w:r>
                  <w:r>
                    <w:rPr>
                      <w:rFonts w:ascii="仿宋_GB2312" w:hAnsi="仿宋_GB2312" w:cs="仿宋_GB2312" w:eastAsia="仿宋_GB2312"/>
                      <w:sz w:val="24"/>
                    </w:rPr>
                    <w:t>≤5000mm（分段拼接误差≤0.5mm/m）</w:t>
                  </w:r>
                </w:p>
                <w:p>
                  <w:pPr>
                    <w:pStyle w:val="null3"/>
                    <w:jc w:val="both"/>
                  </w:pPr>
                  <w:r>
                    <w:rPr>
                      <w:rFonts w:ascii="仿宋_GB2312" w:hAnsi="仿宋_GB2312" w:cs="仿宋_GB2312" w:eastAsia="仿宋_GB2312"/>
                      <w:sz w:val="24"/>
                    </w:rPr>
                    <w:t>拼接缝处理：</w:t>
                  </w:r>
                  <w:r>
                    <w:rPr>
                      <w:rFonts w:ascii="仿宋_GB2312" w:hAnsi="仿宋_GB2312" w:cs="仿宋_GB2312" w:eastAsia="仿宋_GB2312"/>
                      <w:sz w:val="24"/>
                    </w:rPr>
                    <w:t>V型槽密拼（缝隙≤0.3mm）</w:t>
                  </w:r>
                </w:p>
                <w:p>
                  <w:pPr>
                    <w:pStyle w:val="null3"/>
                    <w:jc w:val="both"/>
                  </w:pPr>
                  <w:r>
                    <w:rPr>
                      <w:rFonts w:ascii="仿宋_GB2312" w:hAnsi="仿宋_GB2312" w:cs="仿宋_GB2312" w:eastAsia="仿宋_GB2312"/>
                      <w:sz w:val="24"/>
                    </w:rPr>
                    <w:t>材质结构</w:t>
                  </w:r>
                </w:p>
                <w:p>
                  <w:pPr>
                    <w:pStyle w:val="null3"/>
                    <w:jc w:val="both"/>
                  </w:pPr>
                  <w:r>
                    <w:rPr>
                      <w:rFonts w:ascii="仿宋_GB2312" w:hAnsi="仿宋_GB2312" w:cs="仿宋_GB2312" w:eastAsia="仿宋_GB2312"/>
                      <w:sz w:val="24"/>
                    </w:rPr>
                    <w:t>基材：</w:t>
                  </w:r>
                  <w:r>
                    <w:rPr>
                      <w:rFonts w:ascii="仿宋_GB2312" w:hAnsi="仿宋_GB2312" w:cs="仿宋_GB2312" w:eastAsia="仿宋_GB2312"/>
                      <w:sz w:val="24"/>
                    </w:rPr>
                    <w:t>E0级多层实木基板（9层纵横交错结构，含水率8±2%）</w:t>
                  </w:r>
                </w:p>
                <w:p>
                  <w:pPr>
                    <w:pStyle w:val="null3"/>
                    <w:jc w:val="both"/>
                  </w:pPr>
                  <w:r>
                    <w:rPr>
                      <w:rFonts w:ascii="仿宋_GB2312" w:hAnsi="仿宋_GB2312" w:cs="仿宋_GB2312" w:eastAsia="仿宋_GB2312"/>
                      <w:sz w:val="24"/>
                    </w:rPr>
                    <w:t>饰面：</w:t>
                  </w:r>
                  <w:r>
                    <w:rPr>
                      <w:rFonts w:ascii="仿宋_GB2312" w:hAnsi="仿宋_GB2312" w:cs="仿宋_GB2312" w:eastAsia="仿宋_GB2312"/>
                      <w:sz w:val="24"/>
                    </w:rPr>
                    <w:t>≥0.6mm天然胡桃木原木皮（纹理通直，色差ΔE≤1.5）</w:t>
                  </w:r>
                </w:p>
                <w:p>
                  <w:pPr>
                    <w:pStyle w:val="null3"/>
                    <w:jc w:val="both"/>
                  </w:pPr>
                  <w:r>
                    <w:rPr>
                      <w:rFonts w:ascii="仿宋_GB2312" w:hAnsi="仿宋_GB2312" w:cs="仿宋_GB2312" w:eastAsia="仿宋_GB2312"/>
                      <w:sz w:val="24"/>
                    </w:rPr>
                    <w:t>背板：</w:t>
                  </w:r>
                  <w:r>
                    <w:rPr>
                      <w:rFonts w:ascii="仿宋_GB2312" w:hAnsi="仿宋_GB2312" w:cs="仿宋_GB2312" w:eastAsia="仿宋_GB2312"/>
                      <w:sz w:val="24"/>
                    </w:rPr>
                    <w:t>≥1.2mm平衡防潮层（防变形系数≥0.95）</w:t>
                  </w:r>
                </w:p>
                <w:p>
                  <w:pPr>
                    <w:pStyle w:val="null3"/>
                    <w:jc w:val="both"/>
                  </w:pPr>
                  <w:r>
                    <w:rPr>
                      <w:rFonts w:ascii="仿宋_GB2312" w:hAnsi="仿宋_GB2312" w:cs="仿宋_GB2312" w:eastAsia="仿宋_GB2312"/>
                      <w:sz w:val="24"/>
                    </w:rPr>
                    <w:t>二、表面工艺</w:t>
                  </w:r>
                </w:p>
                <w:p>
                  <w:pPr>
                    <w:pStyle w:val="null3"/>
                    <w:jc w:val="both"/>
                  </w:pPr>
                  <w:r>
                    <w:rPr>
                      <w:rFonts w:ascii="仿宋_GB2312" w:hAnsi="仿宋_GB2312" w:cs="仿宋_GB2312" w:eastAsia="仿宋_GB2312"/>
                      <w:sz w:val="24"/>
                    </w:rPr>
                    <w:t>涂装体系</w:t>
                  </w:r>
                </w:p>
                <w:p>
                  <w:pPr>
                    <w:pStyle w:val="null3"/>
                    <w:jc w:val="both"/>
                  </w:pPr>
                  <w:r>
                    <w:rPr>
                      <w:rFonts w:ascii="仿宋_GB2312" w:hAnsi="仿宋_GB2312" w:cs="仿宋_GB2312" w:eastAsia="仿宋_GB2312"/>
                      <w:sz w:val="24"/>
                    </w:rPr>
                    <w:t>7层水性UV漆（底漆4层+面漆3层）</w:t>
                  </w:r>
                </w:p>
                <w:p>
                  <w:pPr>
                    <w:pStyle w:val="null3"/>
                    <w:jc w:val="both"/>
                  </w:pPr>
                  <w:r>
                    <w:rPr>
                      <w:rFonts w:ascii="仿宋_GB2312" w:hAnsi="仿宋_GB2312" w:cs="仿宋_GB2312" w:eastAsia="仿宋_GB2312"/>
                      <w:sz w:val="24"/>
                    </w:rPr>
                    <w:t>光泽度：</w:t>
                  </w:r>
                  <w:r>
                    <w:rPr>
                      <w:rFonts w:ascii="仿宋_GB2312" w:hAnsi="仿宋_GB2312" w:cs="仿宋_GB2312" w:eastAsia="仿宋_GB2312"/>
                      <w:sz w:val="24"/>
                    </w:rPr>
                    <w:t>15°哑光（60°角测量，符合GB/T 9754-2017）</w:t>
                  </w:r>
                </w:p>
                <w:p>
                  <w:pPr>
                    <w:pStyle w:val="null3"/>
                    <w:jc w:val="both"/>
                  </w:pPr>
                  <w:r>
                    <w:rPr>
                      <w:rFonts w:ascii="仿宋_GB2312" w:hAnsi="仿宋_GB2312" w:cs="仿宋_GB2312" w:eastAsia="仿宋_GB2312"/>
                      <w:sz w:val="24"/>
                    </w:rPr>
                    <w:t>耐污等级：</w:t>
                  </w:r>
                  <w:r>
                    <w:rPr>
                      <w:rFonts w:ascii="仿宋_GB2312" w:hAnsi="仿宋_GB2312" w:cs="仿宋_GB2312" w:eastAsia="仿宋_GB2312"/>
                      <w:sz w:val="24"/>
                    </w:rPr>
                    <w:t>Ⅰ级（酱油/咖啡24h无渗透，GB/T 17657-2013）</w:t>
                  </w:r>
                </w:p>
                <w:p>
                  <w:pPr>
                    <w:pStyle w:val="null3"/>
                    <w:jc w:val="both"/>
                  </w:pPr>
                  <w:r>
                    <w:rPr>
                      <w:rFonts w:ascii="仿宋_GB2312" w:hAnsi="仿宋_GB2312" w:cs="仿宋_GB2312" w:eastAsia="仿宋_GB2312"/>
                      <w:sz w:val="24"/>
                    </w:rPr>
                    <w:t>边缘处理</w:t>
                  </w:r>
                </w:p>
                <w:p>
                  <w:pPr>
                    <w:pStyle w:val="null3"/>
                    <w:jc w:val="both"/>
                  </w:pPr>
                  <w:r>
                    <w:rPr>
                      <w:rFonts w:ascii="仿宋_GB2312" w:hAnsi="仿宋_GB2312" w:cs="仿宋_GB2312" w:eastAsia="仿宋_GB2312"/>
                      <w:sz w:val="24"/>
                    </w:rPr>
                    <w:t>45°倒角封边（R角≤0.2mm）</w:t>
                  </w:r>
                </w:p>
                <w:p>
                  <w:pPr>
                    <w:pStyle w:val="null3"/>
                    <w:jc w:val="both"/>
                  </w:pPr>
                  <w:r>
                    <w:rPr>
                      <w:rFonts w:ascii="仿宋_GB2312" w:hAnsi="仿宋_GB2312" w:cs="仿宋_GB2312" w:eastAsia="仿宋_GB2312"/>
                      <w:sz w:val="24"/>
                    </w:rPr>
                    <w:t>无缝热熔胶预涂工艺（剥离强度</w:t>
                  </w:r>
                  <w:r>
                    <w:rPr>
                      <w:rFonts w:ascii="仿宋_GB2312" w:hAnsi="仿宋_GB2312" w:cs="仿宋_GB2312" w:eastAsia="仿宋_GB2312"/>
                      <w:sz w:val="24"/>
                    </w:rPr>
                    <w:t>≥3.5N/mm）</w:t>
                  </w:r>
                </w:p>
                <w:p>
                  <w:pPr>
                    <w:pStyle w:val="null3"/>
                    <w:jc w:val="both"/>
                  </w:pPr>
                  <w:r>
                    <w:rPr>
                      <w:rFonts w:ascii="仿宋_GB2312" w:hAnsi="仿宋_GB2312" w:cs="仿宋_GB2312" w:eastAsia="仿宋_GB2312"/>
                      <w:sz w:val="24"/>
                    </w:rPr>
                    <w:t>三、性能参数</w:t>
                  </w:r>
                </w:p>
                <w:p>
                  <w:pPr>
                    <w:pStyle w:val="null3"/>
                    <w:jc w:val="both"/>
                  </w:pPr>
                  <w:r>
                    <w:rPr>
                      <w:rFonts w:ascii="仿宋_GB2312" w:hAnsi="仿宋_GB2312" w:cs="仿宋_GB2312" w:eastAsia="仿宋_GB2312"/>
                      <w:sz w:val="24"/>
                    </w:rPr>
                    <w:t>物理特性</w:t>
                  </w:r>
                </w:p>
                <w:p>
                  <w:pPr>
                    <w:pStyle w:val="null3"/>
                    <w:jc w:val="both"/>
                  </w:pPr>
                  <w:r>
                    <w:rPr>
                      <w:rFonts w:ascii="仿宋_GB2312" w:hAnsi="仿宋_GB2312" w:cs="仿宋_GB2312" w:eastAsia="仿宋_GB2312"/>
                      <w:sz w:val="24"/>
                    </w:rPr>
                    <w:t>耐磨转数：</w:t>
                  </w:r>
                  <w:r>
                    <w:rPr>
                      <w:rFonts w:ascii="仿宋_GB2312" w:hAnsi="仿宋_GB2312" w:cs="仿宋_GB2312" w:eastAsia="仿宋_GB2312"/>
                      <w:sz w:val="24"/>
                    </w:rPr>
                    <w:t>≥1200转（CS-10磨轮，1kg载荷，ISO 5470-1）</w:t>
                  </w:r>
                </w:p>
                <w:p>
                  <w:pPr>
                    <w:pStyle w:val="null3"/>
                    <w:jc w:val="both"/>
                  </w:pPr>
                  <w:r>
                    <w:rPr>
                      <w:rFonts w:ascii="仿宋_GB2312" w:hAnsi="仿宋_GB2312" w:cs="仿宋_GB2312" w:eastAsia="仿宋_GB2312"/>
                      <w:sz w:val="24"/>
                    </w:rPr>
                    <w:t>耐划伤：</w:t>
                  </w:r>
                  <w:r>
                    <w:rPr>
                      <w:rFonts w:ascii="仿宋_GB2312" w:hAnsi="仿宋_GB2312" w:cs="仿宋_GB2312" w:eastAsia="仿宋_GB2312"/>
                      <w:sz w:val="24"/>
                    </w:rPr>
                    <w:t>3H铅笔硬度无划痕（750g载荷，GB/T 6739-2006）</w:t>
                  </w:r>
                </w:p>
                <w:p>
                  <w:pPr>
                    <w:pStyle w:val="null3"/>
                    <w:jc w:val="both"/>
                  </w:pPr>
                  <w:r>
                    <w:rPr>
                      <w:rFonts w:ascii="仿宋_GB2312" w:hAnsi="仿宋_GB2312" w:cs="仿宋_GB2312" w:eastAsia="仿宋_GB2312"/>
                      <w:sz w:val="24"/>
                    </w:rPr>
                    <w:t>耐湿热：</w:t>
                  </w:r>
                  <w:r>
                    <w:rPr>
                      <w:rFonts w:ascii="仿宋_GB2312" w:hAnsi="仿宋_GB2312" w:cs="仿宋_GB2312" w:eastAsia="仿宋_GB2312"/>
                      <w:sz w:val="24"/>
                    </w:rPr>
                    <w:t>70℃/95%RH环境48h无起泡（GB/T 4893.2-2020）</w:t>
                  </w:r>
                </w:p>
                <w:p>
                  <w:pPr>
                    <w:pStyle w:val="null3"/>
                    <w:jc w:val="both"/>
                  </w:pPr>
                  <w:r>
                    <w:rPr>
                      <w:rFonts w:ascii="仿宋_GB2312" w:hAnsi="仿宋_GB2312" w:cs="仿宋_GB2312" w:eastAsia="仿宋_GB2312"/>
                      <w:sz w:val="24"/>
                    </w:rPr>
                    <w:t>环保认证</w:t>
                  </w:r>
                </w:p>
                <w:p>
                  <w:pPr>
                    <w:pStyle w:val="null3"/>
                    <w:jc w:val="both"/>
                  </w:pPr>
                  <w:r>
                    <w:rPr>
                      <w:rFonts w:ascii="仿宋_GB2312" w:hAnsi="仿宋_GB2312" w:cs="仿宋_GB2312" w:eastAsia="仿宋_GB2312"/>
                      <w:sz w:val="24"/>
                    </w:rPr>
                    <w:t>甲醛释放量：</w:t>
                  </w:r>
                  <w:r>
                    <w:rPr>
                      <w:rFonts w:ascii="仿宋_GB2312" w:hAnsi="仿宋_GB2312" w:cs="仿宋_GB2312" w:eastAsia="仿宋_GB2312"/>
                      <w:sz w:val="24"/>
                    </w:rPr>
                    <w:t>≤0.025mg/m³（气候箱法，GB 18580-2017）</w:t>
                  </w:r>
                </w:p>
                <w:p>
                  <w:pPr>
                    <w:pStyle w:val="null3"/>
                    <w:jc w:val="both"/>
                  </w:pPr>
                  <w:r>
                    <w:rPr>
                      <w:rFonts w:ascii="仿宋_GB2312" w:hAnsi="仿宋_GB2312" w:cs="仿宋_GB2312" w:eastAsia="仿宋_GB2312"/>
                      <w:sz w:val="24"/>
                    </w:rPr>
                    <w:t>防火等级：</w:t>
                  </w:r>
                  <w:r>
                    <w:rPr>
                      <w:rFonts w:ascii="仿宋_GB2312" w:hAnsi="仿宋_GB2312" w:cs="仿宋_GB2312" w:eastAsia="仿宋_GB2312"/>
                      <w:sz w:val="24"/>
                    </w:rPr>
                    <w:t>B1级（GB 8624-2012阻燃认证）</w:t>
                  </w:r>
                </w:p>
                <w:p>
                  <w:pPr>
                    <w:pStyle w:val="null3"/>
                    <w:jc w:val="both"/>
                  </w:pPr>
                  <w:r>
                    <w:rPr>
                      <w:rFonts w:ascii="仿宋_GB2312" w:hAnsi="仿宋_GB2312" w:cs="仿宋_GB2312" w:eastAsia="仿宋_GB2312"/>
                      <w:sz w:val="24"/>
                    </w:rPr>
                    <w:t>VOC释放：TUV认证S+级（TVOC≤0.05mg/m²·h）</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43.92平方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工字条</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铝合金材质；</w:t>
                  </w:r>
                  <w:r>
                    <w:rPr>
                      <w:rFonts w:ascii="仿宋_GB2312" w:hAnsi="仿宋_GB2312" w:cs="仿宋_GB2312" w:eastAsia="仿宋_GB2312"/>
                      <w:sz w:val="24"/>
                    </w:rPr>
                    <w:t>3000*5*10mm</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辅料</w:t>
                  </w:r>
                </w:p>
              </w:tc>
              <w:tc>
                <w:tcPr>
                  <w:tcW w:type="dxa" w:w="1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发泡胶、结构胶、直钉等</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r>
          </w:tbl>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楼层窗帘</w:t>
            </w:r>
          </w:p>
          <w:tbl>
            <w:tblPr>
              <w:tblBorders>
                <w:top w:val="none" w:color="000000" w:sz="4"/>
                <w:left w:val="none" w:color="000000" w:sz="4"/>
                <w:bottom w:val="none" w:color="000000" w:sz="4"/>
                <w:right w:val="none" w:color="000000" w:sz="4"/>
                <w:insideH w:val="none"/>
                <w:insideV w:val="none"/>
              </w:tblBorders>
            </w:tblPr>
            <w:tblGrid>
              <w:gridCol w:w="247"/>
              <w:gridCol w:w="350"/>
              <w:gridCol w:w="1681"/>
              <w:gridCol w:w="266"/>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布长约</w:t>
                  </w:r>
                  <w:r>
                    <w:rPr>
                      <w:rFonts w:ascii="仿宋_GB2312" w:hAnsi="仿宋_GB2312" w:cs="仿宋_GB2312" w:eastAsia="仿宋_GB2312"/>
                      <w:sz w:val="24"/>
                    </w:rPr>
                    <w:t>65.5m；罗马杆约32.8m</w:t>
                  </w:r>
                </w:p>
                <w:p>
                  <w:pPr>
                    <w:pStyle w:val="null3"/>
                    <w:jc w:val="both"/>
                  </w:pPr>
                  <w:r>
                    <w:rPr>
                      <w:rFonts w:ascii="仿宋_GB2312" w:hAnsi="仿宋_GB2312" w:cs="仿宋_GB2312" w:eastAsia="仿宋_GB2312"/>
                      <w:sz w:val="24"/>
                    </w:rPr>
                    <w:t>采用</w:t>
                  </w:r>
                  <w:r>
                    <w:rPr>
                      <w:rFonts w:ascii="仿宋_GB2312" w:hAnsi="仿宋_GB2312" w:cs="仿宋_GB2312" w:eastAsia="仿宋_GB2312"/>
                      <w:sz w:val="24"/>
                    </w:rPr>
                    <w:t>100%聚酯纤维材质，克重300-350g/㎡，具备抗皱耐磨、色牢度4级以上的特性，遮光率达85%-95%，表面经防污防水处理，易清洁打理。通过GB 18401国家纺织产品安全技术规范A类标准检测，环保无毒。</w:t>
                  </w:r>
                </w:p>
                <w:p>
                  <w:pPr>
                    <w:pStyle w:val="null3"/>
                    <w:jc w:val="both"/>
                  </w:pPr>
                  <w:r>
                    <w:rPr>
                      <w:rFonts w:ascii="仿宋_GB2312" w:hAnsi="仿宋_GB2312" w:cs="仿宋_GB2312" w:eastAsia="仿宋_GB2312"/>
                      <w:sz w:val="24"/>
                    </w:rPr>
                    <w:t>罗马杆材质：选用优质铝合金材质，表面经过阳极氧化处理，具有良好的耐腐蚀性和耐磨性。</w:t>
                  </w:r>
                </w:p>
                <w:p>
                  <w:pPr>
                    <w:pStyle w:val="null3"/>
                    <w:jc w:val="both"/>
                  </w:pPr>
                  <w:r>
                    <w:rPr>
                      <w:rFonts w:ascii="仿宋_GB2312" w:hAnsi="仿宋_GB2312" w:cs="仿宋_GB2312" w:eastAsia="仿宋_GB2312"/>
                      <w:sz w:val="24"/>
                    </w:rPr>
                    <w:t>- 直径：28mm，能满足大多数窗帘的承重需求</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辅料</w:t>
                  </w:r>
                </w:p>
              </w:tc>
              <w:tc>
                <w:tcPr>
                  <w:tcW w:type="dxa" w:w="1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大小尺寸根据实际场地计算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1批</w:t>
                  </w:r>
                </w:p>
              </w:tc>
            </w:tr>
          </w:tbl>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00"/>
              </w:rPr>
              <w:t>三楼理论培训教室</w:t>
            </w:r>
          </w:p>
          <w:tbl>
            <w:tblPr>
              <w:tblBorders>
                <w:top w:val="none" w:color="000000" w:sz="4"/>
                <w:left w:val="none" w:color="000000" w:sz="4"/>
                <w:bottom w:val="none" w:color="000000" w:sz="4"/>
                <w:right w:val="none" w:color="000000" w:sz="4"/>
                <w:insideH w:val="none"/>
                <w:insideV w:val="none"/>
              </w:tblBorders>
            </w:tblPr>
            <w:tblGrid>
              <w:gridCol w:w="208"/>
              <w:gridCol w:w="229"/>
              <w:gridCol w:w="1705"/>
              <w:gridCol w:w="201"/>
              <w:gridCol w:w="201"/>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≥1200*400*750</w:t>
                  </w:r>
                  <w:r>
                    <w:rPr>
                      <w:rFonts w:ascii="仿宋_GB2312" w:hAnsi="仿宋_GB2312" w:cs="仿宋_GB2312" w:eastAsia="仿宋_GB2312"/>
                      <w:sz w:val="21"/>
                    </w:rPr>
                    <w:t>mm</w:t>
                  </w:r>
                  <w:r>
                    <w:br/>
                  </w:r>
                  <w:r>
                    <w:rPr>
                      <w:rFonts w:ascii="仿宋_GB2312" w:hAnsi="仿宋_GB2312" w:cs="仿宋_GB2312" w:eastAsia="仿宋_GB2312"/>
                      <w:sz w:val="24"/>
                      <w:color w:val="000000"/>
                    </w:rPr>
                    <w:t>1、基材：采用优质E1级板,绿色环保产品,甲醛含量≤1.0mg/L,密度≥760kg/m3,静曲张度≥51.2Mpa,吸水膨胀率≤8.1%.</w:t>
                  </w:r>
                  <w:r>
                    <w:br/>
                  </w:r>
                  <w:r>
                    <w:rPr>
                      <w:rFonts w:ascii="仿宋_GB2312" w:hAnsi="仿宋_GB2312" w:cs="仿宋_GB2312" w:eastAsia="仿宋_GB2312"/>
                      <w:sz w:val="24"/>
                      <w:color w:val="000000"/>
                    </w:rPr>
                    <w:t>2、粘合剂：乳胶；</w:t>
                  </w:r>
                  <w:r>
                    <w:br/>
                  </w:r>
                  <w:r>
                    <w:rPr>
                      <w:rFonts w:ascii="仿宋_GB2312" w:hAnsi="仿宋_GB2312" w:cs="仿宋_GB2312" w:eastAsia="仿宋_GB2312"/>
                      <w:sz w:val="24"/>
                      <w:color w:val="000000"/>
                    </w:rPr>
                    <w:t>3、封边用材：≥2mm厚PVC胶边，热熔胶；</w:t>
                  </w:r>
                  <w:r>
                    <w:br/>
                  </w:r>
                  <w:r>
                    <w:rPr>
                      <w:rFonts w:ascii="仿宋_GB2312" w:hAnsi="仿宋_GB2312" w:cs="仿宋_GB2312" w:eastAsia="仿宋_GB2312"/>
                      <w:sz w:val="24"/>
                      <w:color w:val="000000"/>
                    </w:rPr>
                    <w:t>4、 具有防水、防烫、防污、防酸、防碱、防火</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办公椅</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≥43*44*88</w:t>
                  </w:r>
                  <w:r>
                    <w:rPr>
                      <w:rFonts w:ascii="仿宋_GB2312" w:hAnsi="仿宋_GB2312" w:cs="仿宋_GB2312" w:eastAsia="仿宋_GB2312"/>
                      <w:sz w:val="21"/>
                    </w:rPr>
                    <w:t>cm</w:t>
                  </w:r>
                </w:p>
                <w:p>
                  <w:pPr>
                    <w:pStyle w:val="null3"/>
                    <w:jc w:val="both"/>
                  </w:pPr>
                  <w:r>
                    <w:rPr>
                      <w:rFonts w:ascii="仿宋_GB2312" w:hAnsi="仿宋_GB2312" w:cs="仿宋_GB2312" w:eastAsia="仿宋_GB2312"/>
                      <w:sz w:val="24"/>
                      <w:color w:val="000000"/>
                    </w:rPr>
                    <w:t>1、面料:选用西皮(1.0mm厚),经液态浸色及防潮、防污等工艺处理,皮面柔软舒适,光泽持久；</w:t>
                  </w:r>
                  <w:r>
                    <w:br/>
                  </w:r>
                  <w:r>
                    <w:rPr>
                      <w:rFonts w:ascii="仿宋_GB2312" w:hAnsi="仿宋_GB2312" w:cs="仿宋_GB2312" w:eastAsia="仿宋_GB2312"/>
                      <w:sz w:val="24"/>
                      <w:color w:val="000000"/>
                    </w:rPr>
                    <w:t>2、辅料:采用PU成型发泡高密度海绵,表面有一层保护面,可防氧化,防碎,经过HD测试永不变形；</w:t>
                  </w:r>
                  <w:r>
                    <w:br/>
                  </w:r>
                  <w:r>
                    <w:rPr>
                      <w:rFonts w:ascii="仿宋_GB2312" w:hAnsi="仿宋_GB2312" w:cs="仿宋_GB2312" w:eastAsia="仿宋_GB2312"/>
                      <w:sz w:val="24"/>
                      <w:color w:val="000000"/>
                    </w:rPr>
                    <w:t>3、配件：采用优质五金弓形脚架。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1000*宽700*高1000mm</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讲台通体采用</w:t>
                  </w:r>
                  <w:r>
                    <w:rPr>
                      <w:rFonts w:ascii="仿宋_GB2312" w:hAnsi="仿宋_GB2312" w:cs="仿宋_GB2312" w:eastAsia="仿宋_GB2312"/>
                      <w:sz w:val="24"/>
                      <w:color w:val="000000"/>
                    </w:rPr>
                    <w:t xml:space="preserve">0.8厚优质冷轧钢板，台面整体平面方便使用笔记本电脑等设备，前面两个储物抽屉方便教师使用。 </w:t>
                  </w:r>
                  <w:r>
                    <w:br/>
                  </w:r>
                  <w:r>
                    <w:rPr>
                      <w:rFonts w:ascii="仿宋_GB2312" w:hAnsi="仿宋_GB2312" w:cs="仿宋_GB2312" w:eastAsia="仿宋_GB2312"/>
                      <w:sz w:val="24"/>
                      <w:color w:val="000000"/>
                    </w:rPr>
                    <w:t>2、合理的尺寸设计，合理的设备安排，国标19英寸机架。</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3、钢木结合材料一体成型；实木扶手，高端大气。</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4、整体采用分体式结构，上下节需要组装</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5、桌面预留集成笔记本接口模块（USB两个\VGA一个\网络接口一个\ Audio一个\电源接口一个\话筒接口一个。 </w:t>
                  </w:r>
                  <w:r>
                    <w:br/>
                  </w:r>
                  <w:r>
                    <w:rPr>
                      <w:rFonts w:ascii="仿宋_GB2312" w:hAnsi="仿宋_GB2312" w:cs="仿宋_GB2312" w:eastAsia="仿宋_GB2312"/>
                      <w:sz w:val="24"/>
                      <w:color w:val="000000"/>
                    </w:rPr>
                    <w:t>6、桌体下层内部采用标准机柜设计，带层板，所有设备可整齐固定。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白板</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主体结构</w:t>
                  </w:r>
                </w:p>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≥3600×1200×30mm（±2mm误差）</w:t>
                  </w:r>
                </w:p>
                <w:p>
                  <w:pPr>
                    <w:pStyle w:val="null3"/>
                    <w:jc w:val="both"/>
                  </w:pPr>
                  <w:r>
                    <w:rPr>
                      <w:rFonts w:ascii="仿宋_GB2312" w:hAnsi="仿宋_GB2312" w:cs="仿宋_GB2312" w:eastAsia="仿宋_GB2312"/>
                      <w:sz w:val="24"/>
                      <w:color w:val="000000"/>
                    </w:rPr>
                    <w:t>板面材质：</w:t>
                  </w:r>
                  <w:r>
                    <w:rPr>
                      <w:rFonts w:ascii="仿宋_GB2312" w:hAnsi="仿宋_GB2312" w:cs="仿宋_GB2312" w:eastAsia="仿宋_GB2312"/>
                      <w:sz w:val="24"/>
                      <w:color w:val="000000"/>
                    </w:rPr>
                    <w:t>0.8mm厚烤瓷钢板，莫氏硬度≥6级，表面哑光处理（光泽度≤15°），防眩光认证</w:t>
                  </w:r>
                </w:p>
                <w:p>
                  <w:pPr>
                    <w:pStyle w:val="null3"/>
                    <w:jc w:val="both"/>
                  </w:pPr>
                  <w:r>
                    <w:rPr>
                      <w:rFonts w:ascii="仿宋_GB2312" w:hAnsi="仿宋_GB2312" w:cs="仿宋_GB2312" w:eastAsia="仿宋_GB2312"/>
                      <w:sz w:val="24"/>
                      <w:color w:val="000000"/>
                    </w:rPr>
                    <w:t>边框：阳极氧化铝镁合金（厚度</w:t>
                  </w:r>
                  <w:r>
                    <w:rPr>
                      <w:rFonts w:ascii="仿宋_GB2312" w:hAnsi="仿宋_GB2312" w:cs="仿宋_GB2312" w:eastAsia="仿宋_GB2312"/>
                      <w:sz w:val="24"/>
                      <w:color w:val="000000"/>
                    </w:rPr>
                    <w:t>≥1.5mm），磨砂银灰色，R角5mm圆角防护，嵌入式拼接无缝</w:t>
                  </w:r>
                </w:p>
                <w:p>
                  <w:pPr>
                    <w:pStyle w:val="null3"/>
                    <w:jc w:val="both"/>
                  </w:pPr>
                  <w:r>
                    <w:rPr>
                      <w:rFonts w:ascii="仿宋_GB2312" w:hAnsi="仿宋_GB2312" w:cs="仿宋_GB2312" w:eastAsia="仿宋_GB2312"/>
                      <w:sz w:val="24"/>
                      <w:color w:val="000000"/>
                    </w:rPr>
                    <w:t>2. 性能参数</w:t>
                  </w:r>
                </w:p>
                <w:p>
                  <w:pPr>
                    <w:pStyle w:val="null3"/>
                    <w:jc w:val="both"/>
                  </w:pPr>
                  <w:r>
                    <w:rPr>
                      <w:rFonts w:ascii="仿宋_GB2312" w:hAnsi="仿宋_GB2312" w:cs="仿宋_GB2312" w:eastAsia="仿宋_GB2312"/>
                      <w:sz w:val="24"/>
                      <w:color w:val="000000"/>
                    </w:rPr>
                    <w:t>书写性能：支持干擦</w:t>
                  </w:r>
                  <w:r>
                    <w:rPr>
                      <w:rFonts w:ascii="仿宋_GB2312" w:hAnsi="仿宋_GB2312" w:cs="仿宋_GB2312" w:eastAsia="仿宋_GB2312"/>
                      <w:sz w:val="24"/>
                      <w:color w:val="000000"/>
                    </w:rPr>
                    <w:t>/液态笔书写，笔迹残留率≤0.5%（50次循环测试），摩擦系数0.3-0.5</w:t>
                  </w:r>
                </w:p>
                <w:p>
                  <w:pPr>
                    <w:pStyle w:val="null3"/>
                    <w:jc w:val="both"/>
                  </w:pPr>
                  <w:r>
                    <w:rPr>
                      <w:rFonts w:ascii="仿宋_GB2312" w:hAnsi="仿宋_GB2312" w:cs="仿宋_GB2312" w:eastAsia="仿宋_GB2312"/>
                      <w:sz w:val="24"/>
                      <w:color w:val="000000"/>
                    </w:rPr>
                    <w:t>磁吸功能：磁感应强度</w:t>
                  </w:r>
                  <w:r>
                    <w:rPr>
                      <w:rFonts w:ascii="仿宋_GB2312" w:hAnsi="仿宋_GB2312" w:cs="仿宋_GB2312" w:eastAsia="仿宋_GB2312"/>
                      <w:sz w:val="24"/>
                      <w:color w:val="000000"/>
                    </w:rPr>
                    <w:t>≥1000高斯，可吸附A4尺寸教具（标配磁性挂钩×4）</w:t>
                  </w:r>
                </w:p>
                <w:p>
                  <w:pPr>
                    <w:pStyle w:val="null3"/>
                    <w:jc w:val="both"/>
                  </w:pPr>
                  <w:r>
                    <w:rPr>
                      <w:rFonts w:ascii="仿宋_GB2312" w:hAnsi="仿宋_GB2312" w:cs="仿宋_GB2312" w:eastAsia="仿宋_GB2312"/>
                      <w:sz w:val="24"/>
                      <w:color w:val="000000"/>
                    </w:rPr>
                    <w:t>耐磨性</w:t>
                  </w:r>
                  <w:r>
                    <w:rPr>
                      <w:rFonts w:ascii="仿宋_GB2312" w:hAnsi="仿宋_GB2312" w:cs="仿宋_GB2312" w:eastAsia="仿宋_GB2312"/>
                      <w:sz w:val="24"/>
                      <w:color w:val="000000"/>
                    </w:rPr>
                    <w:t>≥5000次钢丝绒摩擦无划痕（ASTM D4060标准）</w:t>
                  </w:r>
                </w:p>
                <w:p>
                  <w:pPr>
                    <w:pStyle w:val="null3"/>
                    <w:jc w:val="both"/>
                  </w:pPr>
                  <w:r>
                    <w:rPr>
                      <w:rFonts w:ascii="仿宋_GB2312" w:hAnsi="仿宋_GB2312" w:cs="仿宋_GB2312" w:eastAsia="仿宋_GB2312"/>
                      <w:sz w:val="24"/>
                      <w:color w:val="000000"/>
                    </w:rPr>
                    <w:t>3. 安装维护</w:t>
                  </w:r>
                </w:p>
                <w:p>
                  <w:pPr>
                    <w:pStyle w:val="null3"/>
                    <w:jc w:val="both"/>
                  </w:pPr>
                  <w:r>
                    <w:rPr>
                      <w:rFonts w:ascii="仿宋_GB2312" w:hAnsi="仿宋_GB2312" w:cs="仿宋_GB2312" w:eastAsia="仿宋_GB2312"/>
                      <w:sz w:val="24"/>
                      <w:color w:val="000000"/>
                    </w:rPr>
                    <w:t>壁挂系统：预埋</w:t>
                  </w:r>
                  <w:r>
                    <w:rPr>
                      <w:rFonts w:ascii="仿宋_GB2312" w:hAnsi="仿宋_GB2312" w:cs="仿宋_GB2312" w:eastAsia="仿宋_GB2312"/>
                      <w:sz w:val="24"/>
                      <w:color w:val="000000"/>
                    </w:rPr>
                    <w:t>304不锈钢挂件，承重≥80kg，支持±15mm水平微调</w:t>
                  </w:r>
                </w:p>
                <w:p>
                  <w:pPr>
                    <w:pStyle w:val="null3"/>
                    <w:jc w:val="both"/>
                  </w:pPr>
                  <w:r>
                    <w:rPr>
                      <w:rFonts w:ascii="仿宋_GB2312" w:hAnsi="仿宋_GB2312" w:cs="仿宋_GB2312" w:eastAsia="仿宋_GB2312"/>
                      <w:sz w:val="24"/>
                      <w:color w:val="000000"/>
                    </w:rPr>
                    <w:t>清洁要求：</w:t>
                  </w:r>
                  <w:r>
                    <w:rPr>
                      <w:rFonts w:ascii="仿宋_GB2312" w:hAnsi="仿宋_GB2312" w:cs="仿宋_GB2312" w:eastAsia="仿宋_GB2312"/>
                      <w:sz w:val="24"/>
                      <w:color w:val="000000"/>
                    </w:rPr>
                    <w:t>75%乙醇或中性清洁剂擦拭（禁用有机溶剂）</w:t>
                  </w:r>
                </w:p>
                <w:p>
                  <w:pPr>
                    <w:pStyle w:val="null3"/>
                    <w:jc w:val="both"/>
                  </w:pPr>
                  <w:r>
                    <w:rPr>
                      <w:rFonts w:ascii="仿宋_GB2312" w:hAnsi="仿宋_GB2312" w:cs="仿宋_GB2312" w:eastAsia="仿宋_GB2312"/>
                      <w:sz w:val="24"/>
                      <w:color w:val="000000"/>
                    </w:rPr>
                    <w:t>使用寿命：板面</w:t>
                  </w:r>
                  <w:r>
                    <w:rPr>
                      <w:rFonts w:ascii="仿宋_GB2312" w:hAnsi="仿宋_GB2312" w:cs="仿宋_GB2312" w:eastAsia="仿宋_GB2312"/>
                      <w:sz w:val="24"/>
                      <w:color w:val="000000"/>
                    </w:rPr>
                    <w:t>≥10年（日均8小时使用），五年质保</w:t>
                  </w:r>
                </w:p>
                <w:p>
                  <w:pPr>
                    <w:pStyle w:val="null3"/>
                    <w:jc w:val="both"/>
                  </w:pPr>
                  <w:r>
                    <w:rPr>
                      <w:rFonts w:ascii="仿宋_GB2312" w:hAnsi="仿宋_GB2312" w:cs="仿宋_GB2312" w:eastAsia="仿宋_GB2312"/>
                      <w:sz w:val="24"/>
                      <w:color w:val="000000"/>
                    </w:rPr>
                    <w:t>4. 安全环保</w:t>
                  </w:r>
                </w:p>
                <w:p>
                  <w:pPr>
                    <w:pStyle w:val="null3"/>
                    <w:jc w:val="both"/>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≤0.01mg/m³（GB 18580-2017气候箱法）</w:t>
                  </w:r>
                </w:p>
                <w:p>
                  <w:pPr>
                    <w:pStyle w:val="null3"/>
                    <w:jc w:val="both"/>
                  </w:pPr>
                  <w:r>
                    <w:rPr>
                      <w:rFonts w:ascii="仿宋_GB2312" w:hAnsi="仿宋_GB2312" w:cs="仿宋_GB2312" w:eastAsia="仿宋_GB2312"/>
                      <w:sz w:val="24"/>
                      <w:color w:val="000000"/>
                    </w:rPr>
                    <w:t>防火等级：</w:t>
                  </w:r>
                  <w:r>
                    <w:rPr>
                      <w:rFonts w:ascii="仿宋_GB2312" w:hAnsi="仿宋_GB2312" w:cs="仿宋_GB2312" w:eastAsia="仿宋_GB2312"/>
                      <w:sz w:val="24"/>
                      <w:color w:val="000000"/>
                    </w:rPr>
                    <w:t>A级不燃材料（GB 8624-2012）</w:t>
                  </w:r>
                </w:p>
                <w:p>
                  <w:pPr>
                    <w:pStyle w:val="null3"/>
                    <w:jc w:val="both"/>
                  </w:pPr>
                  <w:r>
                    <w:rPr>
                      <w:rFonts w:ascii="仿宋_GB2312" w:hAnsi="仿宋_GB2312" w:cs="仿宋_GB2312" w:eastAsia="仿宋_GB2312"/>
                      <w:sz w:val="24"/>
                      <w:color w:val="000000"/>
                    </w:rPr>
                    <w:t>防撞设计：背面</w:t>
                  </w:r>
                  <w:r>
                    <w:rPr>
                      <w:rFonts w:ascii="仿宋_GB2312" w:hAnsi="仿宋_GB2312" w:cs="仿宋_GB2312" w:eastAsia="仿宋_GB2312"/>
                      <w:sz w:val="24"/>
                      <w:color w:val="000000"/>
                    </w:rPr>
                    <w:t>EPDM缓冲胶条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1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一、智慧黑板硬件</w:t>
                  </w:r>
                </w:p>
                <w:p>
                  <w:pPr>
                    <w:pStyle w:val="null3"/>
                    <w:jc w:val="both"/>
                  </w:pPr>
                  <w:r>
                    <w:rPr>
                      <w:rFonts w:ascii="仿宋_GB2312" w:hAnsi="仿宋_GB2312" w:cs="仿宋_GB2312" w:eastAsia="仿宋_GB2312"/>
                      <w:sz w:val="24"/>
                      <w:color w:val="000000"/>
                    </w:rPr>
                    <w:t>1、硬件≥86寸红外智慧黑板显示终端，显示比例16:9，物理分辨率：3840×2160，整体采用0点贴合技术，含两侧副板。</w:t>
                  </w:r>
                </w:p>
                <w:p>
                  <w:pPr>
                    <w:pStyle w:val="null3"/>
                    <w:jc w:val="both"/>
                  </w:pPr>
                  <w:r>
                    <w:rPr>
                      <w:rFonts w:ascii="仿宋_GB2312" w:hAnsi="仿宋_GB2312" w:cs="仿宋_GB2312" w:eastAsia="仿宋_GB2312"/>
                      <w:sz w:val="24"/>
                      <w:color w:val="000000"/>
                    </w:rPr>
                    <w:t>2、教学应用系统：系统默认出厂自带教学应用系统，包含教学资源、备授课工具、作业等功能。</w:t>
                  </w:r>
                </w:p>
                <w:p>
                  <w:pPr>
                    <w:pStyle w:val="null3"/>
                    <w:jc w:val="both"/>
                  </w:pPr>
                  <w:r>
                    <w:rPr>
                      <w:rFonts w:ascii="仿宋_GB2312" w:hAnsi="仿宋_GB2312" w:cs="仿宋_GB2312" w:eastAsia="仿宋_GB2312"/>
                      <w:sz w:val="24"/>
                      <w:color w:val="000000"/>
                    </w:rPr>
                    <w:t>3、配送不少于6个教师机账号。</w:t>
                  </w:r>
                </w:p>
                <w:p>
                  <w:pPr>
                    <w:pStyle w:val="null3"/>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OPS模块</w:t>
                  </w:r>
                </w:p>
                <w:p>
                  <w:pPr>
                    <w:pStyle w:val="null3"/>
                    <w:jc w:val="both"/>
                  </w:pPr>
                  <w:r>
                    <w:rPr>
                      <w:rFonts w:ascii="仿宋_GB2312" w:hAnsi="仿宋_GB2312" w:cs="仿宋_GB2312" w:eastAsia="仿宋_GB2312"/>
                      <w:sz w:val="24"/>
                      <w:color w:val="000000"/>
                    </w:rPr>
                    <w:t>卡扣式</w:t>
                  </w:r>
                  <w:r>
                    <w:rPr>
                      <w:rFonts w:ascii="仿宋_GB2312" w:hAnsi="仿宋_GB2312" w:cs="仿宋_GB2312" w:eastAsia="仿宋_GB2312"/>
                      <w:sz w:val="24"/>
                      <w:color w:val="000000"/>
                    </w:rPr>
                    <w:t>OPS， 采用国产化CPU处理器，核心数不低于8核，内存≥16G，硬盘≥512G，质保三年。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创新创业实训室</w:t>
            </w:r>
          </w:p>
          <w:tbl>
            <w:tblPr>
              <w:tblBorders>
                <w:top w:val="none" w:color="000000" w:sz="4"/>
                <w:left w:val="none" w:color="000000" w:sz="4"/>
                <w:bottom w:val="none" w:color="000000" w:sz="4"/>
                <w:right w:val="none" w:color="000000" w:sz="4"/>
                <w:insideH w:val="none"/>
                <w:insideV w:val="none"/>
              </w:tblBorders>
            </w:tblPr>
            <w:tblGrid>
              <w:gridCol w:w="188"/>
              <w:gridCol w:w="249"/>
              <w:gridCol w:w="1693"/>
              <w:gridCol w:w="206"/>
              <w:gridCol w:w="203"/>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一、智慧黑板硬件</w:t>
                  </w:r>
                </w:p>
                <w:p>
                  <w:pPr>
                    <w:pStyle w:val="null3"/>
                    <w:jc w:val="both"/>
                  </w:pPr>
                  <w:r>
                    <w:rPr>
                      <w:rFonts w:ascii="仿宋_GB2312" w:hAnsi="仿宋_GB2312" w:cs="仿宋_GB2312" w:eastAsia="仿宋_GB2312"/>
                      <w:sz w:val="24"/>
                    </w:rPr>
                    <w:t>1、硬件</w:t>
                  </w:r>
                  <w:r>
                    <w:rPr>
                      <w:rFonts w:ascii="仿宋_GB2312" w:hAnsi="仿宋_GB2312" w:cs="仿宋_GB2312" w:eastAsia="仿宋_GB2312"/>
                      <w:sz w:val="24"/>
                      <w:color w:val="000000"/>
                    </w:rPr>
                    <w:t>≥</w:t>
                  </w:r>
                  <w:r>
                    <w:rPr>
                      <w:rFonts w:ascii="仿宋_GB2312" w:hAnsi="仿宋_GB2312" w:cs="仿宋_GB2312" w:eastAsia="仿宋_GB2312"/>
                      <w:sz w:val="24"/>
                    </w:rPr>
                    <w:t>86寸智慧黑板显示终端，显示比例16:9，物理分辨率：3840×2160，整体采用0点贴合技术，红外标配款，含两侧副板</w:t>
                  </w:r>
                </w:p>
                <w:p>
                  <w:pPr>
                    <w:pStyle w:val="null3"/>
                    <w:jc w:val="both"/>
                  </w:pPr>
                  <w:r>
                    <w:rPr>
                      <w:rFonts w:ascii="仿宋_GB2312" w:hAnsi="仿宋_GB2312" w:cs="仿宋_GB2312" w:eastAsia="仿宋_GB2312"/>
                      <w:sz w:val="24"/>
                    </w:rPr>
                    <w:t>2、教学应用系统：系统默认出厂自带教学应用系统，包含教学资源、备授课工具、作业等功能。</w:t>
                  </w:r>
                </w:p>
                <w:p>
                  <w:pPr>
                    <w:pStyle w:val="null3"/>
                    <w:jc w:val="both"/>
                  </w:pPr>
                  <w:r>
                    <w:rPr>
                      <w:rFonts w:ascii="仿宋_GB2312" w:hAnsi="仿宋_GB2312" w:cs="仿宋_GB2312" w:eastAsia="仿宋_GB2312"/>
                      <w:sz w:val="24"/>
                    </w:rPr>
                    <w:t>3、配送≥6个教师机账号</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OPS模块</w:t>
                  </w:r>
                </w:p>
                <w:p>
                  <w:pPr>
                    <w:pStyle w:val="null3"/>
                    <w:jc w:val="both"/>
                  </w:pPr>
                  <w:r>
                    <w:rPr>
                      <w:rFonts w:ascii="仿宋_GB2312" w:hAnsi="仿宋_GB2312" w:cs="仿宋_GB2312" w:eastAsia="仿宋_GB2312"/>
                      <w:sz w:val="24"/>
                    </w:rPr>
                    <w:t>卡扣式</w:t>
                  </w:r>
                  <w:r>
                    <w:rPr>
                      <w:rFonts w:ascii="仿宋_GB2312" w:hAnsi="仿宋_GB2312" w:cs="仿宋_GB2312" w:eastAsia="仿宋_GB2312"/>
                      <w:sz w:val="24"/>
                    </w:rPr>
                    <w:t>OPS， 采用国产化CPU处理器，</w:t>
                  </w:r>
                  <w:r>
                    <w:rPr>
                      <w:rFonts w:ascii="仿宋_GB2312" w:hAnsi="仿宋_GB2312" w:cs="仿宋_GB2312" w:eastAsia="仿宋_GB2312"/>
                      <w:sz w:val="24"/>
                      <w:color w:val="000000"/>
                    </w:rPr>
                    <w:t>核心数不低于</w:t>
                  </w:r>
                  <w:r>
                    <w:rPr>
                      <w:rFonts w:ascii="仿宋_GB2312" w:hAnsi="仿宋_GB2312" w:cs="仿宋_GB2312" w:eastAsia="仿宋_GB2312"/>
                      <w:sz w:val="24"/>
                      <w:color w:val="000000"/>
                    </w:rPr>
                    <w:t>8核，</w:t>
                  </w:r>
                  <w:r>
                    <w:rPr>
                      <w:rFonts w:ascii="仿宋_GB2312" w:hAnsi="仿宋_GB2312" w:cs="仿宋_GB2312" w:eastAsia="仿宋_GB2312"/>
                      <w:sz w:val="24"/>
                    </w:rPr>
                    <w:t>内存</w:t>
                  </w:r>
                  <w:r>
                    <w:rPr>
                      <w:rFonts w:ascii="仿宋_GB2312" w:hAnsi="仿宋_GB2312" w:cs="仿宋_GB2312" w:eastAsia="仿宋_GB2312"/>
                      <w:sz w:val="24"/>
                    </w:rPr>
                    <w:t>≥16G，硬盘≥512G，质保三年。</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讲台</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双抽屉讲台</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1000*宽700*高1000mm</w:t>
                  </w:r>
                  <w:r>
                    <w:br/>
                  </w:r>
                  <w:r>
                    <w:rPr>
                      <w:rFonts w:ascii="仿宋_GB2312" w:hAnsi="仿宋_GB2312" w:cs="仿宋_GB2312" w:eastAsia="仿宋_GB2312"/>
                      <w:sz w:val="24"/>
                    </w:rPr>
                    <w:t>1、讲台通体采用</w:t>
                  </w:r>
                  <w:r>
                    <w:rPr>
                      <w:rFonts w:ascii="仿宋_GB2312" w:hAnsi="仿宋_GB2312" w:cs="仿宋_GB2312" w:eastAsia="仿宋_GB2312"/>
                      <w:sz w:val="24"/>
                    </w:rPr>
                    <w:t>≥</w:t>
                  </w:r>
                  <w:r>
                    <w:rPr>
                      <w:rFonts w:ascii="仿宋_GB2312" w:hAnsi="仿宋_GB2312" w:cs="仿宋_GB2312" w:eastAsia="仿宋_GB2312"/>
                      <w:sz w:val="24"/>
                    </w:rPr>
                    <w:t xml:space="preserve">0.8mm厚优质冷轧钢板，台面整体平面方便使用笔记本电脑等设备，前面两个储物抽屉方便教师使用。 </w:t>
                  </w:r>
                  <w:r>
                    <w:br/>
                  </w:r>
                  <w:r>
                    <w:rPr>
                      <w:rFonts w:ascii="仿宋_GB2312" w:hAnsi="仿宋_GB2312" w:cs="仿宋_GB2312" w:eastAsia="仿宋_GB2312"/>
                      <w:sz w:val="24"/>
                    </w:rPr>
                    <w:t>2、合理的尺寸设计，合理的设备安排，国标19英寸机架，真正做到防盗功能。</w:t>
                  </w:r>
                  <w:r>
                    <w:br/>
                  </w:r>
                  <w:r>
                    <w:rPr>
                      <w:rFonts w:ascii="仿宋_GB2312" w:hAnsi="仿宋_GB2312" w:cs="仿宋_GB2312" w:eastAsia="仿宋_GB2312"/>
                      <w:sz w:val="24"/>
                    </w:rPr>
                    <w:t xml:space="preserve"> </w:t>
                  </w:r>
                  <w:r>
                    <w:rPr>
                      <w:rFonts w:ascii="仿宋_GB2312" w:hAnsi="仿宋_GB2312" w:cs="仿宋_GB2312" w:eastAsia="仿宋_GB2312"/>
                      <w:sz w:val="24"/>
                    </w:rPr>
                    <w:t>3、钢木结合材料一体成型；实木扶手，高端大气。</w:t>
                  </w:r>
                  <w:r>
                    <w:br/>
                  </w:r>
                  <w:r>
                    <w:rPr>
                      <w:rFonts w:ascii="仿宋_GB2312" w:hAnsi="仿宋_GB2312" w:cs="仿宋_GB2312" w:eastAsia="仿宋_GB2312"/>
                      <w:sz w:val="24"/>
                    </w:rPr>
                    <w:t xml:space="preserve"> </w:t>
                  </w:r>
                  <w:r>
                    <w:rPr>
                      <w:rFonts w:ascii="仿宋_GB2312" w:hAnsi="仿宋_GB2312" w:cs="仿宋_GB2312" w:eastAsia="仿宋_GB2312"/>
                      <w:sz w:val="24"/>
                    </w:rPr>
                    <w:t>4、整体采用分体式结构，上下节需要组装</w:t>
                  </w:r>
                  <w:r>
                    <w:br/>
                  </w:r>
                  <w:r>
                    <w:rPr>
                      <w:rFonts w:ascii="仿宋_GB2312" w:hAnsi="仿宋_GB2312" w:cs="仿宋_GB2312" w:eastAsia="仿宋_GB2312"/>
                      <w:sz w:val="24"/>
                    </w:rPr>
                    <w:t xml:space="preserve"> </w:t>
                  </w:r>
                  <w:r>
                    <w:rPr>
                      <w:rFonts w:ascii="仿宋_GB2312" w:hAnsi="仿宋_GB2312" w:cs="仿宋_GB2312" w:eastAsia="仿宋_GB2312"/>
                      <w:sz w:val="24"/>
                    </w:rPr>
                    <w:t xml:space="preserve">5、桌面预留集成笔记本接口模块（USB两个\VGA一个\网络接口一个\ Audio一个\电源接口一个\话筒接口一个。 </w:t>
                  </w:r>
                  <w:r>
                    <w:br/>
                  </w:r>
                  <w:r>
                    <w:rPr>
                      <w:rFonts w:ascii="仿宋_GB2312" w:hAnsi="仿宋_GB2312" w:cs="仿宋_GB2312" w:eastAsia="仿宋_GB2312"/>
                      <w:sz w:val="24"/>
                    </w:rPr>
                    <w:t>6、桌体下层内部采用标准机柜设计，带层板，所有设备可整齐固定。</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白聚晶陶瓷防静电地板</w:t>
                  </w:r>
                  <w:r>
                    <w:rPr>
                      <w:rFonts w:ascii="仿宋_GB2312" w:hAnsi="仿宋_GB2312" w:cs="仿宋_GB2312" w:eastAsia="仿宋_GB2312"/>
                      <w:sz w:val="24"/>
                    </w:rPr>
                    <w:t xml:space="preserve">   </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600*600(mm)</w:t>
                  </w:r>
                </w:p>
                <w:p>
                  <w:pPr>
                    <w:pStyle w:val="null3"/>
                    <w:jc w:val="both"/>
                  </w:pPr>
                  <w:r>
                    <w:rPr>
                      <w:rFonts w:ascii="仿宋_GB2312" w:hAnsi="仿宋_GB2312" w:cs="仿宋_GB2312" w:eastAsia="仿宋_GB2312"/>
                      <w:sz w:val="24"/>
                    </w:rPr>
                    <w:t>材质：全钢基材，白聚晶陶瓷面层，填充发泡水泥。</w:t>
                  </w:r>
                </w:p>
                <w:p>
                  <w:pPr>
                    <w:pStyle w:val="null3"/>
                    <w:jc w:val="both"/>
                  </w:pPr>
                  <w:r>
                    <w:rPr>
                      <w:rFonts w:ascii="仿宋_GB2312" w:hAnsi="仿宋_GB2312" w:cs="仿宋_GB2312" w:eastAsia="仿宋_GB2312"/>
                      <w:sz w:val="24"/>
                    </w:rPr>
                    <w:t>机械性能：均布载荷</w:t>
                  </w:r>
                  <w:r>
                    <w:rPr>
                      <w:rFonts w:ascii="仿宋_GB2312" w:hAnsi="仿宋_GB2312" w:cs="仿宋_GB2312" w:eastAsia="仿宋_GB2312"/>
                      <w:sz w:val="24"/>
                    </w:rPr>
                    <w:t>≥</w:t>
                  </w:r>
                  <w:r>
                    <w:rPr>
                      <w:rFonts w:ascii="仿宋_GB2312" w:hAnsi="仿宋_GB2312" w:cs="仿宋_GB2312" w:eastAsia="仿宋_GB2312"/>
                      <w:sz w:val="24"/>
                    </w:rPr>
                    <w:t>9720N/㎡。</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77.76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铺贴安装运输</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铺贴安装运输</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77.76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电脑桌椅</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1.台面：采用</w:t>
                  </w:r>
                  <w:r>
                    <w:rPr>
                      <w:rFonts w:ascii="仿宋_GB2312" w:hAnsi="仿宋_GB2312" w:cs="仿宋_GB2312" w:eastAsia="仿宋_GB2312"/>
                      <w:sz w:val="24"/>
                    </w:rPr>
                    <w:t>≥</w:t>
                  </w:r>
                  <w:r>
                    <w:rPr>
                      <w:rFonts w:ascii="仿宋_GB2312" w:hAnsi="仿宋_GB2312" w:cs="仿宋_GB2312" w:eastAsia="仿宋_GB2312"/>
                      <w:sz w:val="24"/>
                    </w:rPr>
                    <w:t>25mm厚三聚氰胺板,</w:t>
                  </w:r>
                  <w:r>
                    <w:rPr>
                      <w:rFonts w:ascii="仿宋_GB2312" w:hAnsi="仿宋_GB2312" w:cs="仿宋_GB2312" w:eastAsia="仿宋_GB2312"/>
                      <w:sz w:val="24"/>
                    </w:rPr>
                    <w:t>≥</w:t>
                  </w:r>
                  <w:r>
                    <w:rPr>
                      <w:rFonts w:ascii="仿宋_GB2312" w:hAnsi="仿宋_GB2312" w:cs="仿宋_GB2312" w:eastAsia="仿宋_GB2312"/>
                      <w:sz w:val="24"/>
                    </w:rPr>
                    <w:t>1.5mm厚PVC本色封边,易清洁、耐磨、耐烟酌、抗污染，经久耐用，台面上带有穿线盒。</w:t>
                  </w:r>
                </w:p>
                <w:p>
                  <w:pPr>
                    <w:pStyle w:val="null3"/>
                    <w:jc w:val="both"/>
                  </w:pPr>
                  <w:r>
                    <w:rPr>
                      <w:rFonts w:ascii="仿宋_GB2312" w:hAnsi="仿宋_GB2312" w:cs="仿宋_GB2312" w:eastAsia="仿宋_GB2312"/>
                      <w:sz w:val="24"/>
                    </w:rPr>
                    <w:t>2.台身：立腿外框架采用</w:t>
                  </w:r>
                  <w:r>
                    <w:rPr>
                      <w:rFonts w:ascii="仿宋_GB2312" w:hAnsi="仿宋_GB2312" w:cs="仿宋_GB2312" w:eastAsia="仿宋_GB2312"/>
                      <w:sz w:val="24"/>
                    </w:rPr>
                    <w:t>≥</w:t>
                  </w:r>
                  <w:r>
                    <w:rPr>
                      <w:rFonts w:ascii="仿宋_GB2312" w:hAnsi="仿宋_GB2312" w:cs="仿宋_GB2312" w:eastAsia="仿宋_GB2312"/>
                      <w:sz w:val="24"/>
                    </w:rPr>
                    <w:t>50*20*1.0mm厚优质方管，配管采用</w:t>
                  </w:r>
                  <w:r>
                    <w:rPr>
                      <w:rFonts w:ascii="仿宋_GB2312" w:hAnsi="仿宋_GB2312" w:cs="仿宋_GB2312" w:eastAsia="仿宋_GB2312"/>
                      <w:sz w:val="24"/>
                    </w:rPr>
                    <w:t>≥</w:t>
                  </w:r>
                  <w:r>
                    <w:rPr>
                      <w:rFonts w:ascii="仿宋_GB2312" w:hAnsi="仿宋_GB2312" w:cs="仿宋_GB2312" w:eastAsia="仿宋_GB2312"/>
                      <w:sz w:val="24"/>
                    </w:rPr>
                    <w:t>25*25*1.0mm厚优质方管，背板采用</w:t>
                  </w:r>
                  <w:r>
                    <w:rPr>
                      <w:rFonts w:ascii="仿宋_GB2312" w:hAnsi="仿宋_GB2312" w:cs="仿宋_GB2312" w:eastAsia="仿宋_GB2312"/>
                      <w:sz w:val="24"/>
                    </w:rPr>
                    <w:t>≥</w:t>
                  </w:r>
                  <w:r>
                    <w:rPr>
                      <w:rFonts w:ascii="仿宋_GB2312" w:hAnsi="仿宋_GB2312" w:cs="仿宋_GB2312" w:eastAsia="仿宋_GB2312"/>
                      <w:sz w:val="24"/>
                    </w:rPr>
                    <w:t>0.6mm厚优质冷轧钢板折弯成型，封板采用</w:t>
                  </w:r>
                  <w:r>
                    <w:rPr>
                      <w:rFonts w:ascii="仿宋_GB2312" w:hAnsi="仿宋_GB2312" w:cs="仿宋_GB2312" w:eastAsia="仿宋_GB2312"/>
                      <w:sz w:val="24"/>
                    </w:rPr>
                    <w:t>≥</w:t>
                  </w:r>
                  <w:r>
                    <w:rPr>
                      <w:rFonts w:ascii="仿宋_GB2312" w:hAnsi="仿宋_GB2312" w:cs="仿宋_GB2312" w:eastAsia="仿宋_GB2312"/>
                      <w:sz w:val="24"/>
                    </w:rPr>
                    <w:t>0.6mm厚优质冷轧钢板。电脑主机在桌下靠后位置开放式安装，方便实用。</w:t>
                  </w:r>
                </w:p>
                <w:p>
                  <w:pPr>
                    <w:pStyle w:val="null3"/>
                    <w:jc w:val="both"/>
                  </w:pPr>
                  <w:r>
                    <w:rPr>
                      <w:rFonts w:ascii="仿宋_GB2312" w:hAnsi="仿宋_GB2312" w:cs="仿宋_GB2312" w:eastAsia="仿宋_GB2312"/>
                      <w:sz w:val="24"/>
                    </w:rPr>
                    <w:t>3.桌面四边直封边。</w:t>
                  </w:r>
                </w:p>
                <w:p>
                  <w:pPr>
                    <w:pStyle w:val="null3"/>
                    <w:jc w:val="both"/>
                  </w:pPr>
                  <w:r>
                    <w:rPr>
                      <w:rFonts w:ascii="仿宋_GB2312" w:hAnsi="仿宋_GB2312" w:cs="仿宋_GB2312" w:eastAsia="仿宋_GB2312"/>
                      <w:sz w:val="24"/>
                    </w:rPr>
                    <w:t>4.规格</w:t>
                  </w:r>
                  <w:r>
                    <w:rPr>
                      <w:rFonts w:ascii="仿宋_GB2312" w:hAnsi="仿宋_GB2312" w:cs="仿宋_GB2312" w:eastAsia="仿宋_GB2312"/>
                      <w:sz w:val="24"/>
                    </w:rPr>
                    <w:t>≥</w:t>
                  </w:r>
                  <w:r>
                    <w:rPr>
                      <w:rFonts w:ascii="仿宋_GB2312" w:hAnsi="仿宋_GB2312" w:cs="仿宋_GB2312" w:eastAsia="仿宋_GB2312"/>
                      <w:sz w:val="24"/>
                    </w:rPr>
                    <w:t>1400*600*750mm，尺寸可定制。</w:t>
                  </w:r>
                </w:p>
                <w:p>
                  <w:pPr>
                    <w:pStyle w:val="null3"/>
                    <w:jc w:val="both"/>
                  </w:pPr>
                  <w:r>
                    <w:rPr>
                      <w:rFonts w:ascii="仿宋_GB2312" w:hAnsi="仿宋_GB2312" w:cs="仿宋_GB2312" w:eastAsia="仿宋_GB2312"/>
                      <w:sz w:val="24"/>
                    </w:rPr>
                    <w:t>5.凳面</w:t>
                  </w:r>
                  <w:r>
                    <w:rPr>
                      <w:rFonts w:ascii="仿宋_GB2312" w:hAnsi="仿宋_GB2312" w:cs="仿宋_GB2312" w:eastAsia="仿宋_GB2312"/>
                      <w:sz w:val="24"/>
                    </w:rPr>
                    <w:t>≥</w:t>
                  </w:r>
                  <w:r>
                    <w:rPr>
                      <w:rFonts w:ascii="仿宋_GB2312" w:hAnsi="仿宋_GB2312" w:cs="仿宋_GB2312" w:eastAsia="仿宋_GB2312"/>
                      <w:sz w:val="24"/>
                    </w:rPr>
                    <w:t>340*240mm、三聚氰胺板；</w:t>
                  </w:r>
                </w:p>
                <w:p>
                  <w:pPr>
                    <w:pStyle w:val="null3"/>
                    <w:jc w:val="both"/>
                  </w:pPr>
                  <w:r>
                    <w:rPr>
                      <w:rFonts w:ascii="仿宋_GB2312" w:hAnsi="仿宋_GB2312" w:cs="仿宋_GB2312" w:eastAsia="仿宋_GB2312"/>
                      <w:sz w:val="24"/>
                    </w:rPr>
                    <w:t>6. 凳腿凳架：采用</w:t>
                  </w:r>
                  <w:r>
                    <w:rPr>
                      <w:rFonts w:ascii="仿宋_GB2312" w:hAnsi="仿宋_GB2312" w:cs="仿宋_GB2312" w:eastAsia="仿宋_GB2312"/>
                      <w:sz w:val="24"/>
                    </w:rPr>
                    <w:t>≥</w:t>
                  </w:r>
                  <w:r>
                    <w:rPr>
                      <w:rFonts w:ascii="仿宋_GB2312" w:hAnsi="仿宋_GB2312" w:cs="仿宋_GB2312" w:eastAsia="仿宋_GB2312"/>
                      <w:sz w:val="24"/>
                    </w:rPr>
                    <w:t>25*25*1.2mm 矩形管焊制而成，配脚套，外观新颖，坚固耐用；</w:t>
                  </w:r>
                </w:p>
                <w:p>
                  <w:pPr>
                    <w:pStyle w:val="null3"/>
                    <w:jc w:val="both"/>
                  </w:pPr>
                  <w:r>
                    <w:rPr>
                      <w:rFonts w:ascii="仿宋_GB2312" w:hAnsi="仿宋_GB2312" w:cs="仿宋_GB2312" w:eastAsia="仿宋_GB2312"/>
                      <w:sz w:val="24"/>
                    </w:rPr>
                    <w:t>7.底套：采用工程聚丙防滑脚垫，自堵安装；</w:t>
                  </w:r>
                </w:p>
                <w:p>
                  <w:pPr>
                    <w:pStyle w:val="null3"/>
                    <w:jc w:val="both"/>
                  </w:pPr>
                  <w:r>
                    <w:rPr>
                      <w:rFonts w:ascii="仿宋_GB2312" w:hAnsi="仿宋_GB2312" w:cs="仿宋_GB2312" w:eastAsia="仿宋_GB2312"/>
                      <w:sz w:val="24"/>
                    </w:rPr>
                    <w:t>8.钢制件外表面处理工艺：全部采用除油、除锈、磷化、清洗、静电喷涂；</w:t>
                  </w:r>
                </w:p>
                <w:p>
                  <w:pPr>
                    <w:pStyle w:val="null3"/>
                    <w:jc w:val="both"/>
                  </w:pPr>
                  <w:r>
                    <w:rPr>
                      <w:rFonts w:ascii="仿宋_GB2312" w:hAnsi="仿宋_GB2312" w:cs="仿宋_GB2312" w:eastAsia="仿宋_GB2312"/>
                      <w:sz w:val="24"/>
                    </w:rPr>
                    <w:t>9.涂层要求：涂层外观：无花斑、无“桔皮”，不允许有肉眼能见机械杂质、污浊、气泡、针孔。</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台式电脑</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1、处理器：采用国产处理器，≥8核，主频≥2.7GHz。</w:t>
                  </w:r>
                </w:p>
                <w:p>
                  <w:pPr>
                    <w:pStyle w:val="null3"/>
                    <w:jc w:val="both"/>
                  </w:pPr>
                  <w:r>
                    <w:rPr>
                      <w:rFonts w:ascii="仿宋_GB2312" w:hAnsi="仿宋_GB2312" w:cs="仿宋_GB2312" w:eastAsia="仿宋_GB2312"/>
                      <w:sz w:val="24"/>
                    </w:rPr>
                    <w:t>2、内存：配置≥8GB内存，配置≥2个内存插槽。</w:t>
                  </w:r>
                </w:p>
                <w:p>
                  <w:pPr>
                    <w:pStyle w:val="null3"/>
                    <w:jc w:val="both"/>
                  </w:pPr>
                  <w:r>
                    <w:rPr>
                      <w:rFonts w:ascii="仿宋_GB2312" w:hAnsi="仿宋_GB2312" w:cs="仿宋_GB2312" w:eastAsia="仿宋_GB2312"/>
                      <w:sz w:val="24"/>
                    </w:rPr>
                    <w:t>3、显卡：集成显卡</w:t>
                  </w:r>
                </w:p>
                <w:p>
                  <w:pPr>
                    <w:pStyle w:val="null3"/>
                    <w:jc w:val="both"/>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both"/>
                  </w:pPr>
                  <w:r>
                    <w:rPr>
                      <w:rFonts w:ascii="仿宋_GB2312" w:hAnsi="仿宋_GB2312" w:cs="仿宋_GB2312" w:eastAsia="仿宋_GB2312"/>
                      <w:sz w:val="24"/>
                    </w:rPr>
                    <w:t>5、网口：1个RJ45 10/100/1000自适应以太网口。</w:t>
                  </w:r>
                </w:p>
                <w:p>
                  <w:pPr>
                    <w:pStyle w:val="null3"/>
                    <w:jc w:val="both"/>
                  </w:pPr>
                  <w:r>
                    <w:rPr>
                      <w:rFonts w:ascii="仿宋_GB2312" w:hAnsi="仿宋_GB2312" w:cs="仿宋_GB2312" w:eastAsia="仿宋_GB2312"/>
                      <w:sz w:val="24"/>
                    </w:rPr>
                    <w:t>6、接口：USB接口4个（其中前置USB3.0数量≥2个，后置USB2.0数量≥2个），音频接口：麦克风1个，耳机1个；后端3个Audio音频接口。</w:t>
                  </w:r>
                </w:p>
                <w:p>
                  <w:pPr>
                    <w:pStyle w:val="null3"/>
                    <w:jc w:val="both"/>
                  </w:pPr>
                  <w:r>
                    <w:rPr>
                      <w:rFonts w:ascii="仿宋_GB2312" w:hAnsi="仿宋_GB2312" w:cs="仿宋_GB2312" w:eastAsia="仿宋_GB2312"/>
                      <w:sz w:val="24"/>
                    </w:rPr>
                    <w:t>7、电源：电源功率≤180W；电源通过80PLUS认证。</w:t>
                  </w:r>
                </w:p>
                <w:p>
                  <w:pPr>
                    <w:pStyle w:val="null3"/>
                    <w:jc w:val="both"/>
                  </w:pPr>
                  <w:r>
                    <w:rPr>
                      <w:rFonts w:ascii="仿宋_GB2312" w:hAnsi="仿宋_GB2312" w:cs="仿宋_GB2312" w:eastAsia="仿宋_GB2312"/>
                      <w:sz w:val="24"/>
                    </w:rPr>
                    <w:t>8、键鼠：USB有线键盘鼠标，与主机同品牌。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9、数据安全：（1）支持基于BIOS级的一键备份和恢复的功能（非操作系统自带功能），</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10、操作系统：支持国产操作系统。</w:t>
                  </w:r>
                </w:p>
                <w:p>
                  <w:pPr>
                    <w:pStyle w:val="null3"/>
                    <w:jc w:val="both"/>
                  </w:pPr>
                  <w:r>
                    <w:rPr>
                      <w:rFonts w:ascii="仿宋_GB2312" w:hAnsi="仿宋_GB2312" w:cs="仿宋_GB2312" w:eastAsia="仿宋_GB2312"/>
                      <w:sz w:val="24"/>
                    </w:rPr>
                    <w:t>11、售后服务：整机提供 3 年上门原厂质保。要求出具所投产品原厂商售后服务承诺函。</w:t>
                  </w:r>
                </w:p>
                <w:p>
                  <w:pPr>
                    <w:pStyle w:val="null3"/>
                    <w:jc w:val="both"/>
                  </w:pPr>
                  <w:r>
                    <w:rPr>
                      <w:rFonts w:ascii="仿宋_GB2312" w:hAnsi="仿宋_GB2312" w:cs="仿宋_GB2312" w:eastAsia="仿宋_GB2312"/>
                      <w:sz w:val="24"/>
                    </w:rPr>
                    <w:t>12、显示器：≥23.8寸LED显示器，分辨率≥1920*1080，刷新频率≥75Hz，对比度≥3000:1，视频接口VGA+HDMI。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教师机</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1、处理器：采用国产处理器，≥8核，主频≥2.7GHz。</w:t>
                  </w:r>
                </w:p>
                <w:p>
                  <w:pPr>
                    <w:pStyle w:val="null3"/>
                    <w:jc w:val="both"/>
                  </w:pPr>
                  <w:r>
                    <w:rPr>
                      <w:rFonts w:ascii="仿宋_GB2312" w:hAnsi="仿宋_GB2312" w:cs="仿宋_GB2312" w:eastAsia="仿宋_GB2312"/>
                      <w:sz w:val="24"/>
                    </w:rPr>
                    <w:t>2、内存：配置≥16GB内存，配置≥2个内存插槽。</w:t>
                  </w:r>
                </w:p>
                <w:p>
                  <w:pPr>
                    <w:pStyle w:val="null3"/>
                    <w:jc w:val="both"/>
                  </w:pPr>
                  <w:r>
                    <w:rPr>
                      <w:rFonts w:ascii="仿宋_GB2312" w:hAnsi="仿宋_GB2312" w:cs="仿宋_GB2312" w:eastAsia="仿宋_GB2312"/>
                      <w:sz w:val="24"/>
                    </w:rPr>
                    <w:t>3、显卡：集成显卡</w:t>
                  </w:r>
                </w:p>
                <w:p>
                  <w:pPr>
                    <w:pStyle w:val="null3"/>
                    <w:jc w:val="both"/>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both"/>
                  </w:pPr>
                  <w:r>
                    <w:rPr>
                      <w:rFonts w:ascii="仿宋_GB2312" w:hAnsi="仿宋_GB2312" w:cs="仿宋_GB2312" w:eastAsia="仿宋_GB2312"/>
                      <w:sz w:val="24"/>
                    </w:rPr>
                    <w:t>5、主板:国产。</w:t>
                  </w:r>
                </w:p>
                <w:p>
                  <w:pPr>
                    <w:pStyle w:val="null3"/>
                    <w:jc w:val="both"/>
                  </w:pPr>
                  <w:r>
                    <w:rPr>
                      <w:rFonts w:ascii="仿宋_GB2312" w:hAnsi="仿宋_GB2312" w:cs="仿宋_GB2312" w:eastAsia="仿宋_GB2312"/>
                      <w:sz w:val="24"/>
                    </w:rPr>
                    <w:t>6、网口：1个RJ45 10/100/1000自适应以太网口。</w:t>
                  </w:r>
                </w:p>
                <w:p>
                  <w:pPr>
                    <w:pStyle w:val="null3"/>
                    <w:jc w:val="both"/>
                  </w:pPr>
                  <w:r>
                    <w:rPr>
                      <w:rFonts w:ascii="仿宋_GB2312" w:hAnsi="仿宋_GB2312" w:cs="仿宋_GB2312" w:eastAsia="仿宋_GB2312"/>
                      <w:sz w:val="24"/>
                    </w:rPr>
                    <w:t>7、接口：USB接口≥6个（其中前置USB3.0数量≥4个，后置USB2.0数量≥2个），音频接口：麦克风1个，耳机1个；后端3个Audio音频接口。</w:t>
                  </w:r>
                </w:p>
                <w:p>
                  <w:pPr>
                    <w:pStyle w:val="null3"/>
                    <w:jc w:val="both"/>
                  </w:pPr>
                  <w:r>
                    <w:rPr>
                      <w:rFonts w:ascii="仿宋_GB2312" w:hAnsi="仿宋_GB2312" w:cs="仿宋_GB2312" w:eastAsia="仿宋_GB2312"/>
                      <w:sz w:val="24"/>
                    </w:rPr>
                    <w:t>8、电源：电源功率≤180W；电源通过80PLUS认证。</w:t>
                  </w:r>
                </w:p>
                <w:p>
                  <w:pPr>
                    <w:pStyle w:val="null3"/>
                    <w:jc w:val="both"/>
                  </w:pPr>
                  <w:r>
                    <w:rPr>
                      <w:rFonts w:ascii="仿宋_GB2312" w:hAnsi="仿宋_GB2312" w:cs="仿宋_GB2312" w:eastAsia="仿宋_GB2312"/>
                      <w:sz w:val="24"/>
                    </w:rPr>
                    <w:t>9、键鼠：USB有线键盘鼠标，与主机同品牌。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10、数据安全：（1）支持基于BIOS级的一键备份和恢复的功能（非操作系统自带功能）</w:t>
                  </w:r>
                  <w:r>
                    <w:rPr>
                      <w:rFonts w:ascii="仿宋_GB2312" w:hAnsi="仿宋_GB2312" w:cs="仿宋_GB2312" w:eastAsia="仿宋_GB2312"/>
                      <w:sz w:val="24"/>
                      <w:b/>
                    </w:rPr>
                    <w:t>，</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11、操作系统：支持国产操作系统。</w:t>
                  </w:r>
                </w:p>
                <w:p>
                  <w:pPr>
                    <w:pStyle w:val="null3"/>
                    <w:jc w:val="both"/>
                  </w:pPr>
                  <w:r>
                    <w:rPr>
                      <w:rFonts w:ascii="仿宋_GB2312" w:hAnsi="仿宋_GB2312" w:cs="仿宋_GB2312" w:eastAsia="仿宋_GB2312"/>
                      <w:sz w:val="24"/>
                    </w:rPr>
                    <w:t>12、售后服务：整机提供3年免费上门原厂质保。</w:t>
                  </w:r>
                </w:p>
                <w:p>
                  <w:pPr>
                    <w:pStyle w:val="null3"/>
                    <w:jc w:val="left"/>
                  </w:pPr>
                  <w:r>
                    <w:rPr>
                      <w:rFonts w:ascii="仿宋_GB2312" w:hAnsi="仿宋_GB2312" w:cs="仿宋_GB2312" w:eastAsia="仿宋_GB2312"/>
                      <w:sz w:val="24"/>
                    </w:rPr>
                    <w:t>13、显示器：≥23.8寸LED显示器，分辨率≥1920*1080，刷新频率≥75Hz，对比度≥3000:1，视频接口VGA+HDMI。</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正版国产操作系统，需针对教育行业提供专业版本</w:t>
                  </w:r>
                </w:p>
                <w:p>
                  <w:pPr>
                    <w:pStyle w:val="null3"/>
                    <w:jc w:val="both"/>
                  </w:pPr>
                  <w:r>
                    <w:rPr>
                      <w:rFonts w:ascii="仿宋_GB2312" w:hAnsi="仿宋_GB2312" w:cs="仿宋_GB2312" w:eastAsia="仿宋_GB2312"/>
                      <w:sz w:val="24"/>
                    </w:rPr>
                    <w:t>1.芯片支持：支持龙芯、兆芯、飞腾、鲲鹏、海光等主流国产CPU。</w:t>
                  </w:r>
                </w:p>
                <w:p>
                  <w:pPr>
                    <w:pStyle w:val="null3"/>
                    <w:jc w:val="both"/>
                  </w:pPr>
                  <w:r>
                    <w:rPr>
                      <w:rFonts w:ascii="仿宋_GB2312" w:hAnsi="仿宋_GB2312" w:cs="仿宋_GB2312" w:eastAsia="仿宋_GB2312"/>
                      <w:sz w:val="24"/>
                    </w:rPr>
                    <w:t>2.应用支持：原厂提供官方验证的教育应用，并以类似“应用商店”的形式发布，支持教育平台/空间，</w:t>
                  </w:r>
                </w:p>
                <w:p>
                  <w:pPr>
                    <w:pStyle w:val="null3"/>
                    <w:jc w:val="both"/>
                  </w:pPr>
                  <w:r>
                    <w:rPr>
                      <w:rFonts w:ascii="仿宋_GB2312" w:hAnsi="仿宋_GB2312" w:cs="仿宋_GB2312" w:eastAsia="仿宋_GB2312"/>
                      <w:sz w:val="24"/>
                    </w:rPr>
                    <w:t>3.系统激活： 操作系统需支持产品秘钥、微信扫码、UKEY、场地授权等多种方式激活；</w:t>
                  </w:r>
                </w:p>
                <w:p>
                  <w:pPr>
                    <w:pStyle w:val="null3"/>
                    <w:jc w:val="both"/>
                  </w:pPr>
                  <w:r>
                    <w:rPr>
                      <w:rFonts w:ascii="仿宋_GB2312" w:hAnsi="仿宋_GB2312" w:cs="仿宋_GB2312" w:eastAsia="仿宋_GB2312"/>
                      <w:sz w:val="24"/>
                    </w:rPr>
                    <w:t>4.安全特性：桌面操作系统可支持强制访问控制，并可提供多种强制访问控制联合加载须提供系统截图证明，包括selinux、kysec、box等。</w:t>
                  </w:r>
                </w:p>
                <w:p>
                  <w:pPr>
                    <w:pStyle w:val="null3"/>
                    <w:jc w:val="both"/>
                  </w:pPr>
                  <w:r>
                    <w:rPr>
                      <w:rFonts w:ascii="仿宋_GB2312" w:hAnsi="仿宋_GB2312" w:cs="仿宋_GB2312" w:eastAsia="仿宋_GB2312"/>
                      <w:sz w:val="24"/>
                    </w:rPr>
                    <w:t>5.功能支持：操作系统需支持账户密码、安全问题找回密码、微信扫码、生物特征和安全秘钥认证等多种登录；</w:t>
                  </w:r>
                </w:p>
                <w:p>
                  <w:pPr>
                    <w:pStyle w:val="null3"/>
                    <w:jc w:val="both"/>
                  </w:pPr>
                  <w:r>
                    <w:rPr>
                      <w:rFonts w:ascii="仿宋_GB2312" w:hAnsi="仿宋_GB2312" w:cs="仿宋_GB2312" w:eastAsia="仿宋_GB2312"/>
                      <w:sz w:val="24"/>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p>
                <w:p>
                  <w:pPr>
                    <w:pStyle w:val="null3"/>
                    <w:jc w:val="both"/>
                  </w:pPr>
                  <w:r>
                    <w:rPr>
                      <w:rFonts w:ascii="仿宋_GB2312" w:hAnsi="仿宋_GB2312" w:cs="仿宋_GB2312" w:eastAsia="仿宋_GB2312"/>
                      <w:sz w:val="24"/>
                    </w:rPr>
                    <w:t>7.备份还原：系统默认提供备份还原工具，支持数据备份、数据还原，支持系统全量备份、系统增量备份，提供一键还原、一键Ghost功能。</w:t>
                  </w:r>
                </w:p>
                <w:p>
                  <w:pPr>
                    <w:pStyle w:val="null3"/>
                    <w:jc w:val="left"/>
                  </w:pPr>
                  <w:r>
                    <w:rPr>
                      <w:rFonts w:ascii="仿宋_GB2312" w:hAnsi="仿宋_GB2312" w:cs="仿宋_GB2312" w:eastAsia="仿宋_GB2312"/>
                      <w:sz w:val="24"/>
                    </w:rPr>
                    <w:t>8.安全特性：产品通过软件供应链安全能力认证测评，能力等级2级（规范级）</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流式软件</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一年升级保障、三年远程服务、终身授权使用。软件用于处理文字、表格及幻灯片的流式办公软件。产品包含文字、表格、演示三个应用。主要功能包括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1.文字功能:支持文档修订与批注；提供中文特色的文字表功能；提供文档快速定位、大纲视图、插入题注和交叉引用、支持冲突解决、痕迹修订等功能。</w:t>
                  </w:r>
                </w:p>
                <w:p>
                  <w:pPr>
                    <w:pStyle w:val="null3"/>
                    <w:jc w:val="both"/>
                  </w:pPr>
                  <w:r>
                    <w:rPr>
                      <w:rFonts w:ascii="仿宋_GB2312" w:hAnsi="仿宋_GB2312" w:cs="仿宋_GB2312" w:eastAsia="仿宋_GB2312"/>
                      <w:sz w:val="24"/>
                    </w:rPr>
                    <w:t>2.表格功能:支持各种制表功能；提供数据透视表和函数及图表功能，实现特有的报表数据展示方式；增强表格公式功能、多列合并拆分、支持大型表格打印功能。</w:t>
                  </w:r>
                </w:p>
                <w:p>
                  <w:pPr>
                    <w:pStyle w:val="null3"/>
                    <w:jc w:val="both"/>
                  </w:pPr>
                  <w:r>
                    <w:rPr>
                      <w:rFonts w:ascii="仿宋_GB2312" w:hAnsi="仿宋_GB2312" w:cs="仿宋_GB2312" w:eastAsia="仿宋_GB2312"/>
                      <w:sz w:val="24"/>
                    </w:rPr>
                    <w:t>3.演示功能:支持演示稿在投影仪或计算机上演示，提供多种演示模板或通过自定义动画、配色方案、版式及插入多媒体对象等方式创作演示稿；支持演示稿打印功能。</w:t>
                  </w:r>
                </w:p>
                <w:p>
                  <w:pPr>
                    <w:pStyle w:val="null3"/>
                    <w:jc w:val="left"/>
                  </w:pPr>
                  <w:r>
                    <w:rPr>
                      <w:rFonts w:ascii="仿宋_GB2312" w:hAnsi="仿宋_GB2312" w:cs="仿宋_GB2312" w:eastAsia="仿宋_GB2312"/>
                      <w:sz w:val="24"/>
                    </w:rPr>
                    <w:t>4.自软件发货之日起，厂家提供三年远程服务和1年升级保障。</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云桌面管理系统</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一、云管理服务器</w:t>
                  </w:r>
                </w:p>
                <w:p>
                  <w:pPr>
                    <w:pStyle w:val="null3"/>
                    <w:jc w:val="both"/>
                  </w:pPr>
                  <w:r>
                    <w:rPr>
                      <w:rFonts w:ascii="仿宋_GB2312" w:hAnsi="仿宋_GB2312" w:cs="仿宋_GB2312" w:eastAsia="仿宋_GB2312"/>
                      <w:sz w:val="24"/>
                    </w:rPr>
                    <w:t>1、处理器</w:t>
                  </w:r>
                  <w:r>
                    <w:rPr>
                      <w:rFonts w:ascii="仿宋_GB2312" w:hAnsi="仿宋_GB2312" w:cs="仿宋_GB2312" w:eastAsia="仿宋_GB2312"/>
                      <w:sz w:val="24"/>
                    </w:rPr>
                    <w:t>≥</w:t>
                  </w:r>
                  <w:r>
                    <w:rPr>
                      <w:rFonts w:ascii="仿宋_GB2312" w:hAnsi="仿宋_GB2312" w:cs="仿宋_GB2312" w:eastAsia="仿宋_GB2312"/>
                      <w:sz w:val="24"/>
                    </w:rPr>
                    <w:t>8核，主频</w:t>
                  </w:r>
                  <w:r>
                    <w:rPr>
                      <w:rFonts w:ascii="仿宋_GB2312" w:hAnsi="仿宋_GB2312" w:cs="仿宋_GB2312" w:eastAsia="仿宋_GB2312"/>
                      <w:sz w:val="24"/>
                    </w:rPr>
                    <w:t>≥</w:t>
                  </w:r>
                  <w:r>
                    <w:rPr>
                      <w:rFonts w:ascii="仿宋_GB2312" w:hAnsi="仿宋_GB2312" w:cs="仿宋_GB2312" w:eastAsia="仿宋_GB2312"/>
                      <w:sz w:val="24"/>
                    </w:rPr>
                    <w:t>2.7GHz</w:t>
                  </w:r>
                </w:p>
                <w:p>
                  <w:pPr>
                    <w:pStyle w:val="null3"/>
                    <w:jc w:val="both"/>
                  </w:pPr>
                  <w:r>
                    <w:rPr>
                      <w:rFonts w:ascii="仿宋_GB2312" w:hAnsi="仿宋_GB2312" w:cs="仿宋_GB2312" w:eastAsia="仿宋_GB2312"/>
                      <w:sz w:val="24"/>
                    </w:rPr>
                    <w:t>2、内存：配置≥8GB DDR4，最大可支持32GB(16GB*2) ，SO-DIMM*2</w:t>
                  </w:r>
                </w:p>
                <w:p>
                  <w:pPr>
                    <w:pStyle w:val="null3"/>
                    <w:jc w:val="both"/>
                  </w:pPr>
                  <w:r>
                    <w:rPr>
                      <w:rFonts w:ascii="仿宋_GB2312" w:hAnsi="仿宋_GB2312" w:cs="仿宋_GB2312" w:eastAsia="仿宋_GB2312"/>
                      <w:sz w:val="24"/>
                    </w:rPr>
                    <w:t>3、显卡：配置集成显卡。</w:t>
                  </w:r>
                </w:p>
                <w:p>
                  <w:pPr>
                    <w:pStyle w:val="null3"/>
                    <w:jc w:val="both"/>
                  </w:pPr>
                  <w:r>
                    <w:rPr>
                      <w:rFonts w:ascii="仿宋_GB2312" w:hAnsi="仿宋_GB2312" w:cs="仿宋_GB2312" w:eastAsia="仿宋_GB2312"/>
                      <w:sz w:val="24"/>
                    </w:rPr>
                    <w:t>4、硬盘：≥256GB，最高可支持1TB SSD，最大支持1块2.5英寸机2T械硬盘扩展</w:t>
                  </w:r>
                </w:p>
                <w:p>
                  <w:pPr>
                    <w:pStyle w:val="null3"/>
                    <w:jc w:val="both"/>
                  </w:pPr>
                  <w:r>
                    <w:rPr>
                      <w:rFonts w:ascii="仿宋_GB2312" w:hAnsi="仿宋_GB2312" w:cs="仿宋_GB2312" w:eastAsia="仿宋_GB2312"/>
                      <w:sz w:val="24"/>
                    </w:rPr>
                    <w:t>5、网络</w:t>
                  </w:r>
                  <w:r>
                    <w:rPr>
                      <w:rFonts w:ascii="仿宋_GB2312" w:hAnsi="仿宋_GB2312" w:cs="仿宋_GB2312" w:eastAsia="仿宋_GB2312"/>
                      <w:sz w:val="24"/>
                    </w:rPr>
                    <w:t>≥</w:t>
                  </w:r>
                  <w:r>
                    <w:rPr>
                      <w:rFonts w:ascii="仿宋_GB2312" w:hAnsi="仿宋_GB2312" w:cs="仿宋_GB2312" w:eastAsia="仿宋_GB2312"/>
                      <w:sz w:val="24"/>
                    </w:rPr>
                    <w:t>10M/100M/1000M自适应网卡</w:t>
                  </w:r>
                </w:p>
                <w:p>
                  <w:pPr>
                    <w:pStyle w:val="null3"/>
                    <w:jc w:val="both"/>
                  </w:pPr>
                  <w:r>
                    <w:rPr>
                      <w:rFonts w:ascii="仿宋_GB2312" w:hAnsi="仿宋_GB2312" w:cs="仿宋_GB2312" w:eastAsia="仿宋_GB2312"/>
                      <w:sz w:val="24"/>
                    </w:rPr>
                    <w:t>6、前置接口</w:t>
                  </w:r>
                  <w:r>
                    <w:rPr>
                      <w:rFonts w:ascii="仿宋_GB2312" w:hAnsi="仿宋_GB2312" w:cs="仿宋_GB2312" w:eastAsia="仿宋_GB2312"/>
                      <w:sz w:val="24"/>
                    </w:rPr>
                    <w:t>≥</w:t>
                  </w:r>
                  <w:r>
                    <w:rPr>
                      <w:rFonts w:ascii="仿宋_GB2312" w:hAnsi="仿宋_GB2312" w:cs="仿宋_GB2312" w:eastAsia="仿宋_GB2312"/>
                      <w:sz w:val="24"/>
                    </w:rPr>
                    <w:t>USB3.0*2，USB3.0 Type C*1、音频二合一接口*1</w:t>
                  </w:r>
                </w:p>
                <w:p>
                  <w:pPr>
                    <w:pStyle w:val="null3"/>
                    <w:jc w:val="both"/>
                  </w:pPr>
                  <w:r>
                    <w:rPr>
                      <w:rFonts w:ascii="仿宋_GB2312" w:hAnsi="仿宋_GB2312" w:cs="仿宋_GB2312" w:eastAsia="仿宋_GB2312"/>
                      <w:sz w:val="24"/>
                    </w:rPr>
                    <w:t>后置接口</w:t>
                  </w:r>
                  <w:r>
                    <w:rPr>
                      <w:rFonts w:ascii="仿宋_GB2312" w:hAnsi="仿宋_GB2312" w:cs="仿宋_GB2312" w:eastAsia="仿宋_GB2312"/>
                      <w:sz w:val="24"/>
                    </w:rPr>
                    <w:t>≥</w:t>
                  </w:r>
                  <w:r>
                    <w:rPr>
                      <w:rFonts w:ascii="仿宋_GB2312" w:hAnsi="仿宋_GB2312" w:cs="仿宋_GB2312" w:eastAsia="仿宋_GB2312"/>
                      <w:sz w:val="24"/>
                    </w:rPr>
                    <w:t>USB3.0*4, HDMI*1，DP*1，RJ45 1000M*1, VGA*1,RS232*</w:t>
                  </w:r>
                </w:p>
                <w:p>
                  <w:pPr>
                    <w:pStyle w:val="null3"/>
                    <w:jc w:val="both"/>
                  </w:pPr>
                  <w:r>
                    <w:rPr>
                      <w:rFonts w:ascii="仿宋_GB2312" w:hAnsi="仿宋_GB2312" w:cs="仿宋_GB2312" w:eastAsia="仿宋_GB2312"/>
                      <w:sz w:val="24"/>
                    </w:rPr>
                    <w:t>7、扩展插槽：PCIe 插槽X16 (x8 Gen3信号) *1；M.2插槽（WiFi6 &amp; B/T5.2）*1；SATA3.0 2.5” HDD *1</w:t>
                  </w:r>
                </w:p>
                <w:p>
                  <w:pPr>
                    <w:pStyle w:val="null3"/>
                    <w:jc w:val="both"/>
                  </w:pPr>
                  <w:r>
                    <w:rPr>
                      <w:rFonts w:ascii="仿宋_GB2312" w:hAnsi="仿宋_GB2312" w:cs="仿宋_GB2312" w:eastAsia="仿宋_GB2312"/>
                      <w:sz w:val="24"/>
                    </w:rPr>
                    <w:t>8、操作系统：支持国产操作系统</w:t>
                  </w:r>
                </w:p>
                <w:p>
                  <w:pPr>
                    <w:pStyle w:val="null3"/>
                    <w:jc w:val="both"/>
                  </w:pPr>
                  <w:r>
                    <w:rPr>
                      <w:rFonts w:ascii="仿宋_GB2312" w:hAnsi="仿宋_GB2312" w:cs="仿宋_GB2312" w:eastAsia="仿宋_GB2312"/>
                      <w:sz w:val="24"/>
                    </w:rPr>
                    <w:t>9、售后服务：整机提供3年免费上门原厂质保。</w:t>
                  </w:r>
                </w:p>
                <w:p>
                  <w:pPr>
                    <w:pStyle w:val="null3"/>
                    <w:jc w:val="both"/>
                  </w:pPr>
                  <w:r>
                    <w:rPr>
                      <w:rFonts w:ascii="仿宋_GB2312" w:hAnsi="仿宋_GB2312" w:cs="仿宋_GB2312" w:eastAsia="仿宋_GB2312"/>
                      <w:sz w:val="24"/>
                    </w:rPr>
                    <w:t>二、智能云教室管理平台</w:t>
                  </w:r>
                </w:p>
                <w:p>
                  <w:pPr>
                    <w:pStyle w:val="null3"/>
                    <w:jc w:val="both"/>
                  </w:pPr>
                  <w:r>
                    <w:rPr>
                      <w:rFonts w:ascii="仿宋_GB2312" w:hAnsi="仿宋_GB2312" w:cs="仿宋_GB2312" w:eastAsia="仿宋_GB2312"/>
                      <w:sz w:val="24"/>
                    </w:rPr>
                    <w:t>1、软件采用B/S架构，基于WEB的全中文图形化管理界面，支持跨网段、跨路由管理。</w:t>
                  </w:r>
                </w:p>
                <w:p>
                  <w:pPr>
                    <w:pStyle w:val="null3"/>
                    <w:jc w:val="both"/>
                  </w:pPr>
                  <w:r>
                    <w:rPr>
                      <w:rFonts w:ascii="仿宋_GB2312" w:hAnsi="仿宋_GB2312" w:cs="仿宋_GB2312" w:eastAsia="仿宋_GB2312"/>
                      <w:sz w:val="24"/>
                    </w:rPr>
                    <w:t>2、支持中央服务器管理模式，且可以在主流国产操作系统（UOS、kylin等）上运行部署。</w:t>
                  </w:r>
                </w:p>
                <w:p>
                  <w:pPr>
                    <w:pStyle w:val="null3"/>
                    <w:jc w:val="both"/>
                  </w:pPr>
                  <w:r>
                    <w:rPr>
                      <w:rFonts w:ascii="仿宋_GB2312" w:hAnsi="仿宋_GB2312" w:cs="仿宋_GB2312" w:eastAsia="仿宋_GB2312"/>
                      <w:sz w:val="24"/>
                    </w:rPr>
                    <w:t>3、一台服务器可以同时管理多种架构的终端，支持主流国产操作系统（UOS、kylin）。</w:t>
                  </w:r>
                </w:p>
                <w:p>
                  <w:pPr>
                    <w:pStyle w:val="null3"/>
                    <w:jc w:val="both"/>
                  </w:pPr>
                  <w:r>
                    <w:rPr>
                      <w:rFonts w:ascii="仿宋_GB2312" w:hAnsi="仿宋_GB2312" w:cs="仿宋_GB2312" w:eastAsia="仿宋_GB2312"/>
                      <w:sz w:val="24"/>
                    </w:rPr>
                    <w:t>4、支持镜像集中管理，包括终端所需的系统及软件环境，集中存储在镜像仓库。</w:t>
                  </w:r>
                </w:p>
                <w:p>
                  <w:pPr>
                    <w:pStyle w:val="null3"/>
                    <w:jc w:val="both"/>
                  </w:pPr>
                  <w:r>
                    <w:rPr>
                      <w:rFonts w:ascii="仿宋_GB2312" w:hAnsi="仿宋_GB2312" w:cs="仿宋_GB2312" w:eastAsia="仿宋_GB2312"/>
                      <w:sz w:val="24"/>
                    </w:rPr>
                    <w:t>5、同一个镜像可以在同类型架构的终端被使用，允许硬件差异的设备上运行，减轻系统维护难度。</w:t>
                  </w:r>
                </w:p>
                <w:p>
                  <w:pPr>
                    <w:pStyle w:val="null3"/>
                    <w:jc w:val="both"/>
                  </w:pPr>
                  <w:r>
                    <w:rPr>
                      <w:rFonts w:ascii="仿宋_GB2312" w:hAnsi="仿宋_GB2312" w:cs="仿宋_GB2312" w:eastAsia="仿宋_GB2312"/>
                      <w:sz w:val="24"/>
                    </w:rPr>
                    <w:t>6、支持同一个镜像模板被不同的虚拟磁盘使用，避免了镜像的重复制作，减少了镜像的管理和维护时间成本。</w:t>
                  </w:r>
                </w:p>
                <w:p>
                  <w:pPr>
                    <w:pStyle w:val="null3"/>
                    <w:jc w:val="both"/>
                  </w:pPr>
                  <w:r>
                    <w:rPr>
                      <w:rFonts w:ascii="仿宋_GB2312" w:hAnsi="仿宋_GB2312" w:cs="仿宋_GB2312" w:eastAsia="仿宋_GB2312"/>
                      <w:sz w:val="24"/>
                    </w:rPr>
                    <w:t>7、支持镜像模板的导入和导出功能。</w:t>
                  </w:r>
                </w:p>
                <w:p>
                  <w:pPr>
                    <w:pStyle w:val="null3"/>
                    <w:jc w:val="both"/>
                  </w:pPr>
                  <w:r>
                    <w:rPr>
                      <w:rFonts w:ascii="仿宋_GB2312" w:hAnsi="仿宋_GB2312" w:cs="仿宋_GB2312" w:eastAsia="仿宋_GB2312"/>
                      <w:sz w:val="24"/>
                    </w:rPr>
                    <w:t>8、支持同时在多个样机上对系统进行上传和更新的维护操作。</w:t>
                  </w:r>
                </w:p>
                <w:p>
                  <w:pPr>
                    <w:pStyle w:val="null3"/>
                    <w:jc w:val="both"/>
                  </w:pPr>
                  <w:r>
                    <w:rPr>
                      <w:rFonts w:ascii="仿宋_GB2312" w:hAnsi="仿宋_GB2312" w:cs="仿宋_GB2312" w:eastAsia="仿宋_GB2312"/>
                      <w:sz w:val="24"/>
                    </w:rPr>
                    <w:t>9、可支持多个教室同时管理，分组数量无上限，每个教室可最多管理</w:t>
                  </w:r>
                  <w:r>
                    <w:rPr>
                      <w:rFonts w:ascii="仿宋_GB2312" w:hAnsi="仿宋_GB2312" w:cs="仿宋_GB2312" w:eastAsia="仿宋_GB2312"/>
                      <w:sz w:val="24"/>
                    </w:rPr>
                    <w:t>≥</w:t>
                  </w:r>
                  <w:r>
                    <w:rPr>
                      <w:rFonts w:ascii="仿宋_GB2312" w:hAnsi="仿宋_GB2312" w:cs="仿宋_GB2312" w:eastAsia="仿宋_GB2312"/>
                      <w:sz w:val="24"/>
                    </w:rPr>
                    <w:t>254台终端。</w:t>
                  </w:r>
                </w:p>
                <w:p>
                  <w:pPr>
                    <w:pStyle w:val="null3"/>
                    <w:jc w:val="both"/>
                  </w:pPr>
                  <w:r>
                    <w:rPr>
                      <w:rFonts w:ascii="仿宋_GB2312" w:hAnsi="仿宋_GB2312" w:cs="仿宋_GB2312" w:eastAsia="仿宋_GB2312"/>
                      <w:sz w:val="24"/>
                    </w:rPr>
                    <w:t>10、支持多个终端同时使用一个系统模板，且多个分组也可以同时使用一个虚拟磁盘。</w:t>
                  </w:r>
                </w:p>
                <w:p>
                  <w:pPr>
                    <w:pStyle w:val="null3"/>
                    <w:jc w:val="both"/>
                  </w:pPr>
                  <w:r>
                    <w:rPr>
                      <w:rFonts w:ascii="仿宋_GB2312" w:hAnsi="仿宋_GB2312" w:cs="仿宋_GB2312" w:eastAsia="仿宋_GB2312"/>
                      <w:sz w:val="24"/>
                    </w:rPr>
                    <w:t>11、为便于用户管理，可对一个教室进行批量使用桌面模板；也可以在同一个分组下独立对某个终端进行单独的模板关联，例如，在一个分组教室中，教师机使用教师桌面系统，学生使用学生系统。</w:t>
                  </w:r>
                </w:p>
                <w:p>
                  <w:pPr>
                    <w:pStyle w:val="null3"/>
                    <w:jc w:val="both"/>
                  </w:pPr>
                  <w:r>
                    <w:rPr>
                      <w:rFonts w:ascii="仿宋_GB2312" w:hAnsi="仿宋_GB2312" w:cs="仿宋_GB2312" w:eastAsia="仿宋_GB2312"/>
                      <w:sz w:val="24"/>
                    </w:rPr>
                    <w:t>12、支持每个分组的策略化管理，且每个桌面支持单独设置对应的管理策略，如引导顺序、保护还原、引导密码、系统是否隐藏等参数需提供相关证明材料。</w:t>
                  </w:r>
                </w:p>
                <w:p>
                  <w:pPr>
                    <w:pStyle w:val="null3"/>
                    <w:jc w:val="both"/>
                  </w:pPr>
                  <w:r>
                    <w:rPr>
                      <w:rFonts w:ascii="仿宋_GB2312" w:hAnsi="仿宋_GB2312" w:cs="仿宋_GB2312" w:eastAsia="仿宋_GB2312"/>
                      <w:sz w:val="24"/>
                    </w:rPr>
                    <w:t>13、软件支持对分组中的所有终端统一设置还原策略，也可以单独对某台终端进行还原策略的设置。</w:t>
                  </w:r>
                </w:p>
                <w:p>
                  <w:pPr>
                    <w:pStyle w:val="null3"/>
                    <w:jc w:val="both"/>
                  </w:pPr>
                  <w:r>
                    <w:rPr>
                      <w:rFonts w:ascii="仿宋_GB2312" w:hAnsi="仿宋_GB2312" w:cs="仿宋_GB2312" w:eastAsia="仿宋_GB2312"/>
                      <w:sz w:val="24"/>
                    </w:rPr>
                    <w:t>14、用户可通过浏览器，在任意客户端通过账号和密码访问服务器，对机房的镜像、磁盘、分组进行远程管理和维护。</w:t>
                  </w:r>
                </w:p>
                <w:p>
                  <w:pPr>
                    <w:pStyle w:val="null3"/>
                    <w:jc w:val="both"/>
                  </w:pPr>
                  <w:r>
                    <w:rPr>
                      <w:rFonts w:ascii="仿宋_GB2312" w:hAnsi="仿宋_GB2312" w:cs="仿宋_GB2312" w:eastAsia="仿宋_GB2312"/>
                      <w:sz w:val="24"/>
                    </w:rPr>
                    <w:t>15、支持分级管理，多个管理员进行多任务管理操作，管理员可根据需求设置不同的权限。</w:t>
                  </w:r>
                </w:p>
                <w:p>
                  <w:pPr>
                    <w:pStyle w:val="null3"/>
                    <w:jc w:val="both"/>
                  </w:pPr>
                  <w:r>
                    <w:rPr>
                      <w:rFonts w:ascii="仿宋_GB2312" w:hAnsi="仿宋_GB2312" w:cs="仿宋_GB2312" w:eastAsia="仿宋_GB2312"/>
                      <w:sz w:val="24"/>
                    </w:rPr>
                    <w:t xml:space="preserve">16、为方便用户自管理，支持终端创建本地快照，终端本地可以自建本地快照。    </w:t>
                  </w:r>
                </w:p>
                <w:p>
                  <w:pPr>
                    <w:pStyle w:val="null3"/>
                    <w:jc w:val="both"/>
                  </w:pPr>
                  <w:r>
                    <w:rPr>
                      <w:rFonts w:ascii="仿宋_GB2312" w:hAnsi="仿宋_GB2312" w:cs="仿宋_GB2312" w:eastAsia="仿宋_GB2312"/>
                      <w:sz w:val="24"/>
                    </w:rPr>
                    <w:t>17、支持多个不同的系统同时部署在同一个终端上，且每个系统可独立操作，互不影响，也可任意添加和删除某个系统，满足各种不同的教学环境。</w:t>
                  </w:r>
                </w:p>
                <w:p>
                  <w:pPr>
                    <w:pStyle w:val="null3"/>
                    <w:jc w:val="both"/>
                  </w:pPr>
                  <w:r>
                    <w:rPr>
                      <w:rFonts w:ascii="仿宋_GB2312" w:hAnsi="仿宋_GB2312" w:cs="仿宋_GB2312" w:eastAsia="仿宋_GB2312"/>
                      <w:sz w:val="24"/>
                    </w:rPr>
                    <w:t>18、终端部署多系统时，无需逐个进入对应的系统进行部署，使得系统交付更方便、灵活，真正实现无人值守、智能交付。</w:t>
                  </w:r>
                </w:p>
                <w:p>
                  <w:pPr>
                    <w:pStyle w:val="null3"/>
                    <w:jc w:val="both"/>
                  </w:pPr>
                  <w:r>
                    <w:rPr>
                      <w:rFonts w:ascii="仿宋_GB2312" w:hAnsi="仿宋_GB2312" w:cs="仿宋_GB2312" w:eastAsia="仿宋_GB2312"/>
                      <w:sz w:val="24"/>
                    </w:rPr>
                    <w:t>19、支持跨网络部署和管理，包括局域网、校园网、互联网等网络架构上使用；服务器支持端口映射、DMZ方式访问。</w:t>
                  </w:r>
                </w:p>
                <w:p>
                  <w:pPr>
                    <w:pStyle w:val="null3"/>
                    <w:jc w:val="both"/>
                  </w:pPr>
                  <w:r>
                    <w:rPr>
                      <w:rFonts w:ascii="仿宋_GB2312" w:hAnsi="仿宋_GB2312" w:cs="仿宋_GB2312" w:eastAsia="仿宋_GB2312"/>
                      <w:sz w:val="24"/>
                    </w:rPr>
                    <w:t>20、软件支持P2P部署，有效分解服务器的负载以及加快部署效率。</w:t>
                  </w:r>
                </w:p>
                <w:p>
                  <w:pPr>
                    <w:pStyle w:val="null3"/>
                    <w:jc w:val="both"/>
                  </w:pPr>
                  <w:r>
                    <w:rPr>
                      <w:rFonts w:ascii="仿宋_GB2312" w:hAnsi="仿宋_GB2312" w:cs="仿宋_GB2312" w:eastAsia="仿宋_GB2312"/>
                      <w:sz w:val="24"/>
                    </w:rPr>
                    <w:t>21、支持预占位功能，为故障终端预留机器名、IP地址等信息，不会由于单点的故障，而影响整体的计算机名和IP排序管理。</w:t>
                  </w:r>
                </w:p>
                <w:p>
                  <w:pPr>
                    <w:pStyle w:val="null3"/>
                    <w:jc w:val="both"/>
                  </w:pPr>
                  <w:r>
                    <w:rPr>
                      <w:rFonts w:ascii="仿宋_GB2312" w:hAnsi="仿宋_GB2312" w:cs="仿宋_GB2312" w:eastAsia="仿宋_GB2312"/>
                      <w:sz w:val="24"/>
                    </w:rPr>
                    <w:t>22、为直观显示服务器当前资源状态，首页展现包括不限于CPU、内存、硬盘使用率；</w:t>
                  </w:r>
                </w:p>
                <w:p>
                  <w:pPr>
                    <w:pStyle w:val="null3"/>
                    <w:jc w:val="both"/>
                  </w:pPr>
                  <w:r>
                    <w:rPr>
                      <w:rFonts w:ascii="仿宋_GB2312" w:hAnsi="仿宋_GB2312" w:cs="仿宋_GB2312" w:eastAsia="仿宋_GB2312"/>
                      <w:sz w:val="24"/>
                    </w:rPr>
                    <w:t>23、为方便用户管理，提供日志查看与导出功能。</w:t>
                  </w:r>
                </w:p>
                <w:p>
                  <w:pPr>
                    <w:pStyle w:val="null3"/>
                    <w:jc w:val="both"/>
                  </w:pPr>
                  <w:r>
                    <w:rPr>
                      <w:rFonts w:ascii="仿宋_GB2312" w:hAnsi="仿宋_GB2312" w:cs="仿宋_GB2312" w:eastAsia="仿宋_GB2312"/>
                      <w:sz w:val="24"/>
                    </w:rPr>
                    <w:t>24、服务端预置一键恢复增强版，支持在镜像上传后进行全盘备份，支持系统出问题时快速恢复。</w:t>
                  </w:r>
                </w:p>
                <w:p>
                  <w:pPr>
                    <w:pStyle w:val="null3"/>
                    <w:jc w:val="both"/>
                  </w:pPr>
                  <w:r>
                    <w:rPr>
                      <w:rFonts w:ascii="仿宋_GB2312" w:hAnsi="仿宋_GB2312" w:cs="仿宋_GB2312" w:eastAsia="仿宋_GB2312"/>
                      <w:sz w:val="24"/>
                    </w:rPr>
                    <w:t>三、智能云教室管理客户端</w:t>
                  </w:r>
                </w:p>
                <w:p>
                  <w:pPr>
                    <w:pStyle w:val="null3"/>
                    <w:jc w:val="both"/>
                  </w:pPr>
                  <w:r>
                    <w:rPr>
                      <w:rFonts w:ascii="仿宋_GB2312" w:hAnsi="仿宋_GB2312" w:cs="仿宋_GB2312" w:eastAsia="仿宋_GB2312"/>
                      <w:sz w:val="24"/>
                    </w:rPr>
                    <w:t>1、终端出厂预装维护系统和麒麟OS镜像备份，支持用户选择需要恢复的操作系统；选择恢复麒麟系统后即可进行镜像制作。</w:t>
                  </w:r>
                </w:p>
                <w:p>
                  <w:pPr>
                    <w:pStyle w:val="null3"/>
                    <w:jc w:val="both"/>
                  </w:pPr>
                  <w:r>
                    <w:rPr>
                      <w:rFonts w:ascii="仿宋_GB2312" w:hAnsi="仿宋_GB2312" w:cs="仿宋_GB2312" w:eastAsia="仿宋_GB2312"/>
                      <w:sz w:val="24"/>
                    </w:rPr>
                    <w:t>2、终端开机后会自动发现服务端IP地址并部署所有的镜像到本地，部署完成后，服务器意外出现宕机、断网等情况时，终端可脱离服务器使用，避免引起的教学事故，且每个系统保持离线前的还原或者不还原的还原策略。</w:t>
                  </w:r>
                </w:p>
                <w:p>
                  <w:pPr>
                    <w:pStyle w:val="null3"/>
                    <w:jc w:val="both"/>
                  </w:pPr>
                  <w:r>
                    <w:rPr>
                      <w:rFonts w:ascii="仿宋_GB2312" w:hAnsi="仿宋_GB2312" w:cs="仿宋_GB2312" w:eastAsia="仿宋_GB2312"/>
                      <w:sz w:val="24"/>
                    </w:rPr>
                    <w:t xml:space="preserve">3、支持终端离线运行次数无限制。                     </w:t>
                  </w:r>
                </w:p>
                <w:p>
                  <w:pPr>
                    <w:pStyle w:val="null3"/>
                    <w:jc w:val="both"/>
                  </w:pPr>
                  <w:r>
                    <w:rPr>
                      <w:rFonts w:ascii="仿宋_GB2312" w:hAnsi="仿宋_GB2312" w:cs="仿宋_GB2312" w:eastAsia="仿宋_GB2312"/>
                      <w:sz w:val="24"/>
                    </w:rPr>
                    <w:t>4、样机增量更新不影响终端的正常使用，终端重启后自动获取增量镜像快照，无需停课更新维护。</w:t>
                  </w:r>
                </w:p>
                <w:p>
                  <w:pPr>
                    <w:pStyle w:val="null3"/>
                    <w:jc w:val="both"/>
                  </w:pPr>
                  <w:r>
                    <w:rPr>
                      <w:rFonts w:ascii="仿宋_GB2312" w:hAnsi="仿宋_GB2312" w:cs="仿宋_GB2312" w:eastAsia="仿宋_GB2312"/>
                      <w:sz w:val="24"/>
                    </w:rPr>
                    <w:t>5、软件支持对每个系统单独进行安全设置，只有输入正确的密码才能启动指定的系统。</w:t>
                  </w:r>
                </w:p>
                <w:p>
                  <w:pPr>
                    <w:pStyle w:val="null3"/>
                    <w:jc w:val="both"/>
                  </w:pPr>
                  <w:r>
                    <w:rPr>
                      <w:rFonts w:ascii="仿宋_GB2312" w:hAnsi="仿宋_GB2312" w:cs="仿宋_GB2312" w:eastAsia="仿宋_GB2312"/>
                      <w:sz w:val="24"/>
                    </w:rPr>
                    <w:t>6、多个系统时，支持显示和隐藏某个系统、默认进入系统以及等待时长等，满足教学的特殊需求。</w:t>
                  </w:r>
                </w:p>
                <w:p>
                  <w:pPr>
                    <w:pStyle w:val="null3"/>
                    <w:jc w:val="left"/>
                  </w:pPr>
                  <w:r>
                    <w:rPr>
                      <w:rFonts w:ascii="仿宋_GB2312" w:hAnsi="仿宋_GB2312" w:cs="仿宋_GB2312" w:eastAsia="仿宋_GB2312"/>
                      <w:sz w:val="24"/>
                    </w:rPr>
                    <w:t>7、使用多个系统时，支持显示和隐藏某个系统、默认进入系统以及等待时长等，满足教学的特殊需求。                                                                                                                           四、智能云教室教学管理软件                                                                                                 1、全面适配国产操作系统（kylin、UOS、Loongnix）支持飞腾、海思麒麟、锟鹏、龙芯3A4000，3A5000、兆芯、海光、瑞芯微等架构硬件终端。</w:t>
                  </w:r>
                </w:p>
                <w:p>
                  <w:pPr>
                    <w:pStyle w:val="null3"/>
                    <w:jc w:val="both"/>
                  </w:pPr>
                  <w:r>
                    <w:rPr>
                      <w:rFonts w:ascii="仿宋_GB2312" w:hAnsi="仿宋_GB2312" w:cs="仿宋_GB2312" w:eastAsia="仿宋_GB2312"/>
                      <w:sz w:val="24"/>
                    </w:rPr>
                    <w:t>2、具备班级管理功能，老师可以建立班级模型并保存，方便以后直接调用。</w:t>
                  </w:r>
                </w:p>
                <w:p>
                  <w:pPr>
                    <w:pStyle w:val="null3"/>
                    <w:jc w:val="both"/>
                  </w:pPr>
                  <w:r>
                    <w:rPr>
                      <w:rFonts w:ascii="仿宋_GB2312" w:hAnsi="仿宋_GB2312" w:cs="仿宋_GB2312" w:eastAsia="仿宋_GB2312"/>
                      <w:sz w:val="24"/>
                    </w:rPr>
                    <w:t>3、具备桌面监视功能，教师端可远程监视学生端屏幕，并可查看桌面缩小图。</w:t>
                  </w:r>
                </w:p>
                <w:p>
                  <w:pPr>
                    <w:pStyle w:val="null3"/>
                    <w:jc w:val="both"/>
                  </w:pPr>
                  <w:r>
                    <w:rPr>
                      <w:rFonts w:ascii="仿宋_GB2312" w:hAnsi="仿宋_GB2312" w:cs="仿宋_GB2312" w:eastAsia="仿宋_GB2312"/>
                      <w:sz w:val="24"/>
                    </w:rPr>
                    <w:t>4、支持远程命令，方便老师同意执行某些应用操作，如开、关机、重启等。</w:t>
                  </w:r>
                </w:p>
                <w:p>
                  <w:pPr>
                    <w:pStyle w:val="null3"/>
                    <w:jc w:val="both"/>
                  </w:pPr>
                  <w:r>
                    <w:rPr>
                      <w:rFonts w:ascii="仿宋_GB2312" w:hAnsi="仿宋_GB2312" w:cs="仿宋_GB2312" w:eastAsia="仿宋_GB2312"/>
                      <w:sz w:val="24"/>
                    </w:rPr>
                    <w:t>5、具备黑屏肃静功能，教师端可统一将学生端画面锁定。</w:t>
                  </w:r>
                </w:p>
                <w:p>
                  <w:pPr>
                    <w:pStyle w:val="null3"/>
                    <w:jc w:val="both"/>
                  </w:pPr>
                  <w:r>
                    <w:rPr>
                      <w:rFonts w:ascii="仿宋_GB2312" w:hAnsi="仿宋_GB2312" w:cs="仿宋_GB2312" w:eastAsia="仿宋_GB2312"/>
                      <w:sz w:val="24"/>
                    </w:rPr>
                    <w:t>6、具备文件共享功能，可以进行文件资料共享，每个学员都可以共享文件，视频点播，方便学员选取需要的课件；可支持上传、下载、音视频等功能。</w:t>
                  </w:r>
                </w:p>
                <w:p>
                  <w:pPr>
                    <w:pStyle w:val="null3"/>
                    <w:jc w:val="both"/>
                  </w:pPr>
                  <w:r>
                    <w:rPr>
                      <w:rFonts w:ascii="仿宋_GB2312" w:hAnsi="仿宋_GB2312" w:cs="仿宋_GB2312" w:eastAsia="仿宋_GB2312"/>
                      <w:sz w:val="24"/>
                    </w:rPr>
                    <w:t>7、广播教学：可以将教师机的屏幕广播给学生机,老师麦克风声音也可以同步被广播到学生端。</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UPS稳压器</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1.容量</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20KVA</w:t>
                  </w:r>
                </w:p>
                <w:p>
                  <w:pPr>
                    <w:pStyle w:val="null3"/>
                    <w:jc w:val="both"/>
                  </w:pPr>
                  <w:r>
                    <w:rPr>
                      <w:rFonts w:ascii="仿宋_GB2312" w:hAnsi="仿宋_GB2312" w:cs="仿宋_GB2312" w:eastAsia="仿宋_GB2312"/>
                      <w:sz w:val="24"/>
                    </w:rPr>
                    <w:t>2.输入电压:150V-260V</w:t>
                  </w:r>
                </w:p>
                <w:p>
                  <w:pPr>
                    <w:pStyle w:val="null3"/>
                    <w:jc w:val="both"/>
                  </w:pPr>
                  <w:r>
                    <w:rPr>
                      <w:rFonts w:ascii="仿宋_GB2312" w:hAnsi="仿宋_GB2312" w:cs="仿宋_GB2312" w:eastAsia="仿宋_GB2312"/>
                      <w:sz w:val="24"/>
                    </w:rPr>
                    <w:t>3.稳压精度:220V±3%</w:t>
                  </w:r>
                </w:p>
                <w:p>
                  <w:pPr>
                    <w:pStyle w:val="null3"/>
                    <w:jc w:val="both"/>
                  </w:pPr>
                  <w:r>
                    <w:rPr>
                      <w:rFonts w:ascii="仿宋_GB2312" w:hAnsi="仿宋_GB2312" w:cs="仿宋_GB2312" w:eastAsia="仿宋_GB2312"/>
                      <w:sz w:val="24"/>
                    </w:rPr>
                    <w:t>4.频率:50HZ/60HZ</w:t>
                  </w:r>
                </w:p>
                <w:p>
                  <w:pPr>
                    <w:pStyle w:val="null3"/>
                    <w:jc w:val="both"/>
                  </w:pPr>
                  <w:r>
                    <w:rPr>
                      <w:rFonts w:ascii="仿宋_GB2312" w:hAnsi="仿宋_GB2312" w:cs="仿宋_GB2312" w:eastAsia="仿宋_GB2312"/>
                      <w:sz w:val="24"/>
                    </w:rPr>
                    <w:t>5.过压保护:246V±4V</w:t>
                  </w:r>
                </w:p>
                <w:p>
                  <w:pPr>
                    <w:pStyle w:val="null3"/>
                    <w:jc w:val="both"/>
                  </w:pPr>
                  <w:r>
                    <w:rPr>
                      <w:rFonts w:ascii="仿宋_GB2312" w:hAnsi="仿宋_GB2312" w:cs="仿宋_GB2312" w:eastAsia="仿宋_GB2312"/>
                      <w:sz w:val="24"/>
                    </w:rPr>
                    <w:t>6.调整时间:＜1秒（输入电压变化10%）</w:t>
                  </w:r>
                </w:p>
                <w:p>
                  <w:pPr>
                    <w:pStyle w:val="null3"/>
                    <w:jc w:val="both"/>
                  </w:pPr>
                  <w:r>
                    <w:rPr>
                      <w:rFonts w:ascii="仿宋_GB2312" w:hAnsi="仿宋_GB2312" w:cs="仿宋_GB2312" w:eastAsia="仿宋_GB2312"/>
                      <w:sz w:val="24"/>
                    </w:rPr>
                    <w:t>7.环境温度：-10℃-- +40℃</w:t>
                  </w:r>
                </w:p>
                <w:p>
                  <w:pPr>
                    <w:pStyle w:val="null3"/>
                    <w:jc w:val="both"/>
                  </w:pPr>
                  <w:r>
                    <w:rPr>
                      <w:rFonts w:ascii="仿宋_GB2312" w:hAnsi="仿宋_GB2312" w:cs="仿宋_GB2312" w:eastAsia="仿宋_GB2312"/>
                      <w:sz w:val="24"/>
                    </w:rPr>
                    <w:t>8.温升：＜60℃</w:t>
                  </w:r>
                </w:p>
                <w:p>
                  <w:pPr>
                    <w:pStyle w:val="null3"/>
                    <w:jc w:val="both"/>
                  </w:pPr>
                  <w:r>
                    <w:rPr>
                      <w:rFonts w:ascii="仿宋_GB2312" w:hAnsi="仿宋_GB2312" w:cs="仿宋_GB2312" w:eastAsia="仿宋_GB2312"/>
                      <w:sz w:val="24"/>
                    </w:rPr>
                    <w:t>9.波形失真：无附加波形失真</w:t>
                  </w:r>
                </w:p>
                <w:p>
                  <w:pPr>
                    <w:pStyle w:val="null3"/>
                    <w:jc w:val="both"/>
                  </w:pPr>
                  <w:r>
                    <w:rPr>
                      <w:rFonts w:ascii="仿宋_GB2312" w:hAnsi="仿宋_GB2312" w:cs="仿宋_GB2312" w:eastAsia="仿宋_GB2312"/>
                      <w:sz w:val="24"/>
                    </w:rPr>
                    <w:t>10.保护方式：过欠压保护、短路保护、延迟保护、过载保护、温控保护、防雷保护</w:t>
                  </w:r>
                </w:p>
                <w:p>
                  <w:pPr>
                    <w:pStyle w:val="null3"/>
                    <w:jc w:val="both"/>
                  </w:pPr>
                  <w:r>
                    <w:rPr>
                      <w:rFonts w:ascii="仿宋_GB2312" w:hAnsi="仿宋_GB2312" w:cs="仿宋_GB2312" w:eastAsia="仿宋_GB2312"/>
                      <w:sz w:val="24"/>
                    </w:rPr>
                    <w:t>11.负载功率因素：0.8</w:t>
                  </w:r>
                </w:p>
                <w:p>
                  <w:pPr>
                    <w:pStyle w:val="null3"/>
                    <w:jc w:val="both"/>
                  </w:pPr>
                  <w:r>
                    <w:rPr>
                      <w:rFonts w:ascii="仿宋_GB2312" w:hAnsi="仿宋_GB2312" w:cs="仿宋_GB2312" w:eastAsia="仿宋_GB2312"/>
                      <w:sz w:val="24"/>
                    </w:rPr>
                    <w:t>12.抗电强度:1500V/1min</w:t>
                  </w:r>
                </w:p>
                <w:p>
                  <w:pPr>
                    <w:pStyle w:val="null3"/>
                    <w:jc w:val="both"/>
                  </w:pPr>
                  <w:r>
                    <w:rPr>
                      <w:rFonts w:ascii="仿宋_GB2312" w:hAnsi="仿宋_GB2312" w:cs="仿宋_GB2312" w:eastAsia="仿宋_GB2312"/>
                      <w:sz w:val="24"/>
                    </w:rPr>
                    <w:t>13.绝缘电阻：＞5MΩ</w:t>
                  </w:r>
                </w:p>
                <w:p>
                  <w:pPr>
                    <w:pStyle w:val="null3"/>
                    <w:jc w:val="both"/>
                  </w:pPr>
                  <w:r>
                    <w:rPr>
                      <w:rFonts w:ascii="仿宋_GB2312" w:hAnsi="仿宋_GB2312" w:cs="仿宋_GB2312" w:eastAsia="仿宋_GB2312"/>
                      <w:sz w:val="24"/>
                    </w:rPr>
                    <w:t>14.效率：≥95%</w:t>
                  </w:r>
                </w:p>
                <w:p>
                  <w:pPr>
                    <w:pStyle w:val="null3"/>
                    <w:jc w:val="both"/>
                  </w:pPr>
                  <w:r>
                    <w:rPr>
                      <w:rFonts w:ascii="仿宋_GB2312" w:hAnsi="仿宋_GB2312" w:cs="仿宋_GB2312" w:eastAsia="仿宋_GB2312"/>
                      <w:sz w:val="24"/>
                    </w:rPr>
                    <w:t>15.显示方式:单液晶表</w:t>
                  </w:r>
                </w:p>
                <w:p>
                  <w:pPr>
                    <w:pStyle w:val="null3"/>
                    <w:jc w:val="both"/>
                  </w:pPr>
                  <w:r>
                    <w:rPr>
                      <w:rFonts w:ascii="仿宋_GB2312" w:hAnsi="仿宋_GB2312" w:cs="仿宋_GB2312" w:eastAsia="仿宋_GB2312"/>
                      <w:sz w:val="24"/>
                    </w:rPr>
                    <w:t>16.稳压方式：马达式碳刷/控制电路。</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≥600*600*1000mm</w:t>
                  </w:r>
                </w:p>
                <w:p>
                  <w:pPr>
                    <w:pStyle w:val="null3"/>
                    <w:jc w:val="both"/>
                  </w:pPr>
                  <w:r>
                    <w:rPr>
                      <w:rFonts w:ascii="仿宋_GB2312" w:hAnsi="仿宋_GB2312" w:cs="仿宋_GB2312" w:eastAsia="仿宋_GB2312"/>
                      <w:sz w:val="24"/>
                    </w:rPr>
                    <w:t>黑色</w:t>
                  </w:r>
                  <w:r>
                    <w:rPr>
                      <w:rFonts w:ascii="仿宋_GB2312" w:hAnsi="仿宋_GB2312" w:cs="仿宋_GB2312" w:eastAsia="仿宋_GB2312"/>
                      <w:sz w:val="24"/>
                    </w:rPr>
                    <w:t>,采用高精度数控设备生产,钢化玻璃,带通风孔前门,高密度网孔后门,SPCC优质冷轧钢板,立柱≥2.0mm,其它≥1.2mm,表面喷沙,脱脂,防火锈,静电喷塑.最大净载≥600KG,PDU电源排插1套。</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网络交换机</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≥48口非网管型交换机，交换容量≥96Gbps，包转发率≥71.4Mpps；≥48个10/100/1000Mbps自适应电口；机架式铁壳大端口交换机；支持标准交换、端口隔离、汇聚上联、网络克隆四种模式切换</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网络交换机</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≥24口非网管型交换机，交换容量≥48Gbps，包转发率≥35.7Mpps；≥24个10/100/1000Mbps自适应电口；机架式铁壳大端口交换机；支持标准交换、端口隔离、汇聚上联、网络克隆四种模式切换</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网关</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桌面型</w:t>
                  </w:r>
                  <w:r>
                    <w:rPr>
                      <w:rFonts w:ascii="仿宋_GB2312" w:hAnsi="仿宋_GB2312" w:cs="仿宋_GB2312" w:eastAsia="仿宋_GB2312"/>
                      <w:sz w:val="24"/>
                    </w:rPr>
                    <w:t>5口千兆网关，≥固化5个千兆电口，终端数≥200台，推荐带宽≥500Mbps，内置AC功能，管理AP数（网关/旁挂）：32/300；支持IPSec VPN，支持一键认证短信认证、账号认证、访客认证、微信公众号认证、哑终端认证、会员认证、认证逃生、自定义认证服务器地址、域名白名单</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适用于</w:t>
                  </w:r>
                  <w:r>
                    <w:rPr>
                      <w:rFonts w:ascii="仿宋_GB2312" w:hAnsi="仿宋_GB2312" w:cs="仿宋_GB2312" w:eastAsia="仿宋_GB2312"/>
                      <w:sz w:val="24"/>
                    </w:rPr>
                    <w:t>10/100/1000 BASE-TX以太网数据传输数率10/100/1000Mbps 用于千兆网络的接入，千兆网络设备的互联，如百兆交换机与千兆交换机，带千兆网卡的PC与爆照交换机的互联PC到PC、PC到ADSL、PC到HUB、PC到Fibercom</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3.5PVC线喇叭直径</w:t>
                  </w:r>
                  <w:r>
                    <w:rPr>
                      <w:rFonts w:ascii="仿宋_GB2312" w:hAnsi="仿宋_GB2312" w:cs="仿宋_GB2312" w:eastAsia="仿宋_GB2312"/>
                      <w:sz w:val="24"/>
                    </w:rPr>
                    <w:t>≥</w:t>
                  </w:r>
                  <w:r>
                    <w:rPr>
                      <w:rFonts w:ascii="仿宋_GB2312" w:hAnsi="仿宋_GB2312" w:cs="仿宋_GB2312" w:eastAsia="仿宋_GB2312"/>
                      <w:sz w:val="24"/>
                    </w:rPr>
                    <w:t>40MM.灵敏度:108dB阻抗:32Q频率响应范围:20Hz-20，000Hz最大输出功率:800mw电线:2.3m±0.2m咪头:6X5mm 48B±2dB插针:立体声 3.5 mm</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额定电压</w:t>
                  </w:r>
                  <w:r>
                    <w:rPr>
                      <w:rFonts w:ascii="仿宋_GB2312" w:hAnsi="仿宋_GB2312" w:cs="仿宋_GB2312" w:eastAsia="仿宋_GB2312"/>
                      <w:sz w:val="24"/>
                    </w:rPr>
                    <w:t>:220-250V；最大电流：10A；最大功率：2500W。</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4mm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2.5mm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1.5mm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辅料</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线管、水晶头、胶布、扎带等</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施工布线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按需实施</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1.支持≥2路音频输入，带切换功能；支持≥3路话筒输入功能，带独立增益调节功能；支持≥MIC1双接口输入，并带幻象电源功能。</w:t>
                  </w:r>
                </w:p>
                <w:p>
                  <w:pPr>
                    <w:pStyle w:val="null3"/>
                    <w:jc w:val="both"/>
                  </w:pPr>
                  <w:r>
                    <w:rPr>
                      <w:rFonts w:ascii="仿宋_GB2312" w:hAnsi="仿宋_GB2312" w:cs="仿宋_GB2312" w:eastAsia="仿宋_GB2312"/>
                      <w:sz w:val="24"/>
                    </w:rPr>
                    <w:t>2.带MP3功能模块，采用LCD 显示屏，可播放U盘MP3， WMA， APE，FLAC， WAV，AAC等文件格式，TF卡，支持手机蓝牙功能，可以显示歌曲名称；带MP3录音功能。可以通过MP3随时随地播放录音。</w:t>
                  </w:r>
                </w:p>
                <w:p>
                  <w:pPr>
                    <w:pStyle w:val="null3"/>
                    <w:jc w:val="both"/>
                  </w:pPr>
                  <w:r>
                    <w:rPr>
                      <w:rFonts w:ascii="仿宋_GB2312" w:hAnsi="仿宋_GB2312" w:cs="仿宋_GB2312" w:eastAsia="仿宋_GB2312"/>
                      <w:sz w:val="24"/>
                    </w:rPr>
                    <w:t>3.额定输出功率：4Ω×2：≥2×60W ；8Ω×2：≥2×30W、MIC ≥1双接口输入，并带幻象电源功能。</w:t>
                  </w:r>
                </w:p>
                <w:p>
                  <w:pPr>
                    <w:pStyle w:val="null3"/>
                    <w:jc w:val="both"/>
                  </w:pPr>
                  <w:r>
                    <w:rPr>
                      <w:rFonts w:ascii="仿宋_GB2312" w:hAnsi="仿宋_GB2312" w:cs="仿宋_GB2312" w:eastAsia="仿宋_GB2312"/>
                      <w:sz w:val="24"/>
                    </w:rPr>
                    <w:t>4.具有：过压保护，欠压保护，过温压限，过温关机，过流压限，过流关机，直流保护，输出短路保护，线性温控风扇。</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无线手持话筒</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一拖二多功能无线会议工作频率</w:t>
                  </w:r>
                  <w:r>
                    <w:rPr>
                      <w:rFonts w:ascii="仿宋_GB2312" w:hAnsi="仿宋_GB2312" w:cs="仿宋_GB2312" w:eastAsia="仿宋_GB2312"/>
                      <w:sz w:val="24"/>
                    </w:rPr>
                    <w:t>:500-980MHz(可调)</w:t>
                  </w:r>
                </w:p>
                <w:p>
                  <w:pPr>
                    <w:pStyle w:val="null3"/>
                    <w:jc w:val="both"/>
                  </w:pPr>
                  <w:r>
                    <w:rPr>
                      <w:rFonts w:ascii="仿宋_GB2312" w:hAnsi="仿宋_GB2312" w:cs="仿宋_GB2312" w:eastAsia="仿宋_GB2312"/>
                      <w:sz w:val="24"/>
                    </w:rPr>
                    <w:t>采用微电脑</w:t>
                  </w:r>
                  <w:r>
                    <w:rPr>
                      <w:rFonts w:ascii="仿宋_GB2312" w:hAnsi="仿宋_GB2312" w:cs="仿宋_GB2312" w:eastAsia="仿宋_GB2312"/>
                      <w:sz w:val="24"/>
                    </w:rPr>
                    <w:t>CPU控制</w:t>
                  </w:r>
                </w:p>
                <w:p>
                  <w:pPr>
                    <w:pStyle w:val="null3"/>
                    <w:jc w:val="both"/>
                  </w:pPr>
                  <w:r>
                    <w:rPr>
                      <w:rFonts w:ascii="仿宋_GB2312" w:hAnsi="仿宋_GB2312" w:cs="仿宋_GB2312" w:eastAsia="仿宋_GB2312"/>
                      <w:sz w:val="24"/>
                    </w:rPr>
                    <w:t>振荡模式：双相位锁定频率合成（</w:t>
                  </w:r>
                  <w:r>
                    <w:rPr>
                      <w:rFonts w:ascii="仿宋_GB2312" w:hAnsi="仿宋_GB2312" w:cs="仿宋_GB2312" w:eastAsia="仿宋_GB2312"/>
                      <w:sz w:val="24"/>
                    </w:rPr>
                    <w:t>PLL）</w:t>
                  </w:r>
                </w:p>
                <w:p>
                  <w:pPr>
                    <w:pStyle w:val="null3"/>
                    <w:jc w:val="both"/>
                  </w:pPr>
                  <w:r>
                    <w:rPr>
                      <w:rFonts w:ascii="仿宋_GB2312" w:hAnsi="仿宋_GB2312" w:cs="仿宋_GB2312" w:eastAsia="仿宋_GB2312"/>
                      <w:sz w:val="24"/>
                    </w:rPr>
                    <w:t>调节方式：</w:t>
                  </w:r>
                  <w:r>
                    <w:rPr>
                      <w:rFonts w:ascii="仿宋_GB2312" w:hAnsi="仿宋_GB2312" w:cs="仿宋_GB2312" w:eastAsia="仿宋_GB2312"/>
                      <w:sz w:val="24"/>
                    </w:rPr>
                    <w:t>FM</w:t>
                  </w:r>
                </w:p>
                <w:p>
                  <w:pPr>
                    <w:pStyle w:val="null3"/>
                    <w:jc w:val="both"/>
                  </w:pPr>
                  <w:r>
                    <w:rPr>
                      <w:rFonts w:ascii="仿宋_GB2312" w:hAnsi="仿宋_GB2312" w:cs="仿宋_GB2312" w:eastAsia="仿宋_GB2312"/>
                      <w:sz w:val="24"/>
                    </w:rPr>
                    <w:t>最大频偏：</w:t>
                  </w:r>
                  <w:r>
                    <w:rPr>
                      <w:rFonts w:ascii="仿宋_GB2312" w:hAnsi="仿宋_GB2312" w:cs="仿宋_GB2312" w:eastAsia="仿宋_GB2312"/>
                      <w:sz w:val="24"/>
                    </w:rPr>
                    <w:t>±45KHz</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18dBuV（可调）</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≥89dB</w:t>
                  </w:r>
                </w:p>
                <w:p>
                  <w:pPr>
                    <w:pStyle w:val="null3"/>
                    <w:jc w:val="both"/>
                  </w:pPr>
                  <w:r>
                    <w:rPr>
                      <w:rFonts w:ascii="仿宋_GB2312" w:hAnsi="仿宋_GB2312" w:cs="仿宋_GB2312" w:eastAsia="仿宋_GB2312"/>
                      <w:sz w:val="24"/>
                    </w:rPr>
                    <w:t>音频响应：</w:t>
                  </w:r>
                  <w:r>
                    <w:rPr>
                      <w:rFonts w:ascii="仿宋_GB2312" w:hAnsi="仿宋_GB2312" w:cs="仿宋_GB2312" w:eastAsia="仿宋_GB2312"/>
                      <w:sz w:val="24"/>
                    </w:rPr>
                    <w:t>60Hz-15KHz(±3dB)</w:t>
                  </w:r>
                </w:p>
                <w:p>
                  <w:pPr>
                    <w:pStyle w:val="null3"/>
                    <w:jc w:val="both"/>
                  </w:pPr>
                  <w:r>
                    <w:rPr>
                      <w:rFonts w:ascii="仿宋_GB2312" w:hAnsi="仿宋_GB2312" w:cs="仿宋_GB2312" w:eastAsia="仿宋_GB2312"/>
                      <w:sz w:val="24"/>
                    </w:rPr>
                    <w:t>音频输出：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平衡输出：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动态范围：</w:t>
                  </w:r>
                  <w:r>
                    <w:rPr>
                      <w:rFonts w:ascii="仿宋_GB2312" w:hAnsi="仿宋_GB2312" w:cs="仿宋_GB2312" w:eastAsia="仿宋_GB2312"/>
                      <w:sz w:val="24"/>
                    </w:rPr>
                    <w:t>≥105dB</w:t>
                  </w:r>
                </w:p>
                <w:p>
                  <w:pPr>
                    <w:pStyle w:val="null3"/>
                    <w:jc w:val="both"/>
                  </w:pPr>
                  <w:r>
                    <w:rPr>
                      <w:rFonts w:ascii="仿宋_GB2312" w:hAnsi="仿宋_GB2312" w:cs="仿宋_GB2312" w:eastAsia="仿宋_GB2312"/>
                      <w:sz w:val="24"/>
                    </w:rPr>
                    <w:t>显示：液晶显示频道数</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DC 12V</w:t>
                  </w:r>
                </w:p>
                <w:p>
                  <w:pPr>
                    <w:pStyle w:val="null3"/>
                    <w:jc w:val="both"/>
                  </w:pPr>
                  <w:r>
                    <w:rPr>
                      <w:rFonts w:ascii="仿宋_GB2312" w:hAnsi="仿宋_GB2312" w:cs="仿宋_GB2312" w:eastAsia="仿宋_GB2312"/>
                      <w:sz w:val="24"/>
                    </w:rPr>
                    <w:t>工作电流</w:t>
                  </w:r>
                  <w:r>
                    <w:rPr>
                      <w:rFonts w:ascii="仿宋_GB2312" w:hAnsi="仿宋_GB2312" w:cs="仿宋_GB2312" w:eastAsia="仿宋_GB2312"/>
                      <w:sz w:val="24"/>
                    </w:rPr>
                    <w:t>1000mA</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-10℃至+40℃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吸顶音箱</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1.采用≥6寸低音加1寸高音的同轴设计方案。</w:t>
                  </w:r>
                </w:p>
                <w:p>
                  <w:pPr>
                    <w:pStyle w:val="null3"/>
                    <w:jc w:val="both"/>
                  </w:pPr>
                  <w:r>
                    <w:rPr>
                      <w:rFonts w:ascii="仿宋_GB2312" w:hAnsi="仿宋_GB2312" w:cs="仿宋_GB2312" w:eastAsia="仿宋_GB2312"/>
                      <w:sz w:val="24"/>
                    </w:rPr>
                    <w:t>2.采用高档PP盘振膜，大口径磁路系统。</w:t>
                  </w:r>
                </w:p>
                <w:p>
                  <w:pPr>
                    <w:pStyle w:val="null3"/>
                    <w:jc w:val="both"/>
                  </w:pPr>
                  <w:r>
                    <w:rPr>
                      <w:rFonts w:ascii="仿宋_GB2312" w:hAnsi="仿宋_GB2312" w:cs="仿宋_GB2312" w:eastAsia="仿宋_GB2312"/>
                      <w:sz w:val="24"/>
                    </w:rPr>
                    <w:t>3.高音采用丝膜软球顶喇叭单元。</w:t>
                  </w:r>
                </w:p>
                <w:p>
                  <w:pPr>
                    <w:pStyle w:val="null3"/>
                    <w:jc w:val="both"/>
                  </w:pPr>
                  <w:r>
                    <w:rPr>
                      <w:rFonts w:ascii="仿宋_GB2312" w:hAnsi="仿宋_GB2312" w:cs="仿宋_GB2312" w:eastAsia="仿宋_GB2312"/>
                      <w:sz w:val="24"/>
                    </w:rPr>
                    <w:t>4.额定功率≥40W</w:t>
                  </w:r>
                </w:p>
                <w:p>
                  <w:pPr>
                    <w:pStyle w:val="null3"/>
                    <w:jc w:val="both"/>
                  </w:pPr>
                  <w:r>
                    <w:rPr>
                      <w:rFonts w:ascii="仿宋_GB2312" w:hAnsi="仿宋_GB2312" w:cs="仿宋_GB2312" w:eastAsia="仿宋_GB2312"/>
                      <w:sz w:val="24"/>
                    </w:rPr>
                    <w:t>5.阻抗：≤8Ω</w:t>
                  </w:r>
                </w:p>
                <w:p>
                  <w:pPr>
                    <w:pStyle w:val="null3"/>
                    <w:jc w:val="both"/>
                  </w:pPr>
                  <w:r>
                    <w:rPr>
                      <w:rFonts w:ascii="仿宋_GB2312" w:hAnsi="仿宋_GB2312" w:cs="仿宋_GB2312" w:eastAsia="仿宋_GB2312"/>
                      <w:sz w:val="24"/>
                    </w:rPr>
                    <w:t>6.灵敏度≥90dB±3dB</w:t>
                  </w:r>
                </w:p>
                <w:p>
                  <w:pPr>
                    <w:pStyle w:val="null3"/>
                    <w:jc w:val="both"/>
                  </w:pPr>
                  <w:r>
                    <w:rPr>
                      <w:rFonts w:ascii="仿宋_GB2312" w:hAnsi="仿宋_GB2312" w:cs="仿宋_GB2312" w:eastAsia="仿宋_GB2312"/>
                      <w:sz w:val="24"/>
                    </w:rPr>
                    <w:t>7.频率响应(-10dB)等同或优于60Hz-20KHz</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音箱线</w:t>
                  </w:r>
                </w:p>
              </w:tc>
              <w:tc>
                <w:tcPr>
                  <w:tcW w:type="dxa" w:w="1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规格：长度</w:t>
                  </w:r>
                  <w:r>
                    <w:rPr>
                      <w:rFonts w:ascii="仿宋_GB2312" w:hAnsi="仿宋_GB2312" w:cs="仿宋_GB2312" w:eastAsia="仿宋_GB2312"/>
                      <w:sz w:val="24"/>
                    </w:rPr>
                    <w:t>≥100m</w:t>
                  </w:r>
                </w:p>
                <w:p>
                  <w:pPr>
                    <w:pStyle w:val="null3"/>
                    <w:jc w:val="both"/>
                  </w:pPr>
                  <w:r>
                    <w:rPr>
                      <w:rFonts w:ascii="仿宋_GB2312" w:hAnsi="仿宋_GB2312" w:cs="仿宋_GB2312" w:eastAsia="仿宋_GB2312"/>
                      <w:sz w:val="24"/>
                    </w:rPr>
                    <w:t>1.线芯材质：采用纯无氧铜材质，保证良好的导电性和信号传输稳定性，降低信号损耗。</w:t>
                  </w:r>
                </w:p>
                <w:p>
                  <w:pPr>
                    <w:pStyle w:val="null3"/>
                    <w:jc w:val="both"/>
                  </w:pPr>
                  <w:r>
                    <w:rPr>
                      <w:rFonts w:ascii="仿宋_GB2312" w:hAnsi="仿宋_GB2312" w:cs="仿宋_GB2312" w:eastAsia="仿宋_GB2312"/>
                      <w:sz w:val="24"/>
                    </w:rPr>
                    <w:t>2.线芯结构：内导体采用多股无氧铜(OFC)螺旋几何结构设计，增加抗张强度，减少信号传输过程中的干扰。</w:t>
                  </w:r>
                </w:p>
                <w:p>
                  <w:pPr>
                    <w:pStyle w:val="null3"/>
                    <w:jc w:val="both"/>
                  </w:pPr>
                  <w:r>
                    <w:rPr>
                      <w:rFonts w:ascii="仿宋_GB2312" w:hAnsi="仿宋_GB2312" w:cs="仿宋_GB2312" w:eastAsia="仿宋_GB2312"/>
                      <w:sz w:val="24"/>
                    </w:rPr>
                    <w:t>3.屏蔽性能：采用多层高档材料编制屏蔽，具备强抗干扰性，可以有效抵御电磁干扰，保障音频信号的纯净传输。</w:t>
                  </w:r>
                </w:p>
                <w:p>
                  <w:pPr>
                    <w:pStyle w:val="null3"/>
                    <w:jc w:val="both"/>
                  </w:pPr>
                  <w:r>
                    <w:rPr>
                      <w:rFonts w:ascii="仿宋_GB2312" w:hAnsi="仿宋_GB2312" w:cs="仿宋_GB2312" w:eastAsia="仿宋_GB2312"/>
                      <w:sz w:val="24"/>
                    </w:rPr>
                    <w:t>4.护套材质：选用环保PVC等材质，具有良好的机械物理性能、电器性能和热性能，重金属与重金属化合物含量低，耐磨、能抵抗油、酸、碱、防潮、防老化，保证音响线的使用寿命。</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bl>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电工技能实训室</w:t>
            </w:r>
          </w:p>
          <w:tbl>
            <w:tblPr>
              <w:tblBorders>
                <w:top w:val="none" w:color="000000" w:sz="4"/>
                <w:left w:val="none" w:color="000000" w:sz="4"/>
                <w:bottom w:val="none" w:color="000000" w:sz="4"/>
                <w:right w:val="none" w:color="000000" w:sz="4"/>
                <w:insideH w:val="none"/>
                <w:insideV w:val="none"/>
              </w:tblBorders>
            </w:tblPr>
            <w:tblGrid>
              <w:gridCol w:w="204"/>
              <w:gridCol w:w="299"/>
              <w:gridCol w:w="1630"/>
              <w:gridCol w:w="204"/>
              <w:gridCol w:w="204"/>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维修电工实训装置</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设备说明</w:t>
                  </w:r>
                  <w:r>
                    <w:br/>
                  </w:r>
                  <w:r>
                    <w:rPr>
                      <w:rFonts w:ascii="仿宋_GB2312" w:hAnsi="仿宋_GB2312" w:cs="仿宋_GB2312" w:eastAsia="仿宋_GB2312"/>
                      <w:sz w:val="21"/>
                    </w:rPr>
                    <w:t xml:space="preserve">     </w:t>
                  </w:r>
                  <w:r>
                    <w:rPr>
                      <w:rFonts w:ascii="仿宋_GB2312" w:hAnsi="仿宋_GB2312" w:cs="仿宋_GB2312" w:eastAsia="仿宋_GB2312"/>
                      <w:sz w:val="24"/>
                    </w:rPr>
                    <w:t>维修电工技能实训装置是综合性的实训台，主要能满足按照劳动和社会保障部颁发的</w:t>
                  </w:r>
                  <w:r>
                    <w:rPr>
                      <w:rFonts w:ascii="仿宋_GB2312" w:hAnsi="仿宋_GB2312" w:cs="仿宋_GB2312" w:eastAsia="仿宋_GB2312"/>
                      <w:sz w:val="24"/>
                    </w:rPr>
                    <w:t>“工人等级标准”和“职业技能鉴定”规范的要求，能完成科目有《工厂电气控制》、《电机拖动》等科目的操作实训，并可满足维修电工的初、中、高级技能实训考核内容要求。包含《初级维修电工》、《中级维修电工》教材列出的电气控制线路进行实际操作，有利于提高学生实际操作技能，可以作为培训、考核使用。</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b/>
                    </w:rPr>
                    <w:t>二、结构</w:t>
                  </w:r>
                </w:p>
                <w:p>
                  <w:pPr>
                    <w:pStyle w:val="null3"/>
                    <w:jc w:val="left"/>
                  </w:pPr>
                  <w:r>
                    <w:rPr>
                      <w:rFonts w:ascii="仿宋_GB2312" w:hAnsi="仿宋_GB2312" w:cs="仿宋_GB2312" w:eastAsia="仿宋_GB2312"/>
                      <w:sz w:val="24"/>
                    </w:rPr>
                    <w:t>1、采用实验挂箱形式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2．实训装置分为控制屏和实训桌，实训桌下设有带有抽屉和储物柜，可以方便地存放工具、资料、仪器等，方便实验。</w:t>
                  </w:r>
                </w:p>
                <w:p>
                  <w:pPr>
                    <w:pStyle w:val="null3"/>
                    <w:jc w:val="both"/>
                  </w:pPr>
                  <w:r>
                    <w:rPr>
                      <w:rFonts w:ascii="仿宋_GB2312" w:hAnsi="仿宋_GB2312" w:cs="仿宋_GB2312" w:eastAsia="仿宋_GB2312"/>
                      <w:sz w:val="24"/>
                      <w:b/>
                    </w:rPr>
                    <w:t>三、技术条件：</w:t>
                  </w:r>
                  <w:r>
                    <w:br/>
                  </w:r>
                  <w:r>
                    <w:rPr>
                      <w:rFonts w:ascii="仿宋_GB2312" w:hAnsi="仿宋_GB2312" w:cs="仿宋_GB2312" w:eastAsia="仿宋_GB2312"/>
                      <w:sz w:val="24"/>
                    </w:rPr>
                    <w:t xml:space="preserve">    </w:t>
                  </w:r>
                  <w:r>
                    <w:rPr>
                      <w:rFonts w:ascii="仿宋_GB2312" w:hAnsi="仿宋_GB2312" w:cs="仿宋_GB2312" w:eastAsia="仿宋_GB2312"/>
                      <w:sz w:val="24"/>
                    </w:rPr>
                    <w:t>工作电源：</w:t>
                  </w:r>
                  <w:r>
                    <w:rPr>
                      <w:rFonts w:ascii="仿宋_GB2312" w:hAnsi="仿宋_GB2312" w:cs="仿宋_GB2312" w:eastAsia="仿宋_GB2312"/>
                      <w:sz w:val="24"/>
                    </w:rPr>
                    <w:t>三相五线制</w:t>
                  </w:r>
                  <w:r>
                    <w:rPr>
                      <w:rFonts w:ascii="仿宋_GB2312" w:hAnsi="仿宋_GB2312" w:cs="仿宋_GB2312" w:eastAsia="仿宋_GB2312"/>
                      <w:sz w:val="24"/>
                    </w:rPr>
                    <w:t>AC380V ±5% 50Hz</w:t>
                  </w:r>
                  <w:r>
                    <w:br/>
                  </w:r>
                  <w:r>
                    <w:rPr>
                      <w:rFonts w:ascii="仿宋_GB2312" w:hAnsi="仿宋_GB2312" w:cs="仿宋_GB2312" w:eastAsia="仿宋_GB2312"/>
                      <w:sz w:val="24"/>
                    </w:rPr>
                    <w:t xml:space="preserve">    </w:t>
                  </w:r>
                  <w:r>
                    <w:rPr>
                      <w:rFonts w:ascii="仿宋_GB2312" w:hAnsi="仿宋_GB2312" w:cs="仿宋_GB2312" w:eastAsia="仿宋_GB2312"/>
                      <w:sz w:val="24"/>
                    </w:rPr>
                    <w:t>工作环境：温度</w:t>
                  </w:r>
                  <w:r>
                    <w:rPr>
                      <w:rFonts w:ascii="仿宋_GB2312" w:hAnsi="仿宋_GB2312" w:cs="仿宋_GB2312" w:eastAsia="仿宋_GB2312"/>
                      <w:sz w:val="24"/>
                    </w:rPr>
                    <w:t>-10℃～40℃，湿度85%RH(25℃)，海拔&lt;4000m</w:t>
                  </w:r>
                  <w:r>
                    <w:br/>
                  </w:r>
                  <w:r>
                    <w:rPr>
                      <w:rFonts w:ascii="仿宋_GB2312" w:hAnsi="仿宋_GB2312" w:cs="仿宋_GB2312" w:eastAsia="仿宋_GB2312"/>
                      <w:sz w:val="24"/>
                    </w:rPr>
                    <w:t xml:space="preserve">    </w:t>
                  </w:r>
                  <w:r>
                    <w:rPr>
                      <w:rFonts w:ascii="仿宋_GB2312" w:hAnsi="仿宋_GB2312" w:cs="仿宋_GB2312" w:eastAsia="仿宋_GB2312"/>
                      <w:sz w:val="24"/>
                    </w:rPr>
                    <w:t>整机容量：</w:t>
                  </w:r>
                  <w:r>
                    <w:rPr>
                      <w:rFonts w:ascii="仿宋_GB2312" w:hAnsi="仿宋_GB2312" w:cs="仿宋_GB2312" w:eastAsia="仿宋_GB2312"/>
                      <w:sz w:val="24"/>
                    </w:rPr>
                    <w:t>≤1.5KVA</w:t>
                  </w:r>
                  <w:r>
                    <w:br/>
                  </w:r>
                  <w:r>
                    <w:rPr>
                      <w:rFonts w:ascii="仿宋_GB2312" w:hAnsi="仿宋_GB2312" w:cs="仿宋_GB2312" w:eastAsia="仿宋_GB2312"/>
                      <w:sz w:val="24"/>
                    </w:rPr>
                    <w:t xml:space="preserve">    </w:t>
                  </w:r>
                  <w:r>
                    <w:rPr>
                      <w:rFonts w:ascii="仿宋_GB2312" w:hAnsi="仿宋_GB2312" w:cs="仿宋_GB2312" w:eastAsia="仿宋_GB2312"/>
                      <w:sz w:val="24"/>
                    </w:rPr>
                    <w:t>外型尺寸：</w:t>
                  </w:r>
                  <w:r>
                    <w:rPr>
                      <w:rFonts w:ascii="仿宋_GB2312" w:hAnsi="仿宋_GB2312" w:cs="仿宋_GB2312" w:eastAsia="仿宋_GB2312"/>
                      <w:sz w:val="24"/>
                    </w:rPr>
                    <w:t>1300（L）×720（W）×1600（H）</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实验台基本配置及要求：</w:t>
                  </w:r>
                </w:p>
                <w:p>
                  <w:pPr>
                    <w:pStyle w:val="null3"/>
                    <w:ind w:firstLine="480"/>
                    <w:jc w:val="left"/>
                  </w:pPr>
                  <w:r>
                    <w:rPr>
                      <w:rFonts w:ascii="仿宋_GB2312" w:hAnsi="仿宋_GB2312" w:cs="仿宋_GB2312" w:eastAsia="仿宋_GB2312"/>
                      <w:sz w:val="24"/>
                    </w:rPr>
                    <w:t>实训装置主要由控制屏与实训桌、控制屏上安装的电源配电板模块、维修电工培训组件模块等组成。</w:t>
                  </w:r>
                </w:p>
                <w:p>
                  <w:pPr>
                    <w:pStyle w:val="null3"/>
                    <w:jc w:val="left"/>
                  </w:pPr>
                  <w:r>
                    <w:rPr>
                      <w:rFonts w:ascii="仿宋_GB2312" w:hAnsi="仿宋_GB2312" w:cs="仿宋_GB2312" w:eastAsia="仿宋_GB2312"/>
                      <w:sz w:val="24"/>
                    </w:rPr>
                    <w:t>1．设备的结构说明</w:t>
                  </w:r>
                </w:p>
                <w:p>
                  <w:pPr>
                    <w:pStyle w:val="null3"/>
                    <w:jc w:val="left"/>
                  </w:pPr>
                  <w:r>
                    <w:rPr>
                      <w:rFonts w:ascii="仿宋_GB2312" w:hAnsi="仿宋_GB2312" w:cs="仿宋_GB2312" w:eastAsia="仿宋_GB2312"/>
                      <w:sz w:val="24"/>
                    </w:rPr>
                    <w:t>控制屏为双层铁质亚光喷塑结构，高强度金属质面板，为实训提供交流电源。实训区可挂装实训模块</w:t>
                  </w:r>
                  <w:r>
                    <w:rPr>
                      <w:rFonts w:ascii="仿宋_GB2312" w:hAnsi="仿宋_GB2312" w:cs="仿宋_GB2312" w:eastAsia="仿宋_GB2312"/>
                      <w:sz w:val="24"/>
                    </w:rPr>
                    <w:t>,下层装有交流电源控制板。实训桌为铁质亚光密纹喷塑结构，高强度结构坚固，造型美观大方。实训桌下设有带有2个抽屉和储物柜，可以方便地存放工具、资料、仪器等，方便实验。</w:t>
                  </w:r>
                </w:p>
                <w:p>
                  <w:pPr>
                    <w:pStyle w:val="null3"/>
                    <w:jc w:val="both"/>
                  </w:pPr>
                  <w:r>
                    <w:rPr>
                      <w:rFonts w:ascii="仿宋_GB2312" w:hAnsi="仿宋_GB2312" w:cs="仿宋_GB2312" w:eastAsia="仿宋_GB2312"/>
                      <w:sz w:val="24"/>
                    </w:rPr>
                    <w:t>2.交流电源输出：</w:t>
                  </w:r>
                </w:p>
                <w:p>
                  <w:pPr>
                    <w:pStyle w:val="null3"/>
                    <w:jc w:val="both"/>
                  </w:pPr>
                  <w:r>
                    <w:rPr>
                      <w:rFonts w:ascii="仿宋_GB2312" w:hAnsi="仿宋_GB2312" w:cs="仿宋_GB2312" w:eastAsia="仿宋_GB2312"/>
                      <w:sz w:val="24"/>
                    </w:rPr>
                    <w:t>三相固定电源输出：三相五线</w:t>
                  </w:r>
                  <w:r>
                    <w:rPr>
                      <w:rFonts w:ascii="仿宋_GB2312" w:hAnsi="仿宋_GB2312" w:cs="仿宋_GB2312" w:eastAsia="仿宋_GB2312"/>
                      <w:sz w:val="24"/>
                    </w:rPr>
                    <w:t xml:space="preserve">  </w:t>
                  </w:r>
                  <w:r>
                    <w:rPr>
                      <w:rFonts w:ascii="仿宋_GB2312" w:hAnsi="仿宋_GB2312" w:cs="仿宋_GB2312" w:eastAsia="仿宋_GB2312"/>
                      <w:sz w:val="24"/>
                    </w:rPr>
                    <w:t>380V 接插式1组、220V接插式1组；</w:t>
                  </w:r>
                </w:p>
                <w:p>
                  <w:pPr>
                    <w:pStyle w:val="null3"/>
                    <w:jc w:val="both"/>
                  </w:pPr>
                  <w:r>
                    <w:rPr>
                      <w:rFonts w:ascii="仿宋_GB2312" w:hAnsi="仿宋_GB2312" w:cs="仿宋_GB2312" w:eastAsia="仿宋_GB2312"/>
                      <w:sz w:val="24"/>
                    </w:rPr>
                    <w:t>3.固定交流变压器输出：输入：380V/220V，输出：110V、36V、6.3V</w:t>
                  </w:r>
                </w:p>
                <w:p>
                  <w:pPr>
                    <w:pStyle w:val="null3"/>
                    <w:jc w:val="both"/>
                  </w:pPr>
                  <w:r>
                    <w:rPr>
                      <w:rFonts w:ascii="仿宋_GB2312" w:hAnsi="仿宋_GB2312" w:cs="仿宋_GB2312" w:eastAsia="仿宋_GB2312"/>
                      <w:sz w:val="24"/>
                    </w:rPr>
                    <w:t>4.大功率电阻：100欧75W的电阻3只，10欧50W电阻1只，整流桥：4只IN5408</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智能交直流两用数显电压表：</w:t>
                  </w:r>
                </w:p>
                <w:p>
                  <w:pPr>
                    <w:pStyle w:val="null3"/>
                    <w:jc w:val="both"/>
                  </w:pPr>
                  <w:r>
                    <w:rPr>
                      <w:rFonts w:ascii="仿宋_GB2312" w:hAnsi="仿宋_GB2312" w:cs="仿宋_GB2312" w:eastAsia="仿宋_GB2312"/>
                      <w:sz w:val="24"/>
                    </w:rPr>
                    <w:t>要求六位液晶显示（第一位显示测量性质，正</w:t>
                  </w:r>
                  <w:r>
                    <w:rPr>
                      <w:rFonts w:ascii="仿宋_GB2312" w:hAnsi="仿宋_GB2312" w:cs="仿宋_GB2312" w:eastAsia="仿宋_GB2312"/>
                      <w:sz w:val="24"/>
                    </w:rPr>
                    <w:t>/负/交流，后五位显示测量数值），输入阻抗≥10MΩ。量程分别为 10V、100V、500V， 不确定度（测量精度）：直流</w:t>
                  </w:r>
                  <w:r>
                    <w:rPr>
                      <w:rFonts w:ascii="仿宋_GB2312" w:hAnsi="仿宋_GB2312" w:cs="仿宋_GB2312" w:eastAsia="仿宋_GB2312"/>
                      <w:sz w:val="24"/>
                    </w:rPr>
                    <w:t>电压</w:t>
                  </w:r>
                  <w:r>
                    <w:rPr>
                      <w:rFonts w:ascii="仿宋_GB2312" w:hAnsi="仿宋_GB2312" w:cs="仿宋_GB2312" w:eastAsia="仿宋_GB2312"/>
                      <w:sz w:val="24"/>
                    </w:rPr>
                    <w:t xml:space="preserve">  </w:t>
                  </w:r>
                  <w:r>
                    <w:rPr>
                      <w:rFonts w:ascii="仿宋_GB2312" w:hAnsi="仿宋_GB2312" w:cs="仿宋_GB2312" w:eastAsia="仿宋_GB2312"/>
                      <w:sz w:val="24"/>
                    </w:rPr>
                    <w:t>1x10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，交流</w:t>
                  </w:r>
                  <w:r>
                    <w:rPr>
                      <w:rFonts w:ascii="仿宋_GB2312" w:hAnsi="仿宋_GB2312" w:cs="仿宋_GB2312" w:eastAsia="仿宋_GB2312"/>
                      <w:sz w:val="24"/>
                    </w:rPr>
                    <w:t>电压</w:t>
                  </w:r>
                  <w:r>
                    <w:rPr>
                      <w:rFonts w:ascii="仿宋_GB2312" w:hAnsi="仿宋_GB2312" w:cs="仿宋_GB2312" w:eastAsia="仿宋_GB2312"/>
                      <w:sz w:val="24"/>
                    </w:rPr>
                    <w:t xml:space="preserve"> </w:t>
                  </w:r>
                  <w:r>
                    <w:rPr>
                      <w:rFonts w:ascii="仿宋_GB2312" w:hAnsi="仿宋_GB2312" w:cs="仿宋_GB2312" w:eastAsia="仿宋_GB2312"/>
                      <w:sz w:val="24"/>
                    </w:rPr>
                    <w:t>2x10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。通过人机界面可以设置换档模式（手动或自动）、具有软件调零、软件校准功能、通讯地址设置、滤波级数设置、测量性质设置交直流自动判断、超量程报警等功能。工业塑料外壳、嵌入式安装，交流</w:t>
                  </w:r>
                  <w:r>
                    <w:rPr>
                      <w:rFonts w:ascii="仿宋_GB2312" w:hAnsi="仿宋_GB2312" w:cs="仿宋_GB2312" w:eastAsia="仿宋_GB2312"/>
                      <w:sz w:val="24"/>
                    </w:rPr>
                    <w:t>220V 直接供电。带有标准双向串行通讯接口：RS485；采用标准 MODBUS－RTU 通讯协议。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6.智能交直流两用数显电流表：</w:t>
                  </w:r>
                </w:p>
                <w:p>
                  <w:pPr>
                    <w:pStyle w:val="null3"/>
                    <w:jc w:val="both"/>
                  </w:pPr>
                  <w:r>
                    <w:rPr>
                      <w:rFonts w:ascii="仿宋_GB2312" w:hAnsi="仿宋_GB2312" w:cs="仿宋_GB2312" w:eastAsia="仿宋_GB2312"/>
                      <w:sz w:val="24"/>
                    </w:rPr>
                    <w:t>要求六位液晶显示（第一位显示测量性质，正</w:t>
                  </w:r>
                  <w:r>
                    <w:rPr>
                      <w:rFonts w:ascii="仿宋_GB2312" w:hAnsi="仿宋_GB2312" w:cs="仿宋_GB2312" w:eastAsia="仿宋_GB2312"/>
                      <w:sz w:val="24"/>
                    </w:rPr>
                    <w:t>/负/交流，后五位显示测量数值），输入阻抗≤100mΩ。量程分别为0-5A，不确定度（ 测量精度）：直流电流 1x10</w:t>
                  </w:r>
                  <w:r>
                    <w:rPr>
                      <w:rFonts w:ascii="仿宋_GB2312" w:hAnsi="仿宋_GB2312" w:cs="仿宋_GB2312" w:eastAsia="仿宋_GB2312"/>
                      <w:sz w:val="24"/>
                      <w:vertAlign w:val="superscript"/>
                    </w:rPr>
                    <w:t>-3</w:t>
                  </w:r>
                  <w:r>
                    <w:rPr>
                      <w:rFonts w:ascii="仿宋_GB2312" w:hAnsi="仿宋_GB2312" w:cs="仿宋_GB2312" w:eastAsia="仿宋_GB2312"/>
                      <w:sz w:val="24"/>
                    </w:rPr>
                    <w:t>，交流电流</w:t>
                  </w:r>
                  <w:r>
                    <w:rPr>
                      <w:rFonts w:ascii="仿宋_GB2312" w:hAnsi="仿宋_GB2312" w:cs="仿宋_GB2312" w:eastAsia="仿宋_GB2312"/>
                      <w:sz w:val="24"/>
                    </w:rPr>
                    <w:t xml:space="preserve">  </w:t>
                  </w:r>
                  <w:r>
                    <w:rPr>
                      <w:rFonts w:ascii="仿宋_GB2312" w:hAnsi="仿宋_GB2312" w:cs="仿宋_GB2312" w:eastAsia="仿宋_GB2312"/>
                      <w:sz w:val="24"/>
                    </w:rPr>
                    <w:t>2x10</w:t>
                  </w:r>
                  <w:r>
                    <w:rPr>
                      <w:rFonts w:ascii="仿宋_GB2312" w:hAnsi="仿宋_GB2312" w:cs="仿宋_GB2312" w:eastAsia="仿宋_GB2312"/>
                      <w:sz w:val="24"/>
                      <w:vertAlign w:val="superscript"/>
                    </w:rPr>
                    <w:t>-3</w:t>
                  </w:r>
                  <w:r>
                    <w:rPr>
                      <w:rFonts w:ascii="仿宋_GB2312" w:hAnsi="仿宋_GB2312" w:cs="仿宋_GB2312" w:eastAsia="仿宋_GB2312"/>
                      <w:sz w:val="24"/>
                    </w:rPr>
                    <w:t>。通过人机界面可以设置换档模式（手动或自动）、具有软件调零、软件校准功能、通讯地址设置、滤波级数设置、测量性质设置（交流、直流、自动判断）、超量程报警等功能。工业塑料外壳、嵌入式安装，交流</w:t>
                  </w:r>
                  <w:r>
                    <w:rPr>
                      <w:rFonts w:ascii="仿宋_GB2312" w:hAnsi="仿宋_GB2312" w:cs="仿宋_GB2312" w:eastAsia="仿宋_GB2312"/>
                      <w:sz w:val="24"/>
                    </w:rPr>
                    <w:t>220V 直接供电。带有标准双向串行通讯接口：RS485；采用标准 MODBUS－RTU通讯协议，配套有上位机软件，能够通过软件设置仪表参数，读取仪表测量结果等功能。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实验台</w:t>
                  </w:r>
                  <w:r>
                    <w:rPr>
                      <w:rFonts w:ascii="仿宋_GB2312" w:hAnsi="仿宋_GB2312" w:cs="仿宋_GB2312" w:eastAsia="仿宋_GB2312"/>
                      <w:sz w:val="24"/>
                    </w:rPr>
                    <w:t>整机综合保护装置</w:t>
                  </w:r>
                </w:p>
                <w:p>
                  <w:pPr>
                    <w:pStyle w:val="null3"/>
                    <w:ind w:firstLine="480"/>
                    <w:jc w:val="both"/>
                  </w:pPr>
                  <w:r>
                    <w:rPr>
                      <w:rFonts w:ascii="仿宋_GB2312" w:hAnsi="仿宋_GB2312" w:cs="仿宋_GB2312" w:eastAsia="仿宋_GB2312"/>
                      <w:sz w:val="24"/>
                    </w:rPr>
                    <w:t>能够对实验台的过压、漏电、过流、短路做到</w:t>
                  </w:r>
                  <w:r>
                    <w:rPr>
                      <w:rFonts w:ascii="仿宋_GB2312" w:hAnsi="仿宋_GB2312" w:cs="仿宋_GB2312" w:eastAsia="仿宋_GB2312"/>
                      <w:sz w:val="24"/>
                    </w:rPr>
                    <w:t>100%的有效保护。能够实时监测实验台内部是否存在故障，如有涉及人身安全或损坏设备的故障发生，系统会马上保护并发出相应的保护报警信息。</w:t>
                  </w:r>
                </w:p>
                <w:p>
                  <w:pPr>
                    <w:pStyle w:val="null3"/>
                    <w:jc w:val="both"/>
                  </w:pPr>
                  <w:r>
                    <w:rPr>
                      <w:rFonts w:ascii="仿宋_GB2312" w:hAnsi="仿宋_GB2312" w:cs="仿宋_GB2312" w:eastAsia="仿宋_GB2312"/>
                      <w:sz w:val="24"/>
                    </w:rPr>
                    <w:t>综合保护装置主要具有以下几项功能：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 过压保护： 当相电压达 V 300V及以上时，即进行过压保护。实验台电源经电源线、实验台总电源开关、进入实验台综合保护装置。当电网电压出现过压时（例如零火线接错、三相电不平衡等因素）系统能够及时发出保护指令，切断各种用电设备的电源，包括实验台内部的用电设备（例如智能仪表、信号源、调压器等等）和插在实验台上的示波器、电脑等设备。并在控制面板上输出相应的声光报警信号，过压消除后自动恢复正常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 双重漏电保护：当机壳对中线电压达到或超过 V 70V 时，整机进行漏电保护，实验台配置电流型漏电保护装置，采用零序电流互感器实时监测剩余电流（即漏电电流），一旦超过设定值，装置能在 0.1S 内断开电源， 符合国家标准。实验台配置电压型漏电保护装置，实时监测机壳电压，一旦电压超过设定值，系统立刻切断输出电源，并在控制面板上输出相应的声光报警信号，过压消除后自动恢复正常工作。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 过流、短路保护：C AC  过流保护电流 （ 2.8A-3A ）C /DC  过流保护电压（ 2.8A-3A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 浪涌保护：系统在多处设有 TVS 管，能够有效吸收电网或自身生产的浪涌电压或电流，能够有效保护自身电路正常有效工作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 自我诊断功能：系统在接通电源的第一刻，就会检测是否有漏电、过压及内部故障，若果有问题会发出报警信息，并切断相应的供电，以保证设备和人员安全。</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b/>
                    </w:rPr>
                    <w:t>配套的软件及课程资源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（一）、实验台网络管理系统</w:t>
                  </w:r>
                  <w:r>
                    <w:rPr>
                      <w:rFonts w:ascii="仿宋_GB2312" w:hAnsi="仿宋_GB2312" w:cs="仿宋_GB2312" w:eastAsia="仿宋_GB2312"/>
                      <w:sz w:val="24"/>
                      <w:b/>
                    </w:rPr>
                    <w:t>（提供软件著作权证书）</w:t>
                  </w:r>
                </w:p>
                <w:p>
                  <w:pPr>
                    <w:pStyle w:val="null3"/>
                    <w:ind w:firstLine="120"/>
                    <w:jc w:val="both"/>
                  </w:pPr>
                  <w:r>
                    <w:rPr>
                      <w:rFonts w:ascii="仿宋_GB2312" w:hAnsi="仿宋_GB2312" w:cs="仿宋_GB2312" w:eastAsia="仿宋_GB2312"/>
                      <w:sz w:val="24"/>
                    </w:rPr>
                    <w:t>A、教师机功能要求：在教师机上安装教师版软件（也称上位机），具体功能如下：发送/接收消息（2）传输文件/下发实验指导书/实验报告（3）同步时间（4）允许/禁止发送消息（5）允许/禁止上网（6）查看作业（7）远程关机/重启（8）监视学生机（9）班级管理（10）分组管理（11）学生管理（12）在线人员（13）在线点名（14）广播教学/强制学生机显示老师播放的内容/支持各种文档、视频、录音等。（15）在线考试</w:t>
                  </w:r>
                </w:p>
                <w:p>
                  <w:pPr>
                    <w:pStyle w:val="null3"/>
                    <w:ind w:firstLine="120"/>
                    <w:jc w:val="both"/>
                  </w:pPr>
                  <w:r>
                    <w:rPr>
                      <w:rFonts w:ascii="仿宋_GB2312" w:hAnsi="仿宋_GB2312" w:cs="仿宋_GB2312" w:eastAsia="仿宋_GB2312"/>
                      <w:sz w:val="24"/>
                    </w:rPr>
                    <w:t>B、学生机功能要求：在学生机上安装学生机软件（下位机），学生机受控于教师机，具体功能如下：发送/接收消息（2）提交实验报告（3）在线答题（4）屏幕回放（5）查看历史记录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电工</w:t>
                  </w:r>
                  <w:r>
                    <w:rPr>
                      <w:rFonts w:ascii="仿宋_GB2312" w:hAnsi="仿宋_GB2312" w:cs="仿宋_GB2312" w:eastAsia="仿宋_GB2312"/>
                      <w:sz w:val="24"/>
                    </w:rPr>
                    <w:t>电子</w:t>
                  </w:r>
                  <w:r>
                    <w:rPr>
                      <w:rFonts w:ascii="仿宋_GB2312" w:hAnsi="仿宋_GB2312" w:cs="仿宋_GB2312" w:eastAsia="仿宋_GB2312"/>
                      <w:sz w:val="24"/>
                    </w:rPr>
                    <w:t>实验教学仿真软</w:t>
                  </w:r>
                  <w:r>
                    <w:rPr>
                      <w:rFonts w:ascii="仿宋_GB2312" w:hAnsi="仿宋_GB2312" w:cs="仿宋_GB2312" w:eastAsia="仿宋_GB2312"/>
                      <w:sz w:val="24"/>
                    </w:rPr>
                    <w:t>件</w:t>
                  </w:r>
                  <w:r>
                    <w:rPr>
                      <w:rFonts w:ascii="仿宋_GB2312" w:hAnsi="仿宋_GB2312" w:cs="仿宋_GB2312" w:eastAsia="仿宋_GB2312"/>
                      <w:sz w:val="24"/>
                      <w:b/>
                    </w:rPr>
                    <w:t>（提供软件著作权证书）</w:t>
                  </w:r>
                  <w:r>
                    <w:rPr>
                      <w:rFonts w:ascii="仿宋_GB2312" w:hAnsi="仿宋_GB2312" w:cs="仿宋_GB2312" w:eastAsia="仿宋_GB2312"/>
                      <w:sz w:val="24"/>
                    </w:rPr>
                    <w:t>配套电工</w:t>
                  </w:r>
                  <w:r>
                    <w:rPr>
                      <w:rFonts w:ascii="仿宋_GB2312" w:hAnsi="仿宋_GB2312" w:cs="仿宋_GB2312" w:eastAsia="仿宋_GB2312"/>
                      <w:sz w:val="24"/>
                    </w:rPr>
                    <w:t>电子</w:t>
                  </w:r>
                  <w:r>
                    <w:rPr>
                      <w:rFonts w:ascii="仿宋_GB2312" w:hAnsi="仿宋_GB2312" w:cs="仿宋_GB2312" w:eastAsia="仿宋_GB2312"/>
                      <w:sz w:val="24"/>
                    </w:rPr>
                    <w:t>教学使用，满足</w:t>
                  </w:r>
                  <w:r>
                    <w:rPr>
                      <w:rFonts w:ascii="仿宋_GB2312" w:hAnsi="仿宋_GB2312" w:cs="仿宋_GB2312" w:eastAsia="仿宋_GB2312"/>
                      <w:sz w:val="24"/>
                    </w:rPr>
                    <w:t>“电路分析”、“电工基础”、</w:t>
                  </w:r>
                  <w:r>
                    <w:rPr>
                      <w:rFonts w:ascii="仿宋_GB2312" w:hAnsi="仿宋_GB2312" w:cs="仿宋_GB2312" w:eastAsia="仿宋_GB2312"/>
                      <w:sz w:val="24"/>
                    </w:rPr>
                    <w:t>“电子技术”</w:t>
                  </w:r>
                  <w:r>
                    <w:rPr>
                      <w:rFonts w:ascii="仿宋_GB2312" w:hAnsi="仿宋_GB2312" w:cs="仿宋_GB2312" w:eastAsia="仿宋_GB2312"/>
                      <w:sz w:val="24"/>
                    </w:rPr>
                    <w:t>“继电接触控制”等课程的教学实验。要求软件中1:1还原实验装置的整体架构，三相交流可调电源、直流电源、信号源及频率计、示波器、万用表、交直流两用电压/电流表等仪器仪表，配合实验模块完成课程对应的实验项目。要求软件界面中，包含每个实验的实验原理、实验设备、实验电路展示，实验导线的连接、能够模拟因操作失误导致的各种保护功能，以支持学生在经过软件的模拟学习后，能完成在电工实验台上进行数据的实测验证目的</w:t>
                  </w:r>
                  <w:r>
                    <w:rPr>
                      <w:rFonts w:ascii="仿宋_GB2312" w:hAnsi="仿宋_GB2312" w:cs="仿宋_GB2312" w:eastAsia="仿宋_GB2312"/>
                      <w:sz w:val="24"/>
                    </w:rPr>
                    <w:t>。</w:t>
                  </w:r>
                </w:p>
                <w:p>
                  <w:pPr>
                    <w:pStyle w:val="null3"/>
                    <w:ind w:left="240" w:right="30" w:firstLine="7"/>
                    <w:jc w:val="both"/>
                  </w:pPr>
                  <w:r>
                    <w:rPr>
                      <w:rFonts w:ascii="仿宋_GB2312" w:hAnsi="仿宋_GB2312" w:cs="仿宋_GB2312" w:eastAsia="仿宋_GB2312"/>
                      <w:sz w:val="24"/>
                    </w:rPr>
                    <w:t>软件完成</w:t>
                  </w:r>
                  <w:r>
                    <w:rPr>
                      <w:rFonts w:ascii="仿宋_GB2312" w:hAnsi="仿宋_GB2312" w:cs="仿宋_GB2312" w:eastAsia="仿宋_GB2312"/>
                      <w:sz w:val="24"/>
                    </w:rPr>
                    <w:t>实验项目</w:t>
                  </w:r>
                  <w:r>
                    <w:rPr>
                      <w:rFonts w:ascii="仿宋_GB2312" w:hAnsi="仿宋_GB2312" w:cs="仿宋_GB2312" w:eastAsia="仿宋_GB2312"/>
                      <w:sz w:val="24"/>
                    </w:rPr>
                    <w:t>:</w:t>
                  </w:r>
                </w:p>
                <w:p>
                  <w:pPr>
                    <w:pStyle w:val="null3"/>
                    <w:ind w:left="240" w:right="30"/>
                    <w:jc w:val="both"/>
                  </w:pPr>
                  <w:r>
                    <w:rPr>
                      <w:rFonts w:ascii="仿宋_GB2312" w:hAnsi="仿宋_GB2312" w:cs="仿宋_GB2312" w:eastAsia="仿宋_GB2312"/>
                      <w:sz w:val="24"/>
                    </w:rPr>
                    <w:t>1、</w:t>
                  </w:r>
                  <w:r>
                    <w:rPr>
                      <w:rFonts w:ascii="仿宋_GB2312" w:hAnsi="仿宋_GB2312" w:cs="仿宋_GB2312" w:eastAsia="仿宋_GB2312"/>
                      <w:sz w:val="24"/>
                    </w:rPr>
                    <w:t>电工实验：</w:t>
                  </w:r>
                  <w:r>
                    <w:br/>
                  </w:r>
                  <w:r>
                    <w:rPr>
                      <w:rFonts w:ascii="仿宋_GB2312" w:hAnsi="仿宋_GB2312" w:cs="仿宋_GB2312" w:eastAsia="仿宋_GB2312"/>
                      <w:sz w:val="24"/>
                    </w:rPr>
                    <w:t>电路元件伏安特性的测试、基尔霍夫定律、叠加定理的验证、电压源与电流源的等效变换、戴维南定理和诺顿定理、最大功率传输条件验证、受控源的研究、</w:t>
                  </w:r>
                  <w:r>
                    <w:rPr>
                      <w:rFonts w:ascii="仿宋_GB2312" w:hAnsi="仿宋_GB2312" w:cs="仿宋_GB2312" w:eastAsia="仿宋_GB2312"/>
                      <w:sz w:val="24"/>
                    </w:rPr>
                    <w:t>RC一阶电路的响应、RLC元件的阻抗频率特性、、RLC串联谐振电路、RC选频网络频率特性的研究、仪表量程扩展实验、RC双T选频电路、双口网络参数的测定、交流电路等效参数的测量、单相交流电路及功率因数的提高、单相变压器实验。</w:t>
                  </w:r>
                </w:p>
                <w:p>
                  <w:pPr>
                    <w:pStyle w:val="null3"/>
                    <w:ind w:left="240" w:right="30"/>
                    <w:jc w:val="both"/>
                  </w:pPr>
                  <w:r>
                    <w:rPr>
                      <w:rFonts w:ascii="仿宋_GB2312" w:hAnsi="仿宋_GB2312" w:cs="仿宋_GB2312" w:eastAsia="仿宋_GB2312"/>
                      <w:sz w:val="24"/>
                    </w:rPr>
                    <w:t>2、</w:t>
                  </w:r>
                  <w:r>
                    <w:rPr>
                      <w:rFonts w:ascii="仿宋_GB2312" w:hAnsi="仿宋_GB2312" w:cs="仿宋_GB2312" w:eastAsia="仿宋_GB2312"/>
                      <w:sz w:val="24"/>
                    </w:rPr>
                    <w:t>电子实验：</w:t>
                  </w:r>
                </w:p>
                <w:p>
                  <w:pPr>
                    <w:pStyle w:val="null3"/>
                    <w:ind w:left="240" w:right="30"/>
                    <w:jc w:val="both"/>
                  </w:pPr>
                  <w:r>
                    <w:rPr>
                      <w:rFonts w:ascii="仿宋_GB2312" w:hAnsi="仿宋_GB2312" w:cs="仿宋_GB2312" w:eastAsia="仿宋_GB2312"/>
                      <w:sz w:val="24"/>
                    </w:rPr>
                    <w:t>晶体管共射极单管放大电路、射极跟随电路、场效应管放大电路、模拟运算电路一</w:t>
                  </w:r>
                  <w:r>
                    <w:rPr>
                      <w:rFonts w:ascii="仿宋_GB2312" w:hAnsi="仿宋_GB2312" w:cs="仿宋_GB2312" w:eastAsia="仿宋_GB2312"/>
                      <w:sz w:val="24"/>
                    </w:rPr>
                    <w:t>(放大电路）、模拟运算电路二(积分运算)、模拟运算电路三(波形发生电路)、模拟运算电路四(滤波器)、模拟运算电路五(比较器)、整流滤波电路、直流稳压电源(分立元件)、函数信号发生器的组装与调试、晶闸管可控整流电路。</w:t>
                  </w:r>
                </w:p>
                <w:p>
                  <w:pPr>
                    <w:pStyle w:val="null3"/>
                    <w:ind w:left="240"/>
                    <w:jc w:val="both"/>
                  </w:pPr>
                  <w:r>
                    <w:rPr>
                      <w:rFonts w:ascii="仿宋_GB2312" w:hAnsi="仿宋_GB2312" w:cs="仿宋_GB2312" w:eastAsia="仿宋_GB2312"/>
                      <w:sz w:val="24"/>
                    </w:rPr>
                    <w:t>3、</w:t>
                  </w:r>
                  <w:r>
                    <w:rPr>
                      <w:rFonts w:ascii="仿宋_GB2312" w:hAnsi="仿宋_GB2312" w:cs="仿宋_GB2312" w:eastAsia="仿宋_GB2312"/>
                      <w:sz w:val="24"/>
                    </w:rPr>
                    <w:t>低压电器</w:t>
                  </w:r>
                  <w:r>
                    <w:rPr>
                      <w:rFonts w:ascii="仿宋_GB2312" w:hAnsi="仿宋_GB2312" w:cs="仿宋_GB2312" w:eastAsia="仿宋_GB2312"/>
                      <w:sz w:val="24"/>
                    </w:rPr>
                    <w:t>实验</w:t>
                  </w:r>
                  <w:r>
                    <w:rPr>
                      <w:rFonts w:ascii="仿宋_GB2312" w:hAnsi="仿宋_GB2312" w:cs="仿宋_GB2312" w:eastAsia="仿宋_GB2312"/>
                      <w:sz w:val="24"/>
                    </w:rPr>
                    <w:t>：</w:t>
                  </w:r>
                </w:p>
                <w:p>
                  <w:pPr>
                    <w:pStyle w:val="null3"/>
                    <w:ind w:left="240"/>
                    <w:jc w:val="both"/>
                  </w:pPr>
                  <w:r>
                    <w:rPr>
                      <w:rFonts w:ascii="仿宋_GB2312" w:hAnsi="仿宋_GB2312" w:cs="仿宋_GB2312" w:eastAsia="仿宋_GB2312"/>
                      <w:sz w:val="24"/>
                    </w:rPr>
                    <w:t>交流</w:t>
                  </w:r>
                  <w:r>
                    <w:rPr>
                      <w:rFonts w:ascii="仿宋_GB2312" w:hAnsi="仿宋_GB2312" w:cs="仿宋_GB2312" w:eastAsia="仿宋_GB2312"/>
                      <w:sz w:val="24"/>
                    </w:rPr>
                    <w:t>接触器、继电器、断路器、闸刀开关</w:t>
                  </w:r>
                  <w:r>
                    <w:rPr>
                      <w:rFonts w:ascii="仿宋_GB2312" w:hAnsi="仿宋_GB2312" w:cs="仿宋_GB2312" w:eastAsia="仿宋_GB2312"/>
                      <w:sz w:val="24"/>
                    </w:rPr>
                    <w:t>、</w:t>
                  </w:r>
                  <w:r>
                    <w:rPr>
                      <w:rFonts w:ascii="仿宋_GB2312" w:hAnsi="仿宋_GB2312" w:cs="仿宋_GB2312" w:eastAsia="仿宋_GB2312"/>
                      <w:sz w:val="24"/>
                    </w:rPr>
                    <w:t>、熔断器、启动器</w:t>
                  </w:r>
                  <w:r>
                    <w:rPr>
                      <w:rFonts w:ascii="仿宋_GB2312" w:hAnsi="仿宋_GB2312" w:cs="仿宋_GB2312" w:eastAsia="仿宋_GB2312"/>
                      <w:sz w:val="24"/>
                    </w:rPr>
                    <w:t>、</w:t>
                  </w:r>
                  <w:r>
                    <w:rPr>
                      <w:rFonts w:ascii="仿宋_GB2312" w:hAnsi="仿宋_GB2312" w:cs="仿宋_GB2312" w:eastAsia="仿宋_GB2312"/>
                      <w:sz w:val="24"/>
                    </w:rPr>
                    <w:t>主令电器。元器件的种类、外形、电气符号、选用原则、结构原理、解剖视图动画模拟结合实物图片、语音视频原理讲解、拆装操作并附有操作提示、测量检测等功能。</w:t>
                  </w:r>
                </w:p>
                <w:p>
                  <w:pPr>
                    <w:pStyle w:val="null3"/>
                    <w:ind w:left="240"/>
                    <w:jc w:val="both"/>
                  </w:pPr>
                  <w:r>
                    <w:rPr>
                      <w:rFonts w:ascii="仿宋_GB2312" w:hAnsi="仿宋_GB2312" w:cs="仿宋_GB2312" w:eastAsia="仿宋_GB2312"/>
                      <w:sz w:val="24"/>
                    </w:rPr>
                    <w:t>4、</w:t>
                  </w:r>
                  <w:r>
                    <w:rPr>
                      <w:rFonts w:ascii="仿宋_GB2312" w:hAnsi="仿宋_GB2312" w:cs="仿宋_GB2312" w:eastAsia="仿宋_GB2312"/>
                      <w:sz w:val="24"/>
                    </w:rPr>
                    <w:t>电机控制和机床电路</w:t>
                  </w:r>
                  <w:r>
                    <w:rPr>
                      <w:rFonts w:ascii="仿宋_GB2312" w:hAnsi="仿宋_GB2312" w:cs="仿宋_GB2312" w:eastAsia="仿宋_GB2312"/>
                      <w:sz w:val="24"/>
                    </w:rPr>
                    <w:t>实验</w:t>
                  </w:r>
                  <w:r>
                    <w:rPr>
                      <w:rFonts w:ascii="仿宋_GB2312" w:hAnsi="仿宋_GB2312" w:cs="仿宋_GB2312" w:eastAsia="仿宋_GB2312"/>
                      <w:sz w:val="24"/>
                    </w:rPr>
                    <w:t>：</w:t>
                  </w:r>
                </w:p>
                <w:p>
                  <w:pPr>
                    <w:pStyle w:val="null3"/>
                    <w:ind w:left="240"/>
                    <w:jc w:val="both"/>
                  </w:pPr>
                  <w:r>
                    <w:rPr>
                      <w:rFonts w:ascii="仿宋_GB2312" w:hAnsi="仿宋_GB2312" w:cs="仿宋_GB2312" w:eastAsia="仿宋_GB2312"/>
                      <w:sz w:val="24"/>
                    </w:rPr>
                    <w:t>过载保护运转控制、联动控制、行程控制、自耦降压启动、</w:t>
                  </w:r>
                  <w:r>
                    <w:rPr>
                      <w:rFonts w:ascii="仿宋_GB2312" w:hAnsi="仿宋_GB2312" w:cs="仿宋_GB2312" w:eastAsia="仿宋_GB2312"/>
                      <w:sz w:val="24"/>
                    </w:rPr>
                    <w:t>接触器</w:t>
                  </w:r>
                  <w:r>
                    <w:rPr>
                      <w:rFonts w:ascii="仿宋_GB2312" w:hAnsi="仿宋_GB2312" w:cs="仿宋_GB2312" w:eastAsia="仿宋_GB2312"/>
                      <w:sz w:val="24"/>
                    </w:rPr>
                    <w:t>Y-Δ启动控制、</w:t>
                  </w:r>
                  <w:r>
                    <w:rPr>
                      <w:rFonts w:ascii="仿宋_GB2312" w:hAnsi="仿宋_GB2312" w:cs="仿宋_GB2312" w:eastAsia="仿宋_GB2312"/>
                      <w:sz w:val="24"/>
                    </w:rPr>
                    <w:t>时间继电器</w:t>
                  </w:r>
                  <w:r>
                    <w:rPr>
                      <w:rFonts w:ascii="仿宋_GB2312" w:hAnsi="仿宋_GB2312" w:cs="仿宋_GB2312" w:eastAsia="仿宋_GB2312"/>
                      <w:sz w:val="24"/>
                    </w:rPr>
                    <w:t>Y-Δ</w:t>
                  </w:r>
                  <w:r>
                    <w:rPr>
                      <w:rFonts w:ascii="仿宋_GB2312" w:hAnsi="仿宋_GB2312" w:cs="仿宋_GB2312" w:eastAsia="仿宋_GB2312"/>
                      <w:sz w:val="24"/>
                    </w:rPr>
                    <w:t>启动、</w:t>
                  </w:r>
                  <w:r>
                    <w:rPr>
                      <w:rFonts w:ascii="仿宋_GB2312" w:hAnsi="仿宋_GB2312" w:cs="仿宋_GB2312" w:eastAsia="仿宋_GB2312"/>
                      <w:sz w:val="24"/>
                    </w:rPr>
                    <w:t>机械制动、反接制动控制、能耗制动、双速调速、电动葫芦控制电路、绕线式电动机、直流电机调速、直流电机制动、直流电机正反转、</w:t>
                  </w:r>
                  <w:r>
                    <w:rPr>
                      <w:rFonts w:ascii="仿宋_GB2312" w:hAnsi="仿宋_GB2312" w:cs="仿宋_GB2312" w:eastAsia="仿宋_GB2312"/>
                      <w:sz w:val="24"/>
                    </w:rPr>
                    <w:t>C620车床、M7120平面磨床、Z535钻床接线实操、仿真实训。包括元件介绍、电路原理语音视频讲解、仿真实训配盘接线、仿真运行、模拟考核、设置故障、查找排除故障、并附有答案和操作提示。</w:t>
                  </w:r>
                </w:p>
                <w:p>
                  <w:pPr>
                    <w:pStyle w:val="null3"/>
                    <w:numPr>
                      <w:ilvl w:val="0"/>
                      <w:numId w:val="1"/>
                    </w:numPr>
                    <w:jc w:val="left"/>
                  </w:pPr>
                  <w:r>
                    <w:rPr>
                      <w:rFonts w:ascii="仿宋_GB2312" w:hAnsi="仿宋_GB2312" w:cs="仿宋_GB2312" w:eastAsia="仿宋_GB2312"/>
                      <w:sz w:val="24"/>
                    </w:rPr>
                    <w:t>实训台配置：</w:t>
                  </w:r>
                </w:p>
                <w:p>
                  <w:pPr>
                    <w:pStyle w:val="null3"/>
                    <w:jc w:val="left"/>
                  </w:pPr>
                  <w:r>
                    <w:rPr>
                      <w:rFonts w:ascii="仿宋_GB2312" w:hAnsi="仿宋_GB2312" w:cs="仿宋_GB2312" w:eastAsia="仿宋_GB2312"/>
                      <w:sz w:val="24"/>
                    </w:rPr>
                    <w:t>电源控制屏</w:t>
                  </w:r>
                  <w:r>
                    <w:rPr>
                      <w:rFonts w:ascii="仿宋_GB2312" w:hAnsi="仿宋_GB2312" w:cs="仿宋_GB2312" w:eastAsia="仿宋_GB2312"/>
                      <w:sz w:val="24"/>
                    </w:rPr>
                    <w:t>高分断的漏电保护开关</w:t>
                  </w:r>
                  <w:r>
                    <w:rPr>
                      <w:rFonts w:ascii="仿宋_GB2312" w:hAnsi="仿宋_GB2312" w:cs="仿宋_GB2312" w:eastAsia="仿宋_GB2312"/>
                      <w:sz w:val="24"/>
                    </w:rPr>
                    <w:t>1只；</w:t>
                  </w:r>
                </w:p>
                <w:p>
                  <w:pPr>
                    <w:pStyle w:val="null3"/>
                    <w:jc w:val="left"/>
                  </w:pPr>
                  <w:r>
                    <w:rPr>
                      <w:rFonts w:ascii="仿宋_GB2312" w:hAnsi="仿宋_GB2312" w:cs="仿宋_GB2312" w:eastAsia="仿宋_GB2312"/>
                      <w:sz w:val="24"/>
                    </w:rPr>
                    <w:t>启动、急停、停止控制单元</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三相电源输出</w:t>
                  </w:r>
                  <w:r>
                    <w:rPr>
                      <w:rFonts w:ascii="仿宋_GB2312" w:hAnsi="仿宋_GB2312" w:cs="仿宋_GB2312" w:eastAsia="仿宋_GB2312"/>
                      <w:sz w:val="24"/>
                    </w:rPr>
                    <w:t>1组</w:t>
                  </w:r>
                </w:p>
                <w:p>
                  <w:pPr>
                    <w:pStyle w:val="null3"/>
                    <w:jc w:val="left"/>
                  </w:pPr>
                  <w:r>
                    <w:rPr>
                      <w:rFonts w:ascii="仿宋_GB2312" w:hAnsi="仿宋_GB2312" w:cs="仿宋_GB2312" w:eastAsia="仿宋_GB2312"/>
                      <w:sz w:val="24"/>
                    </w:rPr>
                    <w:t>智能数字交流电流表</w:t>
                  </w:r>
                  <w:r>
                    <w:rPr>
                      <w:rFonts w:ascii="仿宋_GB2312" w:hAnsi="仿宋_GB2312" w:cs="仿宋_GB2312" w:eastAsia="仿宋_GB2312"/>
                      <w:sz w:val="24"/>
                    </w:rPr>
                    <w:t>1块</w:t>
                  </w:r>
                </w:p>
                <w:p>
                  <w:pPr>
                    <w:pStyle w:val="null3"/>
                    <w:jc w:val="left"/>
                  </w:pPr>
                  <w:r>
                    <w:rPr>
                      <w:rFonts w:ascii="仿宋_GB2312" w:hAnsi="仿宋_GB2312" w:cs="仿宋_GB2312" w:eastAsia="仿宋_GB2312"/>
                      <w:sz w:val="24"/>
                    </w:rPr>
                    <w:t>智能数字交流电压表</w:t>
                  </w:r>
                  <w:r>
                    <w:rPr>
                      <w:rFonts w:ascii="仿宋_GB2312" w:hAnsi="仿宋_GB2312" w:cs="仿宋_GB2312" w:eastAsia="仿宋_GB2312"/>
                      <w:sz w:val="24"/>
                    </w:rPr>
                    <w:t>1块</w:t>
                  </w:r>
                </w:p>
                <w:p>
                  <w:pPr>
                    <w:pStyle w:val="null3"/>
                    <w:jc w:val="left"/>
                  </w:pPr>
                  <w:r>
                    <w:rPr>
                      <w:rFonts w:ascii="仿宋_GB2312" w:hAnsi="仿宋_GB2312" w:cs="仿宋_GB2312" w:eastAsia="仿宋_GB2312"/>
                      <w:sz w:val="24"/>
                    </w:rPr>
                    <w:t>大功率电阻</w:t>
                  </w:r>
                  <w:r>
                    <w:rPr>
                      <w:rFonts w:ascii="仿宋_GB2312" w:hAnsi="仿宋_GB2312" w:cs="仿宋_GB2312" w:eastAsia="仿宋_GB2312"/>
                      <w:sz w:val="24"/>
                    </w:rPr>
                    <w:t>4只，整流二极管4只</w:t>
                  </w:r>
                </w:p>
                <w:p>
                  <w:pPr>
                    <w:pStyle w:val="null3"/>
                    <w:jc w:val="left"/>
                  </w:pPr>
                  <w:r>
                    <w:rPr>
                      <w:rFonts w:ascii="仿宋_GB2312" w:hAnsi="仿宋_GB2312" w:cs="仿宋_GB2312" w:eastAsia="仿宋_GB2312"/>
                      <w:sz w:val="24"/>
                    </w:rPr>
                    <w:t>实训桌：控制屏铁质双面亚光密纹喷塑结构，</w:t>
                  </w:r>
                  <w:r>
                    <w:rPr>
                      <w:rFonts w:ascii="仿宋_GB2312" w:hAnsi="仿宋_GB2312" w:cs="仿宋_GB2312" w:eastAsia="仿宋_GB2312"/>
                      <w:sz w:val="24"/>
                    </w:rPr>
                    <w:t>2mm厚金属面板；桌面2mm厚钢板模具压制成型，表面喷塑，防滑耐磨，坚固耐用，强度和寿命是密度板结构的数十倍；左右设有两个大抽屉，用于放置工具及资料，电脑桌联体设计，实训桌下方设有元件储存柜，设有四个带刹车的轮子，便于移动和固定，造型美观大方1台</w:t>
                  </w:r>
                </w:p>
                <w:p>
                  <w:pPr>
                    <w:pStyle w:val="null3"/>
                    <w:jc w:val="left"/>
                  </w:pPr>
                  <w:r>
                    <w:rPr>
                      <w:rFonts w:ascii="仿宋_GB2312" w:hAnsi="仿宋_GB2312" w:cs="仿宋_GB2312" w:eastAsia="仿宋_GB2312"/>
                      <w:sz w:val="24"/>
                    </w:rPr>
                    <w:t>实验台综合保护装置</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电力拖动实训组件一（</w:t>
                  </w:r>
                  <w:r>
                    <w:rPr>
                      <w:rFonts w:ascii="仿宋_GB2312" w:hAnsi="仿宋_GB2312" w:cs="仿宋_GB2312" w:eastAsia="仿宋_GB2312"/>
                      <w:sz w:val="24"/>
                    </w:rPr>
                    <w:t>JSSX01）</w:t>
                  </w:r>
                  <w:r>
                    <w:rPr>
                      <w:rFonts w:ascii="仿宋_GB2312" w:hAnsi="仿宋_GB2312" w:cs="仿宋_GB2312" w:eastAsia="仿宋_GB2312"/>
                      <w:sz w:val="24"/>
                    </w:rPr>
                    <w:t>具体根据实训项目配</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电力拖动实训组件二（</w:t>
                  </w:r>
                  <w:r>
                    <w:rPr>
                      <w:rFonts w:ascii="仿宋_GB2312" w:hAnsi="仿宋_GB2312" w:cs="仿宋_GB2312" w:eastAsia="仿宋_GB2312"/>
                      <w:sz w:val="24"/>
                    </w:rPr>
                    <w:t>JSSX02）</w:t>
                  </w:r>
                  <w:r>
                    <w:rPr>
                      <w:rFonts w:ascii="仿宋_GB2312" w:hAnsi="仿宋_GB2312" w:cs="仿宋_GB2312" w:eastAsia="仿宋_GB2312"/>
                      <w:sz w:val="24"/>
                    </w:rPr>
                    <w:t>具体根据实训项目配</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电力拖动实训组件三（</w:t>
                  </w:r>
                  <w:r>
                    <w:rPr>
                      <w:rFonts w:ascii="仿宋_GB2312" w:hAnsi="仿宋_GB2312" w:cs="仿宋_GB2312" w:eastAsia="仿宋_GB2312"/>
                      <w:sz w:val="24"/>
                    </w:rPr>
                    <w:t>JSSX03）</w:t>
                  </w:r>
                  <w:r>
                    <w:rPr>
                      <w:rFonts w:ascii="仿宋_GB2312" w:hAnsi="仿宋_GB2312" w:cs="仿宋_GB2312" w:eastAsia="仿宋_GB2312"/>
                      <w:sz w:val="24"/>
                    </w:rPr>
                    <w:t>具体根据实训项目配</w:t>
                  </w:r>
                  <w:r>
                    <w:rPr>
                      <w:rFonts w:ascii="仿宋_GB2312" w:hAnsi="仿宋_GB2312" w:cs="仿宋_GB2312" w:eastAsia="仿宋_GB2312"/>
                      <w:sz w:val="24"/>
                    </w:rPr>
                    <w:t>1台</w:t>
                  </w:r>
                </w:p>
                <w:p>
                  <w:pPr>
                    <w:pStyle w:val="null3"/>
                    <w:jc w:val="left"/>
                  </w:pPr>
                  <w:r>
                    <w:rPr>
                      <w:rFonts w:ascii="仿宋_GB2312" w:hAnsi="仿宋_GB2312" w:cs="仿宋_GB2312" w:eastAsia="仿宋_GB2312"/>
                      <w:sz w:val="24"/>
                    </w:rPr>
                    <w:t>三相异步电机（</w:t>
                  </w:r>
                  <w:r>
                    <w:rPr>
                      <w:rFonts w:ascii="仿宋_GB2312" w:hAnsi="仿宋_GB2312" w:cs="仿宋_GB2312" w:eastAsia="仿宋_GB2312"/>
                      <w:sz w:val="24"/>
                    </w:rPr>
                    <w:t>JSDJ43-1）</w:t>
                  </w:r>
                  <w:r>
                    <w:rPr>
                      <w:rFonts w:ascii="仿宋_GB2312" w:hAnsi="仿宋_GB2312" w:cs="仿宋_GB2312" w:eastAsia="仿宋_GB2312"/>
                      <w:sz w:val="24"/>
                    </w:rPr>
                    <w:t>PN(W):180、nN(r/min):1400、UN(V)：三相 AC380V IN(A):0.4、连接组别：△/Y    1台</w:t>
                  </w:r>
                </w:p>
                <w:p>
                  <w:pPr>
                    <w:pStyle w:val="null3"/>
                    <w:jc w:val="left"/>
                  </w:pPr>
                  <w:r>
                    <w:rPr>
                      <w:rFonts w:ascii="仿宋_GB2312" w:hAnsi="仿宋_GB2312" w:cs="仿宋_GB2312" w:eastAsia="仿宋_GB2312"/>
                      <w:sz w:val="24"/>
                    </w:rPr>
                    <w:t>工具：一字螺丝刀（中</w:t>
                  </w:r>
                  <w:r>
                    <w:rPr>
                      <w:rFonts w:ascii="仿宋_GB2312" w:hAnsi="仿宋_GB2312" w:cs="仿宋_GB2312" w:eastAsia="仿宋_GB2312"/>
                      <w:sz w:val="24"/>
                    </w:rPr>
                    <w:t>1 把）；十字螺丝刀（中1 把）；剥线钳1 把；斜口钳1把；尖嘴钳1把</w:t>
                  </w:r>
                </w:p>
                <w:p>
                  <w:pPr>
                    <w:pStyle w:val="null3"/>
                    <w:jc w:val="left"/>
                  </w:pPr>
                  <w:r>
                    <w:rPr>
                      <w:rFonts w:ascii="仿宋_GB2312" w:hAnsi="仿宋_GB2312" w:cs="仿宋_GB2312" w:eastAsia="仿宋_GB2312"/>
                      <w:sz w:val="24"/>
                    </w:rPr>
                    <w:t>课程资源及软件</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实验线</w:t>
                  </w:r>
                  <w:r>
                    <w:rPr>
                      <w:rFonts w:ascii="仿宋_GB2312" w:hAnsi="仿宋_GB2312" w:cs="仿宋_GB2312" w:eastAsia="仿宋_GB2312"/>
                      <w:sz w:val="24"/>
                    </w:rPr>
                    <w:t>安全防护实验线，强弱电分开</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实验指导书</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rPr>
                    <w:t>七、实训项目：</w:t>
                  </w:r>
                </w:p>
                <w:p>
                  <w:pPr>
                    <w:pStyle w:val="null3"/>
                    <w:numPr>
                      <w:ilvl w:val="0"/>
                      <w:numId w:val="2"/>
                    </w:numPr>
                    <w:ind w:right="675"/>
                    <w:jc w:val="left"/>
                  </w:pPr>
                  <w:r>
                    <w:rPr>
                      <w:rFonts w:ascii="仿宋_GB2312" w:hAnsi="仿宋_GB2312" w:cs="仿宋_GB2312" w:eastAsia="仿宋_GB2312"/>
                      <w:sz w:val="24"/>
                    </w:rPr>
                    <w:t>三相异步电动机点动控制电路</w:t>
                  </w:r>
                </w:p>
                <w:p>
                  <w:pPr>
                    <w:pStyle w:val="null3"/>
                    <w:numPr>
                      <w:ilvl w:val="0"/>
                      <w:numId w:val="2"/>
                    </w:numPr>
                    <w:ind w:right="675"/>
                    <w:jc w:val="left"/>
                  </w:pPr>
                  <w:r>
                    <w:rPr>
                      <w:rFonts w:ascii="仿宋_GB2312" w:hAnsi="仿宋_GB2312" w:cs="仿宋_GB2312" w:eastAsia="仿宋_GB2312"/>
                      <w:sz w:val="24"/>
                    </w:rPr>
                    <w:t>三相异步电动机自锁控制电路</w:t>
                  </w:r>
                </w:p>
                <w:p>
                  <w:pPr>
                    <w:pStyle w:val="null3"/>
                    <w:numPr>
                      <w:ilvl w:val="0"/>
                      <w:numId w:val="2"/>
                    </w:numPr>
                    <w:ind w:right="255"/>
                    <w:jc w:val="left"/>
                  </w:pPr>
                  <w:r>
                    <w:rPr>
                      <w:rFonts w:ascii="仿宋_GB2312" w:hAnsi="仿宋_GB2312" w:cs="仿宋_GB2312" w:eastAsia="仿宋_GB2312"/>
                      <w:sz w:val="24"/>
                    </w:rPr>
                    <w:t>三相异步电动机带过载的自锁控制电路</w:t>
                  </w:r>
                </w:p>
                <w:p>
                  <w:pPr>
                    <w:pStyle w:val="null3"/>
                    <w:numPr>
                      <w:ilvl w:val="0"/>
                      <w:numId w:val="2"/>
                    </w:numPr>
                    <w:ind w:right="45"/>
                    <w:jc w:val="left"/>
                  </w:pPr>
                  <w:r>
                    <w:rPr>
                      <w:rFonts w:ascii="仿宋_GB2312" w:hAnsi="仿宋_GB2312" w:cs="仿宋_GB2312" w:eastAsia="仿宋_GB2312"/>
                      <w:sz w:val="24"/>
                    </w:rPr>
                    <w:t>三相异步电动机点动与连续混合控制电路</w:t>
                  </w:r>
                </w:p>
                <w:p>
                  <w:pPr>
                    <w:pStyle w:val="null3"/>
                    <w:numPr>
                      <w:ilvl w:val="0"/>
                      <w:numId w:val="2"/>
                    </w:numPr>
                    <w:ind w:right="45"/>
                    <w:jc w:val="left"/>
                  </w:pPr>
                  <w:r>
                    <w:rPr>
                      <w:rFonts w:ascii="仿宋_GB2312" w:hAnsi="仿宋_GB2312" w:cs="仿宋_GB2312" w:eastAsia="仿宋_GB2312"/>
                      <w:sz w:val="24"/>
                    </w:rPr>
                    <w:t>三相异步电动机串电阻降压启动控制电路</w:t>
                  </w:r>
                </w:p>
                <w:p>
                  <w:pPr>
                    <w:pStyle w:val="null3"/>
                    <w:numPr>
                      <w:ilvl w:val="0"/>
                      <w:numId w:val="2"/>
                    </w:numPr>
                    <w:ind w:right="45"/>
                    <w:jc w:val="left"/>
                  </w:pPr>
                  <w:r>
                    <w:rPr>
                      <w:rFonts w:ascii="仿宋_GB2312" w:hAnsi="仿宋_GB2312" w:cs="仿宋_GB2312" w:eastAsia="仿宋_GB2312"/>
                      <w:sz w:val="24"/>
                    </w:rPr>
                    <w:t>倒顺开关控制三相异步电动机正反转电路</w:t>
                  </w:r>
                </w:p>
                <w:p>
                  <w:pPr>
                    <w:pStyle w:val="null3"/>
                    <w:numPr>
                      <w:ilvl w:val="0"/>
                      <w:numId w:val="2"/>
                    </w:numPr>
                    <w:ind w:right="465"/>
                    <w:jc w:val="left"/>
                  </w:pPr>
                  <w:r>
                    <w:rPr>
                      <w:rFonts w:ascii="仿宋_GB2312" w:hAnsi="仿宋_GB2312" w:cs="仿宋_GB2312" w:eastAsia="仿宋_GB2312"/>
                      <w:sz w:val="24"/>
                    </w:rPr>
                    <w:t>三相异步电动机接触器联锁正反转控制电路</w:t>
                  </w:r>
                </w:p>
                <w:p>
                  <w:pPr>
                    <w:pStyle w:val="null3"/>
                    <w:numPr>
                      <w:ilvl w:val="0"/>
                      <w:numId w:val="2"/>
                    </w:numPr>
                    <w:ind w:right="465"/>
                    <w:jc w:val="left"/>
                  </w:pPr>
                  <w:r>
                    <w:rPr>
                      <w:rFonts w:ascii="仿宋_GB2312" w:hAnsi="仿宋_GB2312" w:cs="仿宋_GB2312" w:eastAsia="仿宋_GB2312"/>
                      <w:sz w:val="24"/>
                    </w:rPr>
                    <w:t>三相异步电动机双重联锁正反转控制电路</w:t>
                  </w:r>
                </w:p>
                <w:p>
                  <w:pPr>
                    <w:pStyle w:val="null3"/>
                    <w:numPr>
                      <w:ilvl w:val="0"/>
                      <w:numId w:val="2"/>
                    </w:numPr>
                    <w:ind w:right="2040"/>
                    <w:jc w:val="left"/>
                  </w:pPr>
                  <w:r>
                    <w:rPr>
                      <w:rFonts w:ascii="仿宋_GB2312" w:hAnsi="仿宋_GB2312" w:cs="仿宋_GB2312" w:eastAsia="仿宋_GB2312"/>
                      <w:sz w:val="24"/>
                    </w:rPr>
                    <w:t>位置开关控制线路</w:t>
                  </w:r>
                </w:p>
                <w:p>
                  <w:pPr>
                    <w:pStyle w:val="null3"/>
                    <w:numPr>
                      <w:ilvl w:val="0"/>
                      <w:numId w:val="2"/>
                    </w:numPr>
                    <w:ind w:right="2040"/>
                    <w:jc w:val="left"/>
                  </w:pPr>
                  <w:r>
                    <w:rPr>
                      <w:rFonts w:ascii="仿宋_GB2312" w:hAnsi="仿宋_GB2312" w:cs="仿宋_GB2312" w:eastAsia="仿宋_GB2312"/>
                      <w:sz w:val="24"/>
                    </w:rPr>
                    <w:t>工作台自动往返控制线路</w:t>
                  </w:r>
                </w:p>
                <w:p>
                  <w:pPr>
                    <w:pStyle w:val="null3"/>
                    <w:numPr>
                      <w:ilvl w:val="0"/>
                      <w:numId w:val="2"/>
                    </w:numPr>
                    <w:ind w:right="255"/>
                    <w:jc w:val="left"/>
                  </w:pPr>
                  <w:r>
                    <w:rPr>
                      <w:rFonts w:ascii="仿宋_GB2312" w:hAnsi="仿宋_GB2312" w:cs="仿宋_GB2312" w:eastAsia="仿宋_GB2312"/>
                      <w:sz w:val="24"/>
                    </w:rPr>
                    <w:t>三相异步电动机两地控制电路</w:t>
                  </w:r>
                </w:p>
                <w:p>
                  <w:pPr>
                    <w:pStyle w:val="null3"/>
                    <w:numPr>
                      <w:ilvl w:val="0"/>
                      <w:numId w:val="2"/>
                    </w:numPr>
                    <w:ind w:right="255"/>
                    <w:jc w:val="left"/>
                  </w:pPr>
                  <w:r>
                    <w:rPr>
                      <w:rFonts w:ascii="仿宋_GB2312" w:hAnsi="仿宋_GB2312" w:cs="仿宋_GB2312" w:eastAsia="仿宋_GB2312"/>
                      <w:sz w:val="24"/>
                    </w:rPr>
                    <w:t>三相异步电动机手动顺序启动控制</w:t>
                  </w:r>
                </w:p>
                <w:p>
                  <w:pPr>
                    <w:pStyle w:val="null3"/>
                    <w:numPr>
                      <w:ilvl w:val="0"/>
                      <w:numId w:val="2"/>
                    </w:numPr>
                    <w:ind w:right="255"/>
                    <w:jc w:val="left"/>
                  </w:pPr>
                  <w:r>
                    <w:rPr>
                      <w:rFonts w:ascii="仿宋_GB2312" w:hAnsi="仿宋_GB2312" w:cs="仿宋_GB2312" w:eastAsia="仿宋_GB2312"/>
                      <w:sz w:val="24"/>
                    </w:rPr>
                    <w:t>三相异步电动机自动顺序启动控制</w:t>
                  </w:r>
                </w:p>
                <w:p>
                  <w:pPr>
                    <w:pStyle w:val="null3"/>
                    <w:numPr>
                      <w:ilvl w:val="0"/>
                      <w:numId w:val="2"/>
                    </w:numPr>
                    <w:ind w:right="465"/>
                    <w:jc w:val="left"/>
                  </w:pPr>
                  <w:r>
                    <w:rPr>
                      <w:rFonts w:ascii="仿宋_GB2312" w:hAnsi="仿宋_GB2312" w:cs="仿宋_GB2312" w:eastAsia="仿宋_GB2312"/>
                      <w:sz w:val="24"/>
                    </w:rPr>
                    <w:t>三相异步电动机手动星、三角控制电路</w:t>
                  </w:r>
                </w:p>
                <w:p>
                  <w:pPr>
                    <w:pStyle w:val="null3"/>
                    <w:numPr>
                      <w:ilvl w:val="0"/>
                      <w:numId w:val="2"/>
                    </w:numPr>
                    <w:ind w:right="675"/>
                    <w:jc w:val="left"/>
                  </w:pPr>
                  <w:r>
                    <w:rPr>
                      <w:rFonts w:ascii="仿宋_GB2312" w:hAnsi="仿宋_GB2312" w:cs="仿宋_GB2312" w:eastAsia="仿宋_GB2312"/>
                      <w:sz w:val="24"/>
                    </w:rPr>
                    <w:t>三相异步电动机自动星、三角控制电路</w:t>
                  </w:r>
                </w:p>
                <w:p>
                  <w:pPr>
                    <w:pStyle w:val="null3"/>
                    <w:numPr>
                      <w:ilvl w:val="0"/>
                      <w:numId w:val="2"/>
                    </w:numPr>
                    <w:ind w:right="465"/>
                    <w:jc w:val="left"/>
                  </w:pPr>
                  <w:r>
                    <w:rPr>
                      <w:rFonts w:ascii="仿宋_GB2312" w:hAnsi="仿宋_GB2312" w:cs="仿宋_GB2312" w:eastAsia="仿宋_GB2312"/>
                      <w:sz w:val="24"/>
                    </w:rPr>
                    <w:t>三相异步电动机反接制动控制电路</w:t>
                  </w:r>
                </w:p>
                <w:p>
                  <w:pPr>
                    <w:pStyle w:val="null3"/>
                    <w:numPr>
                      <w:ilvl w:val="0"/>
                      <w:numId w:val="2"/>
                    </w:numPr>
                    <w:ind w:right="885"/>
                    <w:jc w:val="left"/>
                  </w:pPr>
                  <w:r>
                    <w:rPr>
                      <w:rFonts w:ascii="仿宋_GB2312" w:hAnsi="仿宋_GB2312" w:cs="仿宋_GB2312" w:eastAsia="仿宋_GB2312"/>
                      <w:sz w:val="24"/>
                    </w:rPr>
                    <w:t>三相异步电动机能耗制动控制电路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椅子</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2040"/>
                    <w:jc w:val="left"/>
                  </w:pPr>
                  <w:r>
                    <w:rPr>
                      <w:rFonts w:ascii="仿宋_GB2312" w:hAnsi="仿宋_GB2312" w:cs="仿宋_GB2312" w:eastAsia="仿宋_GB2312"/>
                      <w:sz w:val="24"/>
                    </w:rPr>
                    <w:t>尺寸</w:t>
                  </w:r>
                  <w:r>
                    <w:rPr>
                      <w:rFonts w:ascii="仿宋_GB2312" w:hAnsi="仿宋_GB2312" w:cs="仿宋_GB2312" w:eastAsia="仿宋_GB2312"/>
                      <w:sz w:val="24"/>
                      <w:color w:val="000000"/>
                    </w:rPr>
                    <w:t>≥</w:t>
                  </w:r>
                  <w:r>
                    <w:rPr>
                      <w:rFonts w:ascii="仿宋_GB2312" w:hAnsi="仿宋_GB2312" w:cs="仿宋_GB2312" w:eastAsia="仿宋_GB2312"/>
                      <w:sz w:val="24"/>
                    </w:rPr>
                    <w:t>直径</w:t>
                  </w:r>
                  <w:r>
                    <w:rPr>
                      <w:rFonts w:ascii="仿宋_GB2312" w:hAnsi="仿宋_GB2312" w:cs="仿宋_GB2312" w:eastAsia="仿宋_GB2312"/>
                      <w:sz w:val="24"/>
                    </w:rPr>
                    <w:t>28cm*高45cm</w:t>
                  </w:r>
                </w:p>
                <w:p>
                  <w:pPr>
                    <w:pStyle w:val="null3"/>
                    <w:ind w:right="2040"/>
                    <w:jc w:val="left"/>
                  </w:pPr>
                  <w:r>
                    <w:rPr>
                      <w:rFonts w:ascii="仿宋_GB2312" w:hAnsi="仿宋_GB2312" w:cs="仿宋_GB2312" w:eastAsia="仿宋_GB2312"/>
                      <w:sz w:val="24"/>
                    </w:rPr>
                    <w:t>黑色西皮材质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主体结构</w:t>
                  </w:r>
                </w:p>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≥3600×1200×30mm（允许±2mm误差）</w:t>
                  </w:r>
                </w:p>
                <w:p>
                  <w:pPr>
                    <w:pStyle w:val="null3"/>
                    <w:jc w:val="left"/>
                  </w:pPr>
                  <w:r>
                    <w:rPr>
                      <w:rFonts w:ascii="仿宋_GB2312" w:hAnsi="仿宋_GB2312" w:cs="仿宋_GB2312" w:eastAsia="仿宋_GB2312"/>
                      <w:sz w:val="24"/>
                      <w:color w:val="000000"/>
                    </w:rPr>
                    <w:t>板面材质</w:t>
                  </w:r>
                  <w:r>
                    <w:rPr>
                      <w:rFonts w:ascii="仿宋_GB2312" w:hAnsi="仿宋_GB2312" w:cs="仿宋_GB2312" w:eastAsia="仿宋_GB2312"/>
                      <w:sz w:val="24"/>
                      <w:color w:val="000000"/>
                    </w:rPr>
                    <w:t>≥0.8mm厚烤瓷钢板，莫氏硬度≥6级，表面哑光处理（光泽度≤15°），防眩光认证</w:t>
                  </w:r>
                </w:p>
                <w:p>
                  <w:pPr>
                    <w:pStyle w:val="null3"/>
                    <w:jc w:val="left"/>
                  </w:pPr>
                  <w:r>
                    <w:rPr>
                      <w:rFonts w:ascii="仿宋_GB2312" w:hAnsi="仿宋_GB2312" w:cs="仿宋_GB2312" w:eastAsia="仿宋_GB2312"/>
                      <w:sz w:val="24"/>
                      <w:color w:val="000000"/>
                    </w:rPr>
                    <w:t>边框：阳极氧化铝镁合金（厚度</w:t>
                  </w:r>
                  <w:r>
                    <w:rPr>
                      <w:rFonts w:ascii="仿宋_GB2312" w:hAnsi="仿宋_GB2312" w:cs="仿宋_GB2312" w:eastAsia="仿宋_GB2312"/>
                      <w:sz w:val="24"/>
                      <w:color w:val="000000"/>
                    </w:rPr>
                    <w:t>1.5mm），磨砂银灰色，R角5mm圆角防护，嵌入式拼接无缝</w:t>
                  </w:r>
                </w:p>
                <w:p>
                  <w:pPr>
                    <w:pStyle w:val="null3"/>
                    <w:jc w:val="left"/>
                  </w:pPr>
                  <w:r>
                    <w:rPr>
                      <w:rFonts w:ascii="仿宋_GB2312" w:hAnsi="仿宋_GB2312" w:cs="仿宋_GB2312" w:eastAsia="仿宋_GB2312"/>
                      <w:sz w:val="24"/>
                      <w:color w:val="000000"/>
                    </w:rPr>
                    <w:t>2. 性能参数</w:t>
                  </w:r>
                </w:p>
                <w:p>
                  <w:pPr>
                    <w:pStyle w:val="null3"/>
                    <w:jc w:val="left"/>
                  </w:pPr>
                  <w:r>
                    <w:rPr>
                      <w:rFonts w:ascii="仿宋_GB2312" w:hAnsi="仿宋_GB2312" w:cs="仿宋_GB2312" w:eastAsia="仿宋_GB2312"/>
                      <w:sz w:val="24"/>
                      <w:color w:val="000000"/>
                    </w:rPr>
                    <w:t>书写性能：支持干擦</w:t>
                  </w:r>
                  <w:r>
                    <w:rPr>
                      <w:rFonts w:ascii="仿宋_GB2312" w:hAnsi="仿宋_GB2312" w:cs="仿宋_GB2312" w:eastAsia="仿宋_GB2312"/>
                      <w:sz w:val="24"/>
                      <w:color w:val="000000"/>
                    </w:rPr>
                    <w:t>/液态笔书写，笔迹残留率≤0.5%（50次循环测试），摩擦系数0.3-0.5</w:t>
                  </w:r>
                </w:p>
                <w:p>
                  <w:pPr>
                    <w:pStyle w:val="null3"/>
                    <w:jc w:val="left"/>
                  </w:pPr>
                  <w:r>
                    <w:rPr>
                      <w:rFonts w:ascii="仿宋_GB2312" w:hAnsi="仿宋_GB2312" w:cs="仿宋_GB2312" w:eastAsia="仿宋_GB2312"/>
                      <w:sz w:val="24"/>
                      <w:color w:val="000000"/>
                    </w:rPr>
                    <w:t>磁吸功能：磁感应强度</w:t>
                  </w:r>
                  <w:r>
                    <w:rPr>
                      <w:rFonts w:ascii="仿宋_GB2312" w:hAnsi="仿宋_GB2312" w:cs="仿宋_GB2312" w:eastAsia="仿宋_GB2312"/>
                      <w:sz w:val="24"/>
                      <w:color w:val="000000"/>
                    </w:rPr>
                    <w:t>≥1000高斯，可吸附A4尺寸教具（标配磁性挂钩×4）</w:t>
                  </w:r>
                </w:p>
                <w:p>
                  <w:pPr>
                    <w:pStyle w:val="null3"/>
                    <w:jc w:val="left"/>
                  </w:pPr>
                  <w:r>
                    <w:rPr>
                      <w:rFonts w:ascii="仿宋_GB2312" w:hAnsi="仿宋_GB2312" w:cs="仿宋_GB2312" w:eastAsia="仿宋_GB2312"/>
                      <w:sz w:val="24"/>
                      <w:color w:val="000000"/>
                    </w:rPr>
                    <w:t>耐磨性</w:t>
                  </w:r>
                  <w:r>
                    <w:rPr>
                      <w:rFonts w:ascii="仿宋_GB2312" w:hAnsi="仿宋_GB2312" w:cs="仿宋_GB2312" w:eastAsia="仿宋_GB2312"/>
                      <w:sz w:val="24"/>
                      <w:color w:val="000000"/>
                    </w:rPr>
                    <w:t>≥5000次钢丝绒摩擦无划痕（ASTM D4060标准）</w:t>
                  </w:r>
                </w:p>
                <w:p>
                  <w:pPr>
                    <w:pStyle w:val="null3"/>
                    <w:jc w:val="left"/>
                  </w:pPr>
                  <w:r>
                    <w:rPr>
                      <w:rFonts w:ascii="仿宋_GB2312" w:hAnsi="仿宋_GB2312" w:cs="仿宋_GB2312" w:eastAsia="仿宋_GB2312"/>
                      <w:sz w:val="24"/>
                      <w:color w:val="000000"/>
                    </w:rPr>
                    <w:t>3. 安装维护</w:t>
                  </w:r>
                </w:p>
                <w:p>
                  <w:pPr>
                    <w:pStyle w:val="null3"/>
                    <w:jc w:val="left"/>
                  </w:pPr>
                  <w:r>
                    <w:rPr>
                      <w:rFonts w:ascii="仿宋_GB2312" w:hAnsi="仿宋_GB2312" w:cs="仿宋_GB2312" w:eastAsia="仿宋_GB2312"/>
                      <w:sz w:val="24"/>
                      <w:color w:val="000000"/>
                    </w:rPr>
                    <w:t>壁挂系统：预埋</w:t>
                  </w:r>
                  <w:r>
                    <w:rPr>
                      <w:rFonts w:ascii="仿宋_GB2312" w:hAnsi="仿宋_GB2312" w:cs="仿宋_GB2312" w:eastAsia="仿宋_GB2312"/>
                      <w:sz w:val="24"/>
                      <w:color w:val="000000"/>
                    </w:rPr>
                    <w:t>304不锈钢挂件，承重≥80kg，支持±15mm水平微调</w:t>
                  </w:r>
                </w:p>
                <w:p>
                  <w:pPr>
                    <w:pStyle w:val="null3"/>
                    <w:jc w:val="left"/>
                  </w:pPr>
                  <w:r>
                    <w:rPr>
                      <w:rFonts w:ascii="仿宋_GB2312" w:hAnsi="仿宋_GB2312" w:cs="仿宋_GB2312" w:eastAsia="仿宋_GB2312"/>
                      <w:sz w:val="24"/>
                      <w:color w:val="000000"/>
                    </w:rPr>
                    <w:t>清洁要求：</w:t>
                  </w:r>
                  <w:r>
                    <w:rPr>
                      <w:rFonts w:ascii="仿宋_GB2312" w:hAnsi="仿宋_GB2312" w:cs="仿宋_GB2312" w:eastAsia="仿宋_GB2312"/>
                      <w:sz w:val="24"/>
                      <w:color w:val="000000"/>
                    </w:rPr>
                    <w:t>75%乙醇或中性清洁剂擦拭（禁用有机溶剂）</w:t>
                  </w:r>
                </w:p>
                <w:p>
                  <w:pPr>
                    <w:pStyle w:val="null3"/>
                    <w:jc w:val="left"/>
                  </w:pPr>
                  <w:r>
                    <w:rPr>
                      <w:rFonts w:ascii="仿宋_GB2312" w:hAnsi="仿宋_GB2312" w:cs="仿宋_GB2312" w:eastAsia="仿宋_GB2312"/>
                      <w:sz w:val="24"/>
                      <w:color w:val="000000"/>
                    </w:rPr>
                    <w:t>使用寿命：板面</w:t>
                  </w:r>
                  <w:r>
                    <w:rPr>
                      <w:rFonts w:ascii="仿宋_GB2312" w:hAnsi="仿宋_GB2312" w:cs="仿宋_GB2312" w:eastAsia="仿宋_GB2312"/>
                      <w:sz w:val="24"/>
                      <w:color w:val="000000"/>
                    </w:rPr>
                    <w:t>≥10年（日均8小时使用），五年质保</w:t>
                  </w:r>
                </w:p>
                <w:p>
                  <w:pPr>
                    <w:pStyle w:val="null3"/>
                    <w:jc w:val="left"/>
                  </w:pPr>
                  <w:r>
                    <w:rPr>
                      <w:rFonts w:ascii="仿宋_GB2312" w:hAnsi="仿宋_GB2312" w:cs="仿宋_GB2312" w:eastAsia="仿宋_GB2312"/>
                      <w:sz w:val="24"/>
                      <w:color w:val="000000"/>
                    </w:rPr>
                    <w:t>4. 安全环保</w:t>
                  </w:r>
                </w:p>
                <w:p>
                  <w:pPr>
                    <w:pStyle w:val="null3"/>
                    <w:jc w:val="left"/>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≤0.01mg/m³（GB 18580-2017气候箱法）</w:t>
                  </w:r>
                </w:p>
                <w:p>
                  <w:pPr>
                    <w:pStyle w:val="null3"/>
                    <w:jc w:val="left"/>
                  </w:pPr>
                  <w:r>
                    <w:rPr>
                      <w:rFonts w:ascii="仿宋_GB2312" w:hAnsi="仿宋_GB2312" w:cs="仿宋_GB2312" w:eastAsia="仿宋_GB2312"/>
                      <w:sz w:val="24"/>
                      <w:color w:val="000000"/>
                    </w:rPr>
                    <w:t>防火等级：</w:t>
                  </w:r>
                  <w:r>
                    <w:rPr>
                      <w:rFonts w:ascii="仿宋_GB2312" w:hAnsi="仿宋_GB2312" w:cs="仿宋_GB2312" w:eastAsia="仿宋_GB2312"/>
                      <w:sz w:val="24"/>
                      <w:color w:val="000000"/>
                    </w:rPr>
                    <w:t>A级不燃材料（GB 8624-2012）</w:t>
                  </w:r>
                </w:p>
                <w:p>
                  <w:pPr>
                    <w:pStyle w:val="null3"/>
                    <w:jc w:val="left"/>
                  </w:pPr>
                  <w:r>
                    <w:rPr>
                      <w:rFonts w:ascii="仿宋_GB2312" w:hAnsi="仿宋_GB2312" w:cs="仿宋_GB2312" w:eastAsia="仿宋_GB2312"/>
                      <w:sz w:val="24"/>
                      <w:color w:val="000000"/>
                    </w:rPr>
                    <w:t>防撞设计：背面</w:t>
                  </w:r>
                  <w:r>
                    <w:rPr>
                      <w:rFonts w:ascii="仿宋_GB2312" w:hAnsi="仿宋_GB2312" w:cs="仿宋_GB2312" w:eastAsia="仿宋_GB2312"/>
                      <w:sz w:val="24"/>
                      <w:color w:val="000000"/>
                    </w:rPr>
                    <w:t>EPDM缓冲胶条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p>
                  <w:pPr>
                    <w:pStyle w:val="null3"/>
                    <w:jc w:val="center"/>
                  </w:pP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1.支持≥2路音频输入，带切换功能；支持≥3路话筒输入功能，带独立增益调节功能；支持≥MIC1双接口输入，并带幻象电源功能。</w:t>
                  </w:r>
                </w:p>
                <w:p>
                  <w:pPr>
                    <w:pStyle w:val="null3"/>
                    <w:jc w:val="both"/>
                  </w:pPr>
                  <w:r>
                    <w:rPr>
                      <w:rFonts w:ascii="仿宋_GB2312" w:hAnsi="仿宋_GB2312" w:cs="仿宋_GB2312" w:eastAsia="仿宋_GB2312"/>
                      <w:sz w:val="24"/>
                    </w:rPr>
                    <w:t>2.带MP3功能模块，采用LCD 显示屏，可播放U盘MP3， WMA，APE，FLAC， WAV，AAC等文件格式，TF卡，支持手机蓝牙功能，可以显示歌曲名称；带MP3录音功能。可以通过MP3随时随地播放录音。</w:t>
                  </w:r>
                </w:p>
                <w:p>
                  <w:pPr>
                    <w:pStyle w:val="null3"/>
                    <w:jc w:val="both"/>
                  </w:pPr>
                  <w:r>
                    <w:rPr>
                      <w:rFonts w:ascii="仿宋_GB2312" w:hAnsi="仿宋_GB2312" w:cs="仿宋_GB2312" w:eastAsia="仿宋_GB2312"/>
                      <w:sz w:val="24"/>
                    </w:rPr>
                    <w:t>3.额定输出功率：4Ω×2：≥2×60W ；8Ω×2：≥2×30W、MIC ≥1双接口输入，并带幻象电源功能。</w:t>
                  </w:r>
                </w:p>
                <w:p>
                  <w:pPr>
                    <w:pStyle w:val="null3"/>
                    <w:jc w:val="both"/>
                  </w:pPr>
                  <w:r>
                    <w:rPr>
                      <w:rFonts w:ascii="仿宋_GB2312" w:hAnsi="仿宋_GB2312" w:cs="仿宋_GB2312" w:eastAsia="仿宋_GB2312"/>
                      <w:sz w:val="24"/>
                    </w:rPr>
                    <w:t>4.具有：过压保护，欠压保护，过温压限，过温关机，过流压限，过流关机，直流保护，输出短路保护，线性温控风扇。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无线手持话筒</w:t>
                  </w:r>
                </w:p>
                <w:p>
                  <w:pPr>
                    <w:pStyle w:val="null3"/>
                    <w:jc w:val="center"/>
                  </w:pP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一拖二多功能无线会议工作频率</w:t>
                  </w:r>
                  <w:r>
                    <w:rPr>
                      <w:rFonts w:ascii="仿宋_GB2312" w:hAnsi="仿宋_GB2312" w:cs="仿宋_GB2312" w:eastAsia="仿宋_GB2312"/>
                      <w:sz w:val="24"/>
                    </w:rPr>
                    <w:t>:500-980MHz(可调)</w:t>
                  </w:r>
                </w:p>
                <w:p>
                  <w:pPr>
                    <w:pStyle w:val="null3"/>
                    <w:jc w:val="both"/>
                  </w:pPr>
                  <w:r>
                    <w:rPr>
                      <w:rFonts w:ascii="仿宋_GB2312" w:hAnsi="仿宋_GB2312" w:cs="仿宋_GB2312" w:eastAsia="仿宋_GB2312"/>
                      <w:sz w:val="24"/>
                    </w:rPr>
                    <w:t>采用微电脑</w:t>
                  </w:r>
                  <w:r>
                    <w:rPr>
                      <w:rFonts w:ascii="仿宋_GB2312" w:hAnsi="仿宋_GB2312" w:cs="仿宋_GB2312" w:eastAsia="仿宋_GB2312"/>
                      <w:sz w:val="24"/>
                    </w:rPr>
                    <w:t>CPU控制</w:t>
                  </w:r>
                </w:p>
                <w:p>
                  <w:pPr>
                    <w:pStyle w:val="null3"/>
                    <w:jc w:val="both"/>
                  </w:pPr>
                  <w:r>
                    <w:rPr>
                      <w:rFonts w:ascii="仿宋_GB2312" w:hAnsi="仿宋_GB2312" w:cs="仿宋_GB2312" w:eastAsia="仿宋_GB2312"/>
                      <w:sz w:val="24"/>
                    </w:rPr>
                    <w:t>振荡模式：双相位锁定频率合成（</w:t>
                  </w:r>
                  <w:r>
                    <w:rPr>
                      <w:rFonts w:ascii="仿宋_GB2312" w:hAnsi="仿宋_GB2312" w:cs="仿宋_GB2312" w:eastAsia="仿宋_GB2312"/>
                      <w:sz w:val="24"/>
                    </w:rPr>
                    <w:t>PLL）</w:t>
                  </w:r>
                </w:p>
                <w:p>
                  <w:pPr>
                    <w:pStyle w:val="null3"/>
                    <w:jc w:val="both"/>
                  </w:pPr>
                  <w:r>
                    <w:rPr>
                      <w:rFonts w:ascii="仿宋_GB2312" w:hAnsi="仿宋_GB2312" w:cs="仿宋_GB2312" w:eastAsia="仿宋_GB2312"/>
                      <w:sz w:val="24"/>
                    </w:rPr>
                    <w:t>调节方式：</w:t>
                  </w:r>
                  <w:r>
                    <w:rPr>
                      <w:rFonts w:ascii="仿宋_GB2312" w:hAnsi="仿宋_GB2312" w:cs="仿宋_GB2312" w:eastAsia="仿宋_GB2312"/>
                      <w:sz w:val="24"/>
                    </w:rPr>
                    <w:t>FM</w:t>
                  </w:r>
                </w:p>
                <w:p>
                  <w:pPr>
                    <w:pStyle w:val="null3"/>
                    <w:jc w:val="both"/>
                  </w:pPr>
                  <w:r>
                    <w:rPr>
                      <w:rFonts w:ascii="仿宋_GB2312" w:hAnsi="仿宋_GB2312" w:cs="仿宋_GB2312" w:eastAsia="仿宋_GB2312"/>
                      <w:sz w:val="24"/>
                    </w:rPr>
                    <w:t>最大频偏：</w:t>
                  </w:r>
                  <w:r>
                    <w:rPr>
                      <w:rFonts w:ascii="仿宋_GB2312" w:hAnsi="仿宋_GB2312" w:cs="仿宋_GB2312" w:eastAsia="仿宋_GB2312"/>
                      <w:sz w:val="24"/>
                    </w:rPr>
                    <w:t>±45KHz</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18dBuV（可调）</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≥89dB</w:t>
                  </w:r>
                </w:p>
                <w:p>
                  <w:pPr>
                    <w:pStyle w:val="null3"/>
                    <w:jc w:val="both"/>
                  </w:pPr>
                  <w:r>
                    <w:rPr>
                      <w:rFonts w:ascii="仿宋_GB2312" w:hAnsi="仿宋_GB2312" w:cs="仿宋_GB2312" w:eastAsia="仿宋_GB2312"/>
                      <w:sz w:val="24"/>
                    </w:rPr>
                    <w:t>音频响应：</w:t>
                  </w:r>
                  <w:r>
                    <w:rPr>
                      <w:rFonts w:ascii="仿宋_GB2312" w:hAnsi="仿宋_GB2312" w:cs="仿宋_GB2312" w:eastAsia="仿宋_GB2312"/>
                      <w:sz w:val="24"/>
                    </w:rPr>
                    <w:t>60Hz-15KHz(±3dB)</w:t>
                  </w:r>
                </w:p>
                <w:p>
                  <w:pPr>
                    <w:pStyle w:val="null3"/>
                    <w:jc w:val="both"/>
                  </w:pPr>
                  <w:r>
                    <w:rPr>
                      <w:rFonts w:ascii="仿宋_GB2312" w:hAnsi="仿宋_GB2312" w:cs="仿宋_GB2312" w:eastAsia="仿宋_GB2312"/>
                      <w:sz w:val="24"/>
                    </w:rPr>
                    <w:t>音频输出：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平衡输出：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动态范围：</w:t>
                  </w:r>
                  <w:r>
                    <w:rPr>
                      <w:rFonts w:ascii="仿宋_GB2312" w:hAnsi="仿宋_GB2312" w:cs="仿宋_GB2312" w:eastAsia="仿宋_GB2312"/>
                      <w:sz w:val="24"/>
                    </w:rPr>
                    <w:t>≥105dB</w:t>
                  </w:r>
                </w:p>
                <w:p>
                  <w:pPr>
                    <w:pStyle w:val="null3"/>
                    <w:jc w:val="both"/>
                  </w:pPr>
                  <w:r>
                    <w:rPr>
                      <w:rFonts w:ascii="仿宋_GB2312" w:hAnsi="仿宋_GB2312" w:cs="仿宋_GB2312" w:eastAsia="仿宋_GB2312"/>
                      <w:sz w:val="24"/>
                    </w:rPr>
                    <w:t>显示：液晶显示频道数</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DC 12V</w:t>
                  </w:r>
                </w:p>
                <w:p>
                  <w:pPr>
                    <w:pStyle w:val="null3"/>
                    <w:jc w:val="both"/>
                  </w:pPr>
                  <w:r>
                    <w:rPr>
                      <w:rFonts w:ascii="仿宋_GB2312" w:hAnsi="仿宋_GB2312" w:cs="仿宋_GB2312" w:eastAsia="仿宋_GB2312"/>
                      <w:sz w:val="24"/>
                    </w:rPr>
                    <w:t>工作电流</w:t>
                  </w:r>
                  <w:r>
                    <w:rPr>
                      <w:rFonts w:ascii="仿宋_GB2312" w:hAnsi="仿宋_GB2312" w:cs="仿宋_GB2312" w:eastAsia="仿宋_GB2312"/>
                      <w:sz w:val="24"/>
                    </w:rPr>
                    <w:t>1000mA</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-10℃至+40℃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吸顶音箱</w:t>
                  </w:r>
                </w:p>
                <w:p>
                  <w:pPr>
                    <w:pStyle w:val="null3"/>
                    <w:jc w:val="center"/>
                  </w:pP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1.采用≥6寸低音加1寸高音的同轴设计方案。</w:t>
                  </w:r>
                </w:p>
                <w:p>
                  <w:pPr>
                    <w:pStyle w:val="null3"/>
                    <w:jc w:val="both"/>
                  </w:pPr>
                  <w:r>
                    <w:rPr>
                      <w:rFonts w:ascii="仿宋_GB2312" w:hAnsi="仿宋_GB2312" w:cs="仿宋_GB2312" w:eastAsia="仿宋_GB2312"/>
                      <w:sz w:val="24"/>
                    </w:rPr>
                    <w:t>2.采用高档PP盘振膜，大口径磁路系统。</w:t>
                  </w:r>
                </w:p>
                <w:p>
                  <w:pPr>
                    <w:pStyle w:val="null3"/>
                    <w:jc w:val="both"/>
                  </w:pPr>
                  <w:r>
                    <w:rPr>
                      <w:rFonts w:ascii="仿宋_GB2312" w:hAnsi="仿宋_GB2312" w:cs="仿宋_GB2312" w:eastAsia="仿宋_GB2312"/>
                      <w:sz w:val="24"/>
                    </w:rPr>
                    <w:t>3.高音采用丝膜软球顶喇叭单元。</w:t>
                  </w:r>
                </w:p>
                <w:p>
                  <w:pPr>
                    <w:pStyle w:val="null3"/>
                    <w:jc w:val="both"/>
                  </w:pPr>
                  <w:r>
                    <w:rPr>
                      <w:rFonts w:ascii="仿宋_GB2312" w:hAnsi="仿宋_GB2312" w:cs="仿宋_GB2312" w:eastAsia="仿宋_GB2312"/>
                      <w:sz w:val="24"/>
                    </w:rPr>
                    <w:t>4.额定功率≥40W</w:t>
                  </w:r>
                </w:p>
                <w:p>
                  <w:pPr>
                    <w:pStyle w:val="null3"/>
                    <w:jc w:val="both"/>
                  </w:pPr>
                  <w:r>
                    <w:rPr>
                      <w:rFonts w:ascii="仿宋_GB2312" w:hAnsi="仿宋_GB2312" w:cs="仿宋_GB2312" w:eastAsia="仿宋_GB2312"/>
                      <w:sz w:val="24"/>
                    </w:rPr>
                    <w:t>5.阻抗：≤8Ω</w:t>
                  </w:r>
                </w:p>
                <w:p>
                  <w:pPr>
                    <w:pStyle w:val="null3"/>
                    <w:jc w:val="both"/>
                  </w:pPr>
                  <w:r>
                    <w:rPr>
                      <w:rFonts w:ascii="仿宋_GB2312" w:hAnsi="仿宋_GB2312" w:cs="仿宋_GB2312" w:eastAsia="仿宋_GB2312"/>
                      <w:sz w:val="24"/>
                    </w:rPr>
                    <w:t>6.灵敏度≥90dB±3dB</w:t>
                  </w:r>
                </w:p>
                <w:p>
                  <w:pPr>
                    <w:pStyle w:val="null3"/>
                    <w:jc w:val="both"/>
                  </w:pPr>
                  <w:r>
                    <w:rPr>
                      <w:rFonts w:ascii="仿宋_GB2312" w:hAnsi="仿宋_GB2312" w:cs="仿宋_GB2312" w:eastAsia="仿宋_GB2312"/>
                      <w:sz w:val="24"/>
                    </w:rPr>
                    <w:t>7.频率响应(-10dB)等同或优于60Hz-20KHz</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≥600*600*1000mm</w:t>
                  </w:r>
                </w:p>
                <w:p>
                  <w:pPr>
                    <w:pStyle w:val="null3"/>
                    <w:jc w:val="both"/>
                  </w:pPr>
                  <w:r>
                    <w:rPr>
                      <w:rFonts w:ascii="仿宋_GB2312" w:hAnsi="仿宋_GB2312" w:cs="仿宋_GB2312" w:eastAsia="仿宋_GB2312"/>
                      <w:sz w:val="24"/>
                    </w:rPr>
                    <w:t>黑色</w:t>
                  </w:r>
                  <w:r>
                    <w:rPr>
                      <w:rFonts w:ascii="仿宋_GB2312" w:hAnsi="仿宋_GB2312" w:cs="仿宋_GB2312" w:eastAsia="仿宋_GB2312"/>
                      <w:sz w:val="24"/>
                    </w:rPr>
                    <w:t>,采用高精度数控设备生产,优质钢化玻璃,带通风孔前门,高密度网孔后门,SPCC优质冷轧钢板,立柱</w:t>
                  </w:r>
                  <w:r>
                    <w:rPr>
                      <w:rFonts w:ascii="仿宋_GB2312" w:hAnsi="仿宋_GB2312" w:cs="仿宋_GB2312" w:eastAsia="仿宋_GB2312"/>
                      <w:sz w:val="24"/>
                      <w:color w:val="000000"/>
                    </w:rPr>
                    <w:t>≥</w:t>
                  </w:r>
                  <w:r>
                    <w:rPr>
                      <w:rFonts w:ascii="仿宋_GB2312" w:hAnsi="仿宋_GB2312" w:cs="仿宋_GB2312" w:eastAsia="仿宋_GB2312"/>
                      <w:sz w:val="24"/>
                    </w:rPr>
                    <w:t>2.0mm,其它</w:t>
                  </w:r>
                  <w:r>
                    <w:rPr>
                      <w:rFonts w:ascii="仿宋_GB2312" w:hAnsi="仿宋_GB2312" w:cs="仿宋_GB2312" w:eastAsia="仿宋_GB2312"/>
                      <w:sz w:val="24"/>
                      <w:color w:val="000000"/>
                    </w:rPr>
                    <w:t>≥</w:t>
                  </w:r>
                  <w:r>
                    <w:rPr>
                      <w:rFonts w:ascii="仿宋_GB2312" w:hAnsi="仿宋_GB2312" w:cs="仿宋_GB2312" w:eastAsia="仿宋_GB2312"/>
                      <w:sz w:val="24"/>
                    </w:rPr>
                    <w:t>1.2mm,表面喷沙,脱脂,防火锈,静电喷塑.最大净载600KG,PDU电源排插1套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音箱线</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规格：长度</w:t>
                  </w:r>
                  <w:r>
                    <w:rPr>
                      <w:rFonts w:ascii="仿宋_GB2312" w:hAnsi="仿宋_GB2312" w:cs="仿宋_GB2312" w:eastAsia="仿宋_GB2312"/>
                      <w:sz w:val="24"/>
                    </w:rPr>
                    <w:t>≥100m</w:t>
                  </w:r>
                </w:p>
                <w:p>
                  <w:pPr>
                    <w:pStyle w:val="null3"/>
                    <w:jc w:val="both"/>
                  </w:pPr>
                  <w:r>
                    <w:rPr>
                      <w:rFonts w:ascii="仿宋_GB2312" w:hAnsi="仿宋_GB2312" w:cs="仿宋_GB2312" w:eastAsia="仿宋_GB2312"/>
                      <w:sz w:val="24"/>
                    </w:rPr>
                    <w:t>1.线芯材质：采用纯无氧铜材质，保证良好的导电性和信号传输稳定性，降低信号损耗。</w:t>
                  </w:r>
                </w:p>
                <w:p>
                  <w:pPr>
                    <w:pStyle w:val="null3"/>
                    <w:jc w:val="both"/>
                  </w:pPr>
                  <w:r>
                    <w:rPr>
                      <w:rFonts w:ascii="仿宋_GB2312" w:hAnsi="仿宋_GB2312" w:cs="仿宋_GB2312" w:eastAsia="仿宋_GB2312"/>
                      <w:sz w:val="24"/>
                    </w:rPr>
                    <w:t>2.线芯结构：内导体采用多股无氧铜(OFC)螺旋几何结构设计，增加抗张强度，减少信号传输过程中的干扰。</w:t>
                  </w:r>
                </w:p>
                <w:p>
                  <w:pPr>
                    <w:pStyle w:val="null3"/>
                    <w:jc w:val="both"/>
                  </w:pPr>
                  <w:r>
                    <w:rPr>
                      <w:rFonts w:ascii="仿宋_GB2312" w:hAnsi="仿宋_GB2312" w:cs="仿宋_GB2312" w:eastAsia="仿宋_GB2312"/>
                      <w:sz w:val="24"/>
                    </w:rPr>
                    <w:t>3.屏蔽性能： 采用多层高档材料编制屏蔽，具备强抗干扰性，可以有效抵御电磁干扰，保障音频信号的纯净传输。</w:t>
                  </w:r>
                </w:p>
                <w:p>
                  <w:pPr>
                    <w:pStyle w:val="null3"/>
                    <w:jc w:val="both"/>
                  </w:pPr>
                  <w:r>
                    <w:rPr>
                      <w:rFonts w:ascii="仿宋_GB2312" w:hAnsi="仿宋_GB2312" w:cs="仿宋_GB2312" w:eastAsia="仿宋_GB2312"/>
                      <w:sz w:val="24"/>
                    </w:rPr>
                    <w:t>4.护套材质：选用环保PVC等材质，具有良好的机械物理性能、电器性能和热性能，重金属与重金属化合物含量低，耐磨、能抵抗油、酸、碱、防潮、防老化，保证音响线的使用寿命。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bl>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一楼电商直播实训室</w:t>
            </w:r>
          </w:p>
          <w:tbl>
            <w:tblPr>
              <w:tblBorders>
                <w:top w:val="none" w:color="000000" w:sz="4"/>
                <w:left w:val="none" w:color="000000" w:sz="4"/>
                <w:bottom w:val="none" w:color="000000" w:sz="4"/>
                <w:right w:val="none" w:color="000000" w:sz="4"/>
                <w:insideH w:val="none"/>
                <w:insideV w:val="none"/>
              </w:tblBorders>
            </w:tblPr>
            <w:tblGrid>
              <w:gridCol w:w="180"/>
              <w:gridCol w:w="269"/>
              <w:gridCol w:w="1679"/>
              <w:gridCol w:w="201"/>
              <w:gridCol w:w="211"/>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台式电脑</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1、处理器：采用国产处理器</w:t>
                  </w:r>
                  <w:r>
                    <w:rPr>
                      <w:rFonts w:ascii="仿宋_GB2312" w:hAnsi="仿宋_GB2312" w:cs="仿宋_GB2312" w:eastAsia="仿宋_GB2312"/>
                      <w:sz w:val="24"/>
                    </w:rPr>
                    <w:t>≥</w:t>
                  </w:r>
                  <w:r>
                    <w:rPr>
                      <w:rFonts w:ascii="仿宋_GB2312" w:hAnsi="仿宋_GB2312" w:cs="仿宋_GB2312" w:eastAsia="仿宋_GB2312"/>
                      <w:sz w:val="24"/>
                    </w:rPr>
                    <w:t>8核，主频≥2.7GHz。</w:t>
                  </w:r>
                </w:p>
                <w:p>
                  <w:pPr>
                    <w:pStyle w:val="null3"/>
                    <w:jc w:val="both"/>
                  </w:pPr>
                  <w:r>
                    <w:rPr>
                      <w:rFonts w:ascii="仿宋_GB2312" w:hAnsi="仿宋_GB2312" w:cs="仿宋_GB2312" w:eastAsia="仿宋_GB2312"/>
                      <w:sz w:val="24"/>
                    </w:rPr>
                    <w:t>2、内存：配置≥16GB内存，配置≥2个内存插槽。</w:t>
                  </w:r>
                </w:p>
                <w:p>
                  <w:pPr>
                    <w:pStyle w:val="null3"/>
                    <w:jc w:val="both"/>
                  </w:pPr>
                  <w:r>
                    <w:rPr>
                      <w:rFonts w:ascii="仿宋_GB2312" w:hAnsi="仿宋_GB2312" w:cs="仿宋_GB2312" w:eastAsia="仿宋_GB2312"/>
                      <w:sz w:val="24"/>
                    </w:rPr>
                    <w:t>3、显卡：集成显卡</w:t>
                  </w:r>
                </w:p>
                <w:p>
                  <w:pPr>
                    <w:pStyle w:val="null3"/>
                    <w:jc w:val="both"/>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both"/>
                  </w:pPr>
                  <w:r>
                    <w:rPr>
                      <w:rFonts w:ascii="仿宋_GB2312" w:hAnsi="仿宋_GB2312" w:cs="仿宋_GB2312" w:eastAsia="仿宋_GB2312"/>
                      <w:sz w:val="24"/>
                    </w:rPr>
                    <w:t>5、主板:国产。</w:t>
                  </w:r>
                </w:p>
                <w:p>
                  <w:pPr>
                    <w:pStyle w:val="null3"/>
                    <w:jc w:val="both"/>
                  </w:pPr>
                  <w:r>
                    <w:rPr>
                      <w:rFonts w:ascii="仿宋_GB2312" w:hAnsi="仿宋_GB2312" w:cs="仿宋_GB2312" w:eastAsia="仿宋_GB2312"/>
                      <w:sz w:val="24"/>
                    </w:rPr>
                    <w:t>6、网口：1个RJ45 10/100/1000自适应以太网口。</w:t>
                  </w:r>
                </w:p>
                <w:p>
                  <w:pPr>
                    <w:pStyle w:val="null3"/>
                    <w:jc w:val="both"/>
                  </w:pPr>
                  <w:r>
                    <w:rPr>
                      <w:rFonts w:ascii="仿宋_GB2312" w:hAnsi="仿宋_GB2312" w:cs="仿宋_GB2312" w:eastAsia="仿宋_GB2312"/>
                      <w:sz w:val="24"/>
                    </w:rPr>
                    <w:t>7、接口：USB接口≥6个（其中前置USB3.0数量≥4个，后置USB2.0数量≥2个），音频接口：麦克风1个，耳机1个；后端3个Audio音频接口。</w:t>
                  </w:r>
                </w:p>
                <w:p>
                  <w:pPr>
                    <w:pStyle w:val="null3"/>
                    <w:jc w:val="both"/>
                  </w:pPr>
                  <w:r>
                    <w:rPr>
                      <w:rFonts w:ascii="仿宋_GB2312" w:hAnsi="仿宋_GB2312" w:cs="仿宋_GB2312" w:eastAsia="仿宋_GB2312"/>
                      <w:sz w:val="24"/>
                    </w:rPr>
                    <w:t>8、电源：电源功率≤180W；电源通过80PLUS认证。</w:t>
                  </w:r>
                </w:p>
                <w:p>
                  <w:pPr>
                    <w:pStyle w:val="null3"/>
                    <w:jc w:val="both"/>
                  </w:pPr>
                  <w:r>
                    <w:rPr>
                      <w:rFonts w:ascii="仿宋_GB2312" w:hAnsi="仿宋_GB2312" w:cs="仿宋_GB2312" w:eastAsia="仿宋_GB2312"/>
                      <w:sz w:val="24"/>
                    </w:rPr>
                    <w:t>9、键鼠：USB有线键盘鼠标，与主机同品牌。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10、数据安全：（1）支持基于BIOS级的一键备份和恢复的功能（非操作系统自带功能），</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11、操作系统：支持国产银河麒麟、UOS等操作系统。</w:t>
                  </w:r>
                </w:p>
                <w:p>
                  <w:pPr>
                    <w:pStyle w:val="null3"/>
                    <w:jc w:val="both"/>
                  </w:pPr>
                  <w:r>
                    <w:rPr>
                      <w:rFonts w:ascii="仿宋_GB2312" w:hAnsi="仿宋_GB2312" w:cs="仿宋_GB2312" w:eastAsia="仿宋_GB2312"/>
                      <w:sz w:val="24"/>
                    </w:rPr>
                    <w:t>12、售后服务：整机提供3年免费上门原厂质保。</w:t>
                  </w:r>
                </w:p>
                <w:p>
                  <w:pPr>
                    <w:pStyle w:val="null3"/>
                    <w:jc w:val="left"/>
                  </w:pPr>
                  <w:r>
                    <w:rPr>
                      <w:rFonts w:ascii="仿宋_GB2312" w:hAnsi="仿宋_GB2312" w:cs="仿宋_GB2312" w:eastAsia="仿宋_GB2312"/>
                      <w:sz w:val="24"/>
                    </w:rPr>
                    <w:t>13、显示器：≥23.8寸LED显示器，分辨率≥1920*1080，刷新频率≥75Hz，对比度≥3000:1，视频接口VGA+HDMI。</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操作系统</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正版国产操作系统，需针对教育行业提供专业版本</w:t>
                  </w:r>
                </w:p>
                <w:p>
                  <w:pPr>
                    <w:pStyle w:val="null3"/>
                    <w:jc w:val="both"/>
                  </w:pPr>
                  <w:r>
                    <w:rPr>
                      <w:rFonts w:ascii="仿宋_GB2312" w:hAnsi="仿宋_GB2312" w:cs="仿宋_GB2312" w:eastAsia="仿宋_GB2312"/>
                      <w:sz w:val="24"/>
                    </w:rPr>
                    <w:t>1.芯片支持：支持龙芯、兆芯、飞腾、鲲鹏、海光等主流国产CPU。</w:t>
                  </w:r>
                </w:p>
                <w:p>
                  <w:pPr>
                    <w:pStyle w:val="null3"/>
                    <w:jc w:val="both"/>
                  </w:pPr>
                  <w:r>
                    <w:rPr>
                      <w:rFonts w:ascii="仿宋_GB2312" w:hAnsi="仿宋_GB2312" w:cs="仿宋_GB2312" w:eastAsia="仿宋_GB2312"/>
                      <w:sz w:val="24"/>
                    </w:rPr>
                    <w:t>2.应用支持：原厂提供官方验证的教育应用，并以类似“应用商店”的形式发布，支持教育平台/空间，</w:t>
                  </w:r>
                </w:p>
                <w:p>
                  <w:pPr>
                    <w:pStyle w:val="null3"/>
                    <w:jc w:val="both"/>
                  </w:pPr>
                  <w:r>
                    <w:rPr>
                      <w:rFonts w:ascii="仿宋_GB2312" w:hAnsi="仿宋_GB2312" w:cs="仿宋_GB2312" w:eastAsia="仿宋_GB2312"/>
                      <w:sz w:val="24"/>
                    </w:rPr>
                    <w:t>3.系统激活：操作系统需支持产品秘钥、微信扫码、UKEY、场地授权等多种方式激活；</w:t>
                  </w:r>
                </w:p>
                <w:p>
                  <w:pPr>
                    <w:pStyle w:val="null3"/>
                    <w:jc w:val="both"/>
                  </w:pPr>
                  <w:r>
                    <w:rPr>
                      <w:rFonts w:ascii="仿宋_GB2312" w:hAnsi="仿宋_GB2312" w:cs="仿宋_GB2312" w:eastAsia="仿宋_GB2312"/>
                      <w:sz w:val="24"/>
                    </w:rPr>
                    <w:t>4.安全特性：桌面操作系统可支持强制访问控制，并可提供多种强制访问控制联合加载，包括selinux、kysec、box等，</w:t>
                  </w:r>
                </w:p>
                <w:p>
                  <w:pPr>
                    <w:pStyle w:val="null3"/>
                    <w:jc w:val="both"/>
                  </w:pPr>
                  <w:r>
                    <w:rPr>
                      <w:rFonts w:ascii="仿宋_GB2312" w:hAnsi="仿宋_GB2312" w:cs="仿宋_GB2312" w:eastAsia="仿宋_GB2312"/>
                      <w:sz w:val="24"/>
                    </w:rPr>
                    <w:t>5.功能支持：操作系统需支持账户密码、安全问题找回密码、微信扫码、生物特征和安全秘钥认证等多种登录；</w:t>
                  </w:r>
                </w:p>
                <w:p>
                  <w:pPr>
                    <w:pStyle w:val="null3"/>
                    <w:jc w:val="both"/>
                  </w:pPr>
                  <w:r>
                    <w:rPr>
                      <w:rFonts w:ascii="仿宋_GB2312" w:hAnsi="仿宋_GB2312" w:cs="仿宋_GB2312" w:eastAsia="仿宋_GB2312"/>
                      <w:sz w:val="24"/>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7.备份还原：系统默认提供备份还原工具，支持数据备份、数据还原，支持系统全量备份、系统增量备份，提供一键还原、一键Ghost功能；</w:t>
                  </w:r>
                </w:p>
                <w:p>
                  <w:pPr>
                    <w:pStyle w:val="null3"/>
                    <w:jc w:val="left"/>
                  </w:pPr>
                  <w:r>
                    <w:rPr>
                      <w:rFonts w:ascii="仿宋_GB2312" w:hAnsi="仿宋_GB2312" w:cs="仿宋_GB2312" w:eastAsia="仿宋_GB2312"/>
                      <w:sz w:val="24"/>
                    </w:rPr>
                    <w:t>8.安全特性：产品通过软件供应链安全能力认证测评，能力等级2级（规范级）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一年升级保障、三年远程服务、终身授权使用。软件用于处理文字、表格及幻灯片的流式办公软件。产品包含文字、表格、演示三个应用。主要功能包括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1.文字功能:支持文档修订与批注；提供中文特色的文字表功能；提供文档快速定位、大纲视图、插入题注和交叉引用、支持冲突解决、痕迹修订等功能。</w:t>
                  </w:r>
                </w:p>
                <w:p>
                  <w:pPr>
                    <w:pStyle w:val="null3"/>
                    <w:jc w:val="both"/>
                  </w:pPr>
                  <w:r>
                    <w:rPr>
                      <w:rFonts w:ascii="仿宋_GB2312" w:hAnsi="仿宋_GB2312" w:cs="仿宋_GB2312" w:eastAsia="仿宋_GB2312"/>
                      <w:sz w:val="24"/>
                    </w:rPr>
                    <w:t>2.表格功能:支持各种制表功能；提供数据透视表和函数及图表功能，实现特有的报表数据展示方式；增强表格公式功能、多列合并拆分、支持大型表格打印功能。</w:t>
                  </w:r>
                </w:p>
                <w:p>
                  <w:pPr>
                    <w:pStyle w:val="null3"/>
                    <w:jc w:val="both"/>
                  </w:pPr>
                  <w:r>
                    <w:rPr>
                      <w:rFonts w:ascii="仿宋_GB2312" w:hAnsi="仿宋_GB2312" w:cs="仿宋_GB2312" w:eastAsia="仿宋_GB2312"/>
                      <w:sz w:val="24"/>
                    </w:rPr>
                    <w:t>3.演示功能:支持演示稿在投影仪或计算机上演示，提供多种演示模板或通过自定义动画、配色方案、版式及插入多媒体对象等方式创作演示稿；支持演示稿打印功能。</w:t>
                  </w:r>
                </w:p>
                <w:p>
                  <w:pPr>
                    <w:pStyle w:val="null3"/>
                    <w:jc w:val="left"/>
                  </w:pPr>
                  <w:r>
                    <w:rPr>
                      <w:rFonts w:ascii="仿宋_GB2312" w:hAnsi="仿宋_GB2312" w:cs="仿宋_GB2312" w:eastAsia="仿宋_GB2312"/>
                      <w:sz w:val="24"/>
                    </w:rPr>
                    <w:t>4.自软件发货之日起，厂家提供三年远程服务和1年升级保障。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手机支架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多功能便携升降俯拍三脚架</w:t>
                  </w:r>
                  <w:r>
                    <w:rPr>
                      <w:rFonts w:ascii="仿宋_GB2312" w:hAnsi="仿宋_GB2312" w:cs="仿宋_GB2312" w:eastAsia="仿宋_GB2312"/>
                      <w:sz w:val="24"/>
                      <w:color w:val="000000"/>
                    </w:rPr>
                    <w:t>1.8m直播支架，合金杆身，稳固防晃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大补光灯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80W；直径55cm;液晶显示屏；96颗蜂巢灯珠；双USB充电口</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小补光灯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26cm；蓝牙遥控；三挡色温；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反光布</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五合一反光板</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反光布支架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2.8米加粗支架；反光板卡扣可夹80-120cm反光板角度可调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自拍杆支架</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合金材质；可伸缩不小于</w:t>
                  </w:r>
                  <w:r>
                    <w:rPr>
                      <w:rFonts w:ascii="仿宋_GB2312" w:hAnsi="仿宋_GB2312" w:cs="仿宋_GB2312" w:eastAsia="仿宋_GB2312"/>
                      <w:sz w:val="24"/>
                      <w:color w:val="000000"/>
                    </w:rPr>
                    <w:t>1.8米；横竖全景；双美颜灯；单反级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无线路由器</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最高带宽</w:t>
                  </w:r>
                  <w:r>
                    <w:rPr>
                      <w:rFonts w:ascii="仿宋_GB2312" w:hAnsi="仿宋_GB2312" w:cs="仿宋_GB2312" w:eastAsia="仿宋_GB2312"/>
                      <w:sz w:val="24"/>
                      <w:color w:val="000000"/>
                    </w:rPr>
                    <w:t>≥1000M； 防火墙：支持防火墙 ；FEM：内置FEM；频宽：160MHz；LAN输出口：千兆网口独立 FEM数量：4个 ；机身材质：塑料；天线：外置天线；管理方式：远程管理，其他频段：双频，其他LAN口数量：其他总带机量：101-150；终端其他端口：其他WAN口类型：其他无线速率：3600M；LAN口类型：其他适用面积：61-120㎡；支持APP控制；WAN接入口：千兆网口无线协议：Wi-Fi 7支持Mesh网口盲插：支持网口盲插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蓝牙</w:t>
                  </w:r>
                  <w:r>
                    <w:rPr>
                      <w:rFonts w:ascii="仿宋_GB2312" w:hAnsi="仿宋_GB2312" w:cs="仿宋_GB2312" w:eastAsia="仿宋_GB2312"/>
                      <w:sz w:val="24"/>
                      <w:color w:val="000000"/>
                    </w:rPr>
                    <w:t>5.0；蓝牙接收距离:10米</w:t>
                  </w:r>
                </w:p>
                <w:p>
                  <w:pPr>
                    <w:pStyle w:val="null3"/>
                    <w:jc w:val="left"/>
                  </w:pP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:5000mAh</w:t>
                  </w:r>
                </w:p>
                <w:p>
                  <w:pPr>
                    <w:pStyle w:val="null3"/>
                    <w:jc w:val="left"/>
                  </w:pPr>
                  <w:r>
                    <w:rPr>
                      <w:rFonts w:ascii="仿宋_GB2312" w:hAnsi="仿宋_GB2312" w:cs="仿宋_GB2312" w:eastAsia="仿宋_GB2312"/>
                      <w:sz w:val="24"/>
                      <w:color w:val="000000"/>
                    </w:rPr>
                    <w:t>喇叭</w:t>
                  </w:r>
                  <w:r>
                    <w:rPr>
                      <w:rFonts w:ascii="仿宋_GB2312" w:hAnsi="仿宋_GB2312" w:cs="仿宋_GB2312" w:eastAsia="仿宋_GB2312"/>
                      <w:sz w:val="24"/>
                      <w:color w:val="000000"/>
                    </w:rPr>
                    <w:t>:4Q 15W</w:t>
                  </w:r>
                </w:p>
                <w:p>
                  <w:pPr>
                    <w:pStyle w:val="null3"/>
                    <w:jc w:val="left"/>
                  </w:pPr>
                  <w:r>
                    <w:rPr>
                      <w:rFonts w:ascii="仿宋_GB2312" w:hAnsi="仿宋_GB2312" w:cs="仿宋_GB2312" w:eastAsia="仿宋_GB2312"/>
                      <w:sz w:val="24"/>
                      <w:color w:val="000000"/>
                    </w:rPr>
                    <w:t>音箱尺寸</w:t>
                  </w:r>
                  <w:r>
                    <w:rPr>
                      <w:rFonts w:ascii="仿宋_GB2312" w:hAnsi="仿宋_GB2312" w:cs="仿宋_GB2312" w:eastAsia="仿宋_GB2312"/>
                      <w:sz w:val="24"/>
                      <w:color w:val="000000"/>
                    </w:rPr>
                    <w:t>:215*115*120mm</w:t>
                  </w:r>
                </w:p>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:ABS+布艺</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TWS互联</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木质桌子</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1800mm*900mm*750mm板材：25mmE1级实木颗粒板，PVC封边（台面2mm，其它1mm）</w:t>
                  </w:r>
                </w:p>
                <w:p>
                  <w:pPr>
                    <w:pStyle w:val="null3"/>
                    <w:jc w:val="left"/>
                  </w:pPr>
                  <w:r>
                    <w:rPr>
                      <w:rFonts w:ascii="仿宋_GB2312" w:hAnsi="仿宋_GB2312" w:cs="仿宋_GB2312" w:eastAsia="仿宋_GB2312"/>
                      <w:sz w:val="24"/>
                      <w:color w:val="000000"/>
                    </w:rPr>
                    <w:t>台架</w:t>
                  </w:r>
                  <w:r>
                    <w:rPr>
                      <w:rFonts w:ascii="仿宋_GB2312" w:hAnsi="仿宋_GB2312" w:cs="仿宋_GB2312" w:eastAsia="仿宋_GB2312"/>
                      <w:sz w:val="24"/>
                    </w:rPr>
                    <w:t>≥</w:t>
                  </w:r>
                  <w:r>
                    <w:rPr>
                      <w:rFonts w:ascii="仿宋_GB2312" w:hAnsi="仿宋_GB2312" w:cs="仿宋_GB2312" w:eastAsia="仿宋_GB2312"/>
                      <w:sz w:val="24"/>
                      <w:color w:val="000000"/>
                    </w:rPr>
                    <w:t>1.2mm梯形钢管横梁，1.5mm钢脚</w:t>
                  </w:r>
                </w:p>
                <w:p>
                  <w:pPr>
                    <w:pStyle w:val="null3"/>
                    <w:jc w:val="left"/>
                  </w:pPr>
                  <w:r>
                    <w:rPr>
                      <w:rFonts w:ascii="仿宋_GB2312" w:hAnsi="仿宋_GB2312" w:cs="仿宋_GB2312" w:eastAsia="仿宋_GB2312"/>
                      <w:sz w:val="24"/>
                      <w:color w:val="000000"/>
                    </w:rPr>
                    <w:t>五金：</w:t>
                  </w:r>
                  <w:r>
                    <w:rPr>
                      <w:rFonts w:ascii="仿宋_GB2312" w:hAnsi="仿宋_GB2312" w:cs="仿宋_GB2312" w:eastAsia="仿宋_GB2312"/>
                      <w:sz w:val="24"/>
                      <w:color w:val="000000"/>
                    </w:rPr>
                    <w:t>1.PU塑料线盒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直播椅</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≥60*59*104cm</w:t>
                  </w:r>
                </w:p>
                <w:p>
                  <w:pPr>
                    <w:pStyle w:val="null3"/>
                    <w:jc w:val="left"/>
                  </w:pPr>
                  <w:r>
                    <w:rPr>
                      <w:rFonts w:ascii="仿宋_GB2312" w:hAnsi="仿宋_GB2312" w:cs="仿宋_GB2312" w:eastAsia="仿宋_GB2312"/>
                      <w:sz w:val="24"/>
                      <w:color w:val="000000"/>
                    </w:rPr>
                    <w:t>1、面料:选用西皮(</w:t>
                  </w:r>
                  <w:r>
                    <w:rPr>
                      <w:rFonts w:ascii="仿宋_GB2312" w:hAnsi="仿宋_GB2312" w:cs="仿宋_GB2312" w:eastAsia="仿宋_GB2312"/>
                      <w:sz w:val="24"/>
                    </w:rPr>
                    <w:t>≥</w:t>
                  </w:r>
                  <w:r>
                    <w:rPr>
                      <w:rFonts w:ascii="仿宋_GB2312" w:hAnsi="仿宋_GB2312" w:cs="仿宋_GB2312" w:eastAsia="仿宋_GB2312"/>
                      <w:sz w:val="24"/>
                      <w:color w:val="000000"/>
                    </w:rPr>
                    <w:t>1.0mm厚),经液态浸色及防潮、防污等工艺处理,皮面更加柔软舒适,光泽持久性；</w:t>
                  </w:r>
                  <w:r>
                    <w:br/>
                  </w:r>
                  <w:r>
                    <w:rPr>
                      <w:rFonts w:ascii="仿宋_GB2312" w:hAnsi="仿宋_GB2312" w:cs="仿宋_GB2312" w:eastAsia="仿宋_GB2312"/>
                      <w:sz w:val="24"/>
                      <w:color w:val="000000"/>
                    </w:rPr>
                    <w:t>2、辅料:采用PU成型发泡高密度海绵,表面有一层保护面,可防氧化,防碎,经过HD测试永不变形；</w:t>
                  </w:r>
                  <w:r>
                    <w:br/>
                  </w:r>
                  <w:r>
                    <w:rPr>
                      <w:rFonts w:ascii="仿宋_GB2312" w:hAnsi="仿宋_GB2312" w:cs="仿宋_GB2312" w:eastAsia="仿宋_GB2312"/>
                      <w:sz w:val="24"/>
                      <w:color w:val="000000"/>
                    </w:rPr>
                    <w:t>3、配件：采用优质五金弓形脚架。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bl>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一楼电子商务实</w:t>
            </w:r>
            <w:r>
              <w:rPr>
                <w:rFonts w:ascii="仿宋_GB2312" w:hAnsi="仿宋_GB2312" w:cs="仿宋_GB2312" w:eastAsia="仿宋_GB2312"/>
                <w:sz w:val="24"/>
              </w:rPr>
              <w:t>训室</w:t>
            </w:r>
          </w:p>
          <w:tbl>
            <w:tblPr>
              <w:tblBorders>
                <w:top w:val="none" w:color="000000" w:sz="4"/>
                <w:left w:val="none" w:color="000000" w:sz="4"/>
                <w:bottom w:val="none" w:color="000000" w:sz="4"/>
                <w:right w:val="none" w:color="000000" w:sz="4"/>
                <w:insideH w:val="none"/>
                <w:insideV w:val="none"/>
              </w:tblBorders>
            </w:tblPr>
            <w:tblGrid>
              <w:gridCol w:w="170"/>
              <w:gridCol w:w="297"/>
              <w:gridCol w:w="1574"/>
              <w:gridCol w:w="265"/>
              <w:gridCol w:w="234"/>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一、智慧黑板硬件</w:t>
                  </w:r>
                </w:p>
                <w:p>
                  <w:pPr>
                    <w:pStyle w:val="null3"/>
                    <w:jc w:val="both"/>
                  </w:pPr>
                  <w:r>
                    <w:rPr>
                      <w:rFonts w:ascii="仿宋_GB2312" w:hAnsi="仿宋_GB2312" w:cs="仿宋_GB2312" w:eastAsia="仿宋_GB2312"/>
                      <w:sz w:val="24"/>
                    </w:rPr>
                    <w:t>1、硬件</w:t>
                  </w:r>
                  <w:r>
                    <w:rPr>
                      <w:rFonts w:ascii="仿宋_GB2312" w:hAnsi="仿宋_GB2312" w:cs="仿宋_GB2312" w:eastAsia="仿宋_GB2312"/>
                      <w:sz w:val="24"/>
                    </w:rPr>
                    <w:t>≥</w:t>
                  </w:r>
                  <w:r>
                    <w:rPr>
                      <w:rFonts w:ascii="仿宋_GB2312" w:hAnsi="仿宋_GB2312" w:cs="仿宋_GB2312" w:eastAsia="仿宋_GB2312"/>
                      <w:sz w:val="24"/>
                    </w:rPr>
                    <w:t>86寸红外智慧黑板显示终端，显示比例16:9，物理分辨率：3840×2160，整体采用0点贴合技术，含两侧副板</w:t>
                  </w:r>
                </w:p>
                <w:p>
                  <w:pPr>
                    <w:pStyle w:val="null3"/>
                    <w:jc w:val="both"/>
                  </w:pPr>
                  <w:r>
                    <w:rPr>
                      <w:rFonts w:ascii="仿宋_GB2312" w:hAnsi="仿宋_GB2312" w:cs="仿宋_GB2312" w:eastAsia="仿宋_GB2312"/>
                      <w:sz w:val="24"/>
                    </w:rPr>
                    <w:t>2、教学应用系统：系统默认出厂自带教学应用系统，包含教学资源、备授课工具、作业等功能。</w:t>
                  </w:r>
                </w:p>
                <w:p>
                  <w:pPr>
                    <w:pStyle w:val="null3"/>
                    <w:jc w:val="both"/>
                  </w:pPr>
                  <w:r>
                    <w:rPr>
                      <w:rFonts w:ascii="仿宋_GB2312" w:hAnsi="仿宋_GB2312" w:cs="仿宋_GB2312" w:eastAsia="仿宋_GB2312"/>
                      <w:sz w:val="24"/>
                    </w:rPr>
                    <w:t>3、配送</w:t>
                  </w:r>
                  <w:r>
                    <w:rPr>
                      <w:rFonts w:ascii="仿宋_GB2312" w:hAnsi="仿宋_GB2312" w:cs="仿宋_GB2312" w:eastAsia="仿宋_GB2312"/>
                      <w:sz w:val="24"/>
                    </w:rPr>
                    <w:t>≥</w:t>
                  </w:r>
                  <w:r>
                    <w:rPr>
                      <w:rFonts w:ascii="仿宋_GB2312" w:hAnsi="仿宋_GB2312" w:cs="仿宋_GB2312" w:eastAsia="仿宋_GB2312"/>
                      <w:sz w:val="24"/>
                    </w:rPr>
                    <w:t>6个教师机账号</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OPS模块</w:t>
                  </w:r>
                </w:p>
                <w:p>
                  <w:pPr>
                    <w:pStyle w:val="null3"/>
                    <w:jc w:val="both"/>
                  </w:pPr>
                  <w:r>
                    <w:rPr>
                      <w:rFonts w:ascii="仿宋_GB2312" w:hAnsi="仿宋_GB2312" w:cs="仿宋_GB2312" w:eastAsia="仿宋_GB2312"/>
                      <w:sz w:val="24"/>
                    </w:rPr>
                    <w:t>卡扣式</w:t>
                  </w:r>
                  <w:r>
                    <w:rPr>
                      <w:rFonts w:ascii="仿宋_GB2312" w:hAnsi="仿宋_GB2312" w:cs="仿宋_GB2312" w:eastAsia="仿宋_GB2312"/>
                      <w:sz w:val="24"/>
                    </w:rPr>
                    <w:t>OPS，采用国产化CPU处理器，核心数不低于8核；内存≥16G，硬盘≥512G，质保三年</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讲台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双抽屉讲台</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1000*宽700*高1000mm</w:t>
                  </w:r>
                  <w:r>
                    <w:br/>
                  </w:r>
                  <w:r>
                    <w:rPr>
                      <w:rFonts w:ascii="仿宋_GB2312" w:hAnsi="仿宋_GB2312" w:cs="仿宋_GB2312" w:eastAsia="仿宋_GB2312"/>
                      <w:sz w:val="24"/>
                    </w:rPr>
                    <w:t xml:space="preserve">1、讲台通体采用0.8厚优质冷轧钢板，台面整体平面方便使用笔记本电脑等设备，前面两个储物抽屉方便教师使用。 </w:t>
                  </w:r>
                  <w:r>
                    <w:br/>
                  </w:r>
                  <w:r>
                    <w:rPr>
                      <w:rFonts w:ascii="仿宋_GB2312" w:hAnsi="仿宋_GB2312" w:cs="仿宋_GB2312" w:eastAsia="仿宋_GB2312"/>
                      <w:sz w:val="24"/>
                    </w:rPr>
                    <w:t>2、国标19英寸机架。</w:t>
                  </w:r>
                  <w:r>
                    <w:br/>
                  </w:r>
                  <w:r>
                    <w:rPr>
                      <w:rFonts w:ascii="仿宋_GB2312" w:hAnsi="仿宋_GB2312" w:cs="仿宋_GB2312" w:eastAsia="仿宋_GB2312"/>
                      <w:sz w:val="24"/>
                    </w:rPr>
                    <w:t>3、钢木结合材料一体成型；实木扶手。</w:t>
                  </w:r>
                  <w:r>
                    <w:br/>
                  </w:r>
                  <w:r>
                    <w:rPr>
                      <w:rFonts w:ascii="仿宋_GB2312" w:hAnsi="仿宋_GB2312" w:cs="仿宋_GB2312" w:eastAsia="仿宋_GB2312"/>
                      <w:sz w:val="24"/>
                    </w:rPr>
                    <w:t>4、整体采用分体式结构，上下节需要组装</w:t>
                  </w:r>
                  <w:r>
                    <w:br/>
                  </w:r>
                  <w:r>
                    <w:rPr>
                      <w:rFonts w:ascii="仿宋_GB2312" w:hAnsi="仿宋_GB2312" w:cs="仿宋_GB2312" w:eastAsia="仿宋_GB2312"/>
                      <w:sz w:val="24"/>
                    </w:rPr>
                    <w:t xml:space="preserve">5、桌面预留集成笔记本接口模块（USB两个\VGA一个\网络接口一个\ Audio一个\电源接口一个\话筒接口一个。 </w:t>
                  </w:r>
                  <w:r>
                    <w:br/>
                  </w:r>
                  <w:r>
                    <w:rPr>
                      <w:rFonts w:ascii="仿宋_GB2312" w:hAnsi="仿宋_GB2312" w:cs="仿宋_GB2312" w:eastAsia="仿宋_GB2312"/>
                      <w:sz w:val="24"/>
                    </w:rPr>
                    <w:t>6、桌体下层内部采用标准机柜设计，带层板，所有设备可整齐固定。</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白聚晶陶瓷防静电地板</w:t>
                  </w:r>
                  <w:r>
                    <w:rPr>
                      <w:rFonts w:ascii="仿宋_GB2312" w:hAnsi="仿宋_GB2312" w:cs="仿宋_GB2312" w:eastAsia="仿宋_GB2312"/>
                      <w:sz w:val="24"/>
                    </w:rPr>
                    <w:t xml:space="preserve">   </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600*600(mm)</w:t>
                  </w:r>
                </w:p>
                <w:p>
                  <w:pPr>
                    <w:pStyle w:val="null3"/>
                    <w:jc w:val="both"/>
                  </w:pPr>
                  <w:r>
                    <w:rPr>
                      <w:rFonts w:ascii="仿宋_GB2312" w:hAnsi="仿宋_GB2312" w:cs="仿宋_GB2312" w:eastAsia="仿宋_GB2312"/>
                      <w:sz w:val="24"/>
                    </w:rPr>
                    <w:t>材质：全钢基材，白聚晶陶瓷面层，填充发泡水泥。</w:t>
                  </w:r>
                </w:p>
                <w:p>
                  <w:pPr>
                    <w:pStyle w:val="null3"/>
                    <w:jc w:val="both"/>
                  </w:pPr>
                  <w:r>
                    <w:rPr>
                      <w:rFonts w:ascii="仿宋_GB2312" w:hAnsi="仿宋_GB2312" w:cs="仿宋_GB2312" w:eastAsia="仿宋_GB2312"/>
                      <w:sz w:val="24"/>
                    </w:rPr>
                    <w:t>机械性能：均布载荷</w:t>
                  </w:r>
                  <w:r>
                    <w:rPr>
                      <w:rFonts w:ascii="仿宋_GB2312" w:hAnsi="仿宋_GB2312" w:cs="仿宋_GB2312" w:eastAsia="仿宋_GB2312"/>
                      <w:sz w:val="24"/>
                    </w:rPr>
                    <w:t>≥</w:t>
                  </w:r>
                  <w:r>
                    <w:rPr>
                      <w:rFonts w:ascii="仿宋_GB2312" w:hAnsi="仿宋_GB2312" w:cs="仿宋_GB2312" w:eastAsia="仿宋_GB2312"/>
                      <w:sz w:val="24"/>
                    </w:rPr>
                    <w:t>9720N/㎡。</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77.76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铺贴安装运输</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按需实施</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77.76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电脑桌椅</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1.台面：采用</w:t>
                  </w:r>
                  <w:r>
                    <w:rPr>
                      <w:rFonts w:ascii="仿宋_GB2312" w:hAnsi="仿宋_GB2312" w:cs="仿宋_GB2312" w:eastAsia="仿宋_GB2312"/>
                      <w:sz w:val="24"/>
                    </w:rPr>
                    <w:t>≥</w:t>
                  </w:r>
                  <w:r>
                    <w:rPr>
                      <w:rFonts w:ascii="仿宋_GB2312" w:hAnsi="仿宋_GB2312" w:cs="仿宋_GB2312" w:eastAsia="仿宋_GB2312"/>
                      <w:sz w:val="24"/>
                    </w:rPr>
                    <w:t>25mm厚三聚氰胺板,</w:t>
                  </w:r>
                  <w:r>
                    <w:rPr>
                      <w:rFonts w:ascii="仿宋_GB2312" w:hAnsi="仿宋_GB2312" w:cs="仿宋_GB2312" w:eastAsia="仿宋_GB2312"/>
                      <w:sz w:val="24"/>
                    </w:rPr>
                    <w:t>≥</w:t>
                  </w:r>
                  <w:r>
                    <w:rPr>
                      <w:rFonts w:ascii="仿宋_GB2312" w:hAnsi="仿宋_GB2312" w:cs="仿宋_GB2312" w:eastAsia="仿宋_GB2312"/>
                      <w:sz w:val="24"/>
                    </w:rPr>
                    <w:t>1.5mm厚PVC本色封边,易清洁、耐磨、耐烟酌、抗污染，经久耐用，，台面上带有穿线盒。</w:t>
                  </w:r>
                </w:p>
                <w:p>
                  <w:pPr>
                    <w:pStyle w:val="null3"/>
                    <w:jc w:val="both"/>
                  </w:pPr>
                  <w:r>
                    <w:rPr>
                      <w:rFonts w:ascii="仿宋_GB2312" w:hAnsi="仿宋_GB2312" w:cs="仿宋_GB2312" w:eastAsia="仿宋_GB2312"/>
                      <w:sz w:val="24"/>
                    </w:rPr>
                    <w:t>2.台身：立腿外框架采用</w:t>
                  </w:r>
                  <w:r>
                    <w:rPr>
                      <w:rFonts w:ascii="仿宋_GB2312" w:hAnsi="仿宋_GB2312" w:cs="仿宋_GB2312" w:eastAsia="仿宋_GB2312"/>
                      <w:sz w:val="24"/>
                    </w:rPr>
                    <w:t>≥</w:t>
                  </w:r>
                  <w:r>
                    <w:rPr>
                      <w:rFonts w:ascii="仿宋_GB2312" w:hAnsi="仿宋_GB2312" w:cs="仿宋_GB2312" w:eastAsia="仿宋_GB2312"/>
                      <w:sz w:val="24"/>
                    </w:rPr>
                    <w:t>50*20*1.0mm厚方管，配管采用</w:t>
                  </w:r>
                  <w:r>
                    <w:rPr>
                      <w:rFonts w:ascii="仿宋_GB2312" w:hAnsi="仿宋_GB2312" w:cs="仿宋_GB2312" w:eastAsia="仿宋_GB2312"/>
                      <w:sz w:val="24"/>
                    </w:rPr>
                    <w:t>≥</w:t>
                  </w:r>
                  <w:r>
                    <w:rPr>
                      <w:rFonts w:ascii="仿宋_GB2312" w:hAnsi="仿宋_GB2312" w:cs="仿宋_GB2312" w:eastAsia="仿宋_GB2312"/>
                      <w:sz w:val="24"/>
                    </w:rPr>
                    <w:t>25*25*1.0mm厚优质方管，背板采用</w:t>
                  </w:r>
                  <w:r>
                    <w:rPr>
                      <w:rFonts w:ascii="仿宋_GB2312" w:hAnsi="仿宋_GB2312" w:cs="仿宋_GB2312" w:eastAsia="仿宋_GB2312"/>
                      <w:sz w:val="24"/>
                    </w:rPr>
                    <w:t>≥</w:t>
                  </w:r>
                  <w:r>
                    <w:rPr>
                      <w:rFonts w:ascii="仿宋_GB2312" w:hAnsi="仿宋_GB2312" w:cs="仿宋_GB2312" w:eastAsia="仿宋_GB2312"/>
                      <w:sz w:val="24"/>
                    </w:rPr>
                    <w:t>0.6mm厚优质冷轧钢板折弯成型，封板采用</w:t>
                  </w:r>
                  <w:r>
                    <w:rPr>
                      <w:rFonts w:ascii="仿宋_GB2312" w:hAnsi="仿宋_GB2312" w:cs="仿宋_GB2312" w:eastAsia="仿宋_GB2312"/>
                      <w:sz w:val="24"/>
                    </w:rPr>
                    <w:t>≥</w:t>
                  </w:r>
                  <w:r>
                    <w:rPr>
                      <w:rFonts w:ascii="仿宋_GB2312" w:hAnsi="仿宋_GB2312" w:cs="仿宋_GB2312" w:eastAsia="仿宋_GB2312"/>
                      <w:sz w:val="24"/>
                    </w:rPr>
                    <w:t>0.6mm厚优质冷轧钢板。电脑主机在桌下靠后位置开放式安装，方便实用。</w:t>
                  </w:r>
                </w:p>
                <w:p>
                  <w:pPr>
                    <w:pStyle w:val="null3"/>
                    <w:jc w:val="both"/>
                  </w:pPr>
                  <w:r>
                    <w:rPr>
                      <w:rFonts w:ascii="仿宋_GB2312" w:hAnsi="仿宋_GB2312" w:cs="仿宋_GB2312" w:eastAsia="仿宋_GB2312"/>
                      <w:sz w:val="24"/>
                    </w:rPr>
                    <w:t>3.桌面四边直封边。</w:t>
                  </w:r>
                </w:p>
                <w:p>
                  <w:pPr>
                    <w:pStyle w:val="null3"/>
                    <w:jc w:val="both"/>
                  </w:pPr>
                  <w:r>
                    <w:rPr>
                      <w:rFonts w:ascii="仿宋_GB2312" w:hAnsi="仿宋_GB2312" w:cs="仿宋_GB2312" w:eastAsia="仿宋_GB2312"/>
                      <w:sz w:val="24"/>
                    </w:rPr>
                    <w:t>4.规格</w:t>
                  </w:r>
                  <w:r>
                    <w:rPr>
                      <w:rFonts w:ascii="仿宋_GB2312" w:hAnsi="仿宋_GB2312" w:cs="仿宋_GB2312" w:eastAsia="仿宋_GB2312"/>
                      <w:sz w:val="24"/>
                    </w:rPr>
                    <w:t>≥</w:t>
                  </w:r>
                  <w:r>
                    <w:rPr>
                      <w:rFonts w:ascii="仿宋_GB2312" w:hAnsi="仿宋_GB2312" w:cs="仿宋_GB2312" w:eastAsia="仿宋_GB2312"/>
                      <w:sz w:val="24"/>
                    </w:rPr>
                    <w:t>1400*600*750mm，尺寸可定制。</w:t>
                  </w:r>
                </w:p>
                <w:p>
                  <w:pPr>
                    <w:pStyle w:val="null3"/>
                    <w:jc w:val="both"/>
                  </w:pPr>
                  <w:r>
                    <w:rPr>
                      <w:rFonts w:ascii="仿宋_GB2312" w:hAnsi="仿宋_GB2312" w:cs="仿宋_GB2312" w:eastAsia="仿宋_GB2312"/>
                      <w:sz w:val="24"/>
                    </w:rPr>
                    <w:t>5.凳面采用</w:t>
                  </w:r>
                  <w:r>
                    <w:rPr>
                      <w:rFonts w:ascii="仿宋_GB2312" w:hAnsi="仿宋_GB2312" w:cs="仿宋_GB2312" w:eastAsia="仿宋_GB2312"/>
                      <w:sz w:val="24"/>
                    </w:rPr>
                    <w:t>≥</w:t>
                  </w:r>
                  <w:r>
                    <w:rPr>
                      <w:rFonts w:ascii="仿宋_GB2312" w:hAnsi="仿宋_GB2312" w:cs="仿宋_GB2312" w:eastAsia="仿宋_GB2312"/>
                      <w:sz w:val="24"/>
                    </w:rPr>
                    <w:t>340*240mm、三聚氰胺板；</w:t>
                  </w:r>
                </w:p>
                <w:p>
                  <w:pPr>
                    <w:pStyle w:val="null3"/>
                    <w:jc w:val="both"/>
                  </w:pPr>
                  <w:r>
                    <w:rPr>
                      <w:rFonts w:ascii="仿宋_GB2312" w:hAnsi="仿宋_GB2312" w:cs="仿宋_GB2312" w:eastAsia="仿宋_GB2312"/>
                      <w:sz w:val="24"/>
                    </w:rPr>
                    <w:t>6. 凳腿凳架：采用</w:t>
                  </w:r>
                  <w:r>
                    <w:rPr>
                      <w:rFonts w:ascii="仿宋_GB2312" w:hAnsi="仿宋_GB2312" w:cs="仿宋_GB2312" w:eastAsia="仿宋_GB2312"/>
                      <w:sz w:val="24"/>
                    </w:rPr>
                    <w:t>≥</w:t>
                  </w:r>
                  <w:r>
                    <w:rPr>
                      <w:rFonts w:ascii="仿宋_GB2312" w:hAnsi="仿宋_GB2312" w:cs="仿宋_GB2312" w:eastAsia="仿宋_GB2312"/>
                      <w:sz w:val="24"/>
                    </w:rPr>
                    <w:t>25*25*1.2mm 矩形管焊制而成，配脚套，外观新颖，坚固耐用；</w:t>
                  </w:r>
                </w:p>
                <w:p>
                  <w:pPr>
                    <w:pStyle w:val="null3"/>
                    <w:jc w:val="both"/>
                  </w:pPr>
                  <w:r>
                    <w:rPr>
                      <w:rFonts w:ascii="仿宋_GB2312" w:hAnsi="仿宋_GB2312" w:cs="仿宋_GB2312" w:eastAsia="仿宋_GB2312"/>
                      <w:sz w:val="24"/>
                    </w:rPr>
                    <w:t>7. 底套：采用工程聚丙防滑脚垫，自堵安装；</w:t>
                  </w:r>
                </w:p>
                <w:p>
                  <w:pPr>
                    <w:pStyle w:val="null3"/>
                    <w:jc w:val="both"/>
                  </w:pPr>
                  <w:r>
                    <w:rPr>
                      <w:rFonts w:ascii="仿宋_GB2312" w:hAnsi="仿宋_GB2312" w:cs="仿宋_GB2312" w:eastAsia="仿宋_GB2312"/>
                      <w:sz w:val="24"/>
                    </w:rPr>
                    <w:t>8.钢制件外表面处理工艺：全部采用除油、除锈、磷化、清洗、静电喷涂；</w:t>
                  </w:r>
                </w:p>
                <w:p>
                  <w:pPr>
                    <w:pStyle w:val="null3"/>
                    <w:jc w:val="both"/>
                  </w:pPr>
                  <w:r>
                    <w:rPr>
                      <w:rFonts w:ascii="仿宋_GB2312" w:hAnsi="仿宋_GB2312" w:cs="仿宋_GB2312" w:eastAsia="仿宋_GB2312"/>
                      <w:sz w:val="24"/>
                    </w:rPr>
                    <w:t>9.涂层要求：涂层外观：无花斑、无“桔皮”，不允许有肉眼能见机械杂质、污浊、气泡、针孔。</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台式电脑</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1、处理器：采用国产处理器</w:t>
                  </w:r>
                  <w:r>
                    <w:rPr>
                      <w:rFonts w:ascii="仿宋_GB2312" w:hAnsi="仿宋_GB2312" w:cs="仿宋_GB2312" w:eastAsia="仿宋_GB2312"/>
                      <w:sz w:val="24"/>
                    </w:rPr>
                    <w:t>≥</w:t>
                  </w:r>
                  <w:r>
                    <w:rPr>
                      <w:rFonts w:ascii="仿宋_GB2312" w:hAnsi="仿宋_GB2312" w:cs="仿宋_GB2312" w:eastAsia="仿宋_GB2312"/>
                      <w:sz w:val="24"/>
                    </w:rPr>
                    <w:t>8核，主频≥2.7GHz。</w:t>
                  </w:r>
                </w:p>
                <w:p>
                  <w:pPr>
                    <w:pStyle w:val="null3"/>
                    <w:jc w:val="both"/>
                  </w:pPr>
                  <w:r>
                    <w:rPr>
                      <w:rFonts w:ascii="仿宋_GB2312" w:hAnsi="仿宋_GB2312" w:cs="仿宋_GB2312" w:eastAsia="仿宋_GB2312"/>
                      <w:sz w:val="24"/>
                    </w:rPr>
                    <w:t>2、内存：配置≥8GB内存，配置≥2个内存插槽。</w:t>
                  </w:r>
                </w:p>
                <w:p>
                  <w:pPr>
                    <w:pStyle w:val="null3"/>
                    <w:jc w:val="both"/>
                  </w:pPr>
                  <w:r>
                    <w:rPr>
                      <w:rFonts w:ascii="仿宋_GB2312" w:hAnsi="仿宋_GB2312" w:cs="仿宋_GB2312" w:eastAsia="仿宋_GB2312"/>
                      <w:sz w:val="24"/>
                    </w:rPr>
                    <w:t>3、显卡：集成显卡</w:t>
                  </w:r>
                </w:p>
                <w:p>
                  <w:pPr>
                    <w:pStyle w:val="null3"/>
                    <w:jc w:val="both"/>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both"/>
                  </w:pPr>
                  <w:r>
                    <w:rPr>
                      <w:rFonts w:ascii="仿宋_GB2312" w:hAnsi="仿宋_GB2312" w:cs="仿宋_GB2312" w:eastAsia="仿宋_GB2312"/>
                      <w:sz w:val="24"/>
                    </w:rPr>
                    <w:t>5、网口：1个RJ45 10/100/1000自适应以太网口。</w:t>
                  </w:r>
                </w:p>
                <w:p>
                  <w:pPr>
                    <w:pStyle w:val="null3"/>
                    <w:jc w:val="both"/>
                  </w:pPr>
                  <w:r>
                    <w:rPr>
                      <w:rFonts w:ascii="仿宋_GB2312" w:hAnsi="仿宋_GB2312" w:cs="仿宋_GB2312" w:eastAsia="仿宋_GB2312"/>
                      <w:sz w:val="24"/>
                    </w:rPr>
                    <w:t>6、接口：USB接口4个（其中前置USB3.0数量≥2个，后置USB2.0数量≥2个），音频接口：麦克风1个，耳机1个；后端3个Audio音频接口。</w:t>
                  </w:r>
                </w:p>
                <w:p>
                  <w:pPr>
                    <w:pStyle w:val="null3"/>
                    <w:jc w:val="both"/>
                  </w:pPr>
                  <w:r>
                    <w:rPr>
                      <w:rFonts w:ascii="仿宋_GB2312" w:hAnsi="仿宋_GB2312" w:cs="仿宋_GB2312" w:eastAsia="仿宋_GB2312"/>
                      <w:sz w:val="24"/>
                    </w:rPr>
                    <w:t>7、电源：电源功率≤180W；电源通过80PLUS认证。</w:t>
                  </w:r>
                </w:p>
                <w:p>
                  <w:pPr>
                    <w:pStyle w:val="null3"/>
                    <w:jc w:val="both"/>
                  </w:pPr>
                  <w:r>
                    <w:rPr>
                      <w:rFonts w:ascii="仿宋_GB2312" w:hAnsi="仿宋_GB2312" w:cs="仿宋_GB2312" w:eastAsia="仿宋_GB2312"/>
                      <w:sz w:val="24"/>
                    </w:rPr>
                    <w:t>8、键鼠：USB有线键盘鼠标，与主机同品牌。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9、数据安全：（1）支持基于BIOS级的一键备份和恢复的功能（非操作系统自带功能）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b/>
                    </w:rPr>
                    <w:t>须</w:t>
                  </w:r>
                  <w:r>
                    <w:rPr>
                      <w:rFonts w:ascii="仿宋_GB2312" w:hAnsi="仿宋_GB2312" w:cs="仿宋_GB2312" w:eastAsia="仿宋_GB2312"/>
                      <w:sz w:val="24"/>
                      <w:b/>
                    </w:rPr>
                    <w:t>提供佐证材料（包括但不限于检测报告、功能截图等）；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10、操作系统：支持国产操作系统。</w:t>
                  </w:r>
                </w:p>
                <w:p>
                  <w:pPr>
                    <w:pStyle w:val="null3"/>
                    <w:jc w:val="both"/>
                  </w:pPr>
                  <w:r>
                    <w:rPr>
                      <w:rFonts w:ascii="仿宋_GB2312" w:hAnsi="仿宋_GB2312" w:cs="仿宋_GB2312" w:eastAsia="仿宋_GB2312"/>
                      <w:sz w:val="24"/>
                    </w:rPr>
                    <w:t>11、售后服务：整机提供 3 年上门原厂质保。要求出具所投产品原厂商售后服务承诺函</w:t>
                  </w:r>
                </w:p>
                <w:p>
                  <w:pPr>
                    <w:pStyle w:val="null3"/>
                    <w:jc w:val="both"/>
                  </w:pPr>
                  <w:r>
                    <w:rPr>
                      <w:rFonts w:ascii="仿宋_GB2312" w:hAnsi="仿宋_GB2312" w:cs="仿宋_GB2312" w:eastAsia="仿宋_GB2312"/>
                      <w:sz w:val="24"/>
                    </w:rPr>
                    <w:t>12、显示器：≥23.8寸LED显示器，分辨率≥1920*1080，刷新频率≥75Hz，对比度≥3000:1，视频接口VGA+HDMI。</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1、处理器：采用国产处理器</w:t>
                  </w:r>
                  <w:r>
                    <w:rPr>
                      <w:rFonts w:ascii="仿宋_GB2312" w:hAnsi="仿宋_GB2312" w:cs="仿宋_GB2312" w:eastAsia="仿宋_GB2312"/>
                      <w:sz w:val="24"/>
                    </w:rPr>
                    <w:t>≥</w:t>
                  </w:r>
                  <w:r>
                    <w:rPr>
                      <w:rFonts w:ascii="仿宋_GB2312" w:hAnsi="仿宋_GB2312" w:cs="仿宋_GB2312" w:eastAsia="仿宋_GB2312"/>
                      <w:sz w:val="24"/>
                    </w:rPr>
                    <w:t>8核，主频≥2.7GHz。</w:t>
                  </w:r>
                </w:p>
                <w:p>
                  <w:pPr>
                    <w:pStyle w:val="null3"/>
                    <w:jc w:val="both"/>
                  </w:pPr>
                  <w:r>
                    <w:rPr>
                      <w:rFonts w:ascii="仿宋_GB2312" w:hAnsi="仿宋_GB2312" w:cs="仿宋_GB2312" w:eastAsia="仿宋_GB2312"/>
                      <w:sz w:val="24"/>
                    </w:rPr>
                    <w:t>2、内存：配置≥16GB内存，配置≥2个内存插槽。</w:t>
                  </w:r>
                </w:p>
                <w:p>
                  <w:pPr>
                    <w:pStyle w:val="null3"/>
                    <w:jc w:val="both"/>
                  </w:pPr>
                  <w:r>
                    <w:rPr>
                      <w:rFonts w:ascii="仿宋_GB2312" w:hAnsi="仿宋_GB2312" w:cs="仿宋_GB2312" w:eastAsia="仿宋_GB2312"/>
                      <w:sz w:val="24"/>
                    </w:rPr>
                    <w:t>3、显卡：集成显卡</w:t>
                  </w:r>
                </w:p>
                <w:p>
                  <w:pPr>
                    <w:pStyle w:val="null3"/>
                    <w:jc w:val="both"/>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both"/>
                  </w:pPr>
                  <w:r>
                    <w:rPr>
                      <w:rFonts w:ascii="仿宋_GB2312" w:hAnsi="仿宋_GB2312" w:cs="仿宋_GB2312" w:eastAsia="仿宋_GB2312"/>
                      <w:sz w:val="24"/>
                    </w:rPr>
                    <w:t>5、主板:国产。</w:t>
                  </w:r>
                </w:p>
                <w:p>
                  <w:pPr>
                    <w:pStyle w:val="null3"/>
                    <w:jc w:val="both"/>
                  </w:pPr>
                  <w:r>
                    <w:rPr>
                      <w:rFonts w:ascii="仿宋_GB2312" w:hAnsi="仿宋_GB2312" w:cs="仿宋_GB2312" w:eastAsia="仿宋_GB2312"/>
                      <w:sz w:val="24"/>
                    </w:rPr>
                    <w:t>6、网口：1个RJ45 10/100/1000自适应以太网口。</w:t>
                  </w:r>
                </w:p>
                <w:p>
                  <w:pPr>
                    <w:pStyle w:val="null3"/>
                    <w:jc w:val="both"/>
                  </w:pPr>
                  <w:r>
                    <w:rPr>
                      <w:rFonts w:ascii="仿宋_GB2312" w:hAnsi="仿宋_GB2312" w:cs="仿宋_GB2312" w:eastAsia="仿宋_GB2312"/>
                      <w:sz w:val="24"/>
                    </w:rPr>
                    <w:t>7、接口：USB接口≥6个（其中前置USB3.0数量≥4个，后置USB2.0数量≥2个），音频接口：麦克风1个，耳机1个；后端3个Audio音频接口。</w:t>
                  </w:r>
                </w:p>
                <w:p>
                  <w:pPr>
                    <w:pStyle w:val="null3"/>
                    <w:jc w:val="both"/>
                  </w:pPr>
                  <w:r>
                    <w:rPr>
                      <w:rFonts w:ascii="仿宋_GB2312" w:hAnsi="仿宋_GB2312" w:cs="仿宋_GB2312" w:eastAsia="仿宋_GB2312"/>
                      <w:sz w:val="24"/>
                    </w:rPr>
                    <w:t>8、电源：电源功率≤180W；电源通过80PLUS认证。</w:t>
                  </w:r>
                </w:p>
                <w:p>
                  <w:pPr>
                    <w:pStyle w:val="null3"/>
                    <w:jc w:val="both"/>
                  </w:pPr>
                  <w:r>
                    <w:rPr>
                      <w:rFonts w:ascii="仿宋_GB2312" w:hAnsi="仿宋_GB2312" w:cs="仿宋_GB2312" w:eastAsia="仿宋_GB2312"/>
                      <w:sz w:val="24"/>
                    </w:rPr>
                    <w:t>9、键鼠：USB有线键盘鼠标，与主机同品牌。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10、数据安全：（1）支持基于BIOS级的一键备份和恢复的功能（非操作系统自带功能）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b/>
                    </w:rPr>
                    <w:t>须提供佐证材料（包括但不限于检测报告、功能截图等）；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4"/>
                    </w:rPr>
                    <w:t>11、操作系统：支持国产操作系统。</w:t>
                  </w:r>
                </w:p>
                <w:p>
                  <w:pPr>
                    <w:pStyle w:val="null3"/>
                    <w:jc w:val="both"/>
                  </w:pPr>
                  <w:r>
                    <w:rPr>
                      <w:rFonts w:ascii="仿宋_GB2312" w:hAnsi="仿宋_GB2312" w:cs="仿宋_GB2312" w:eastAsia="仿宋_GB2312"/>
                      <w:sz w:val="24"/>
                    </w:rPr>
                    <w:t>12、售后服务：整机提供3年免费上门原厂质保。</w:t>
                  </w:r>
                </w:p>
                <w:p>
                  <w:pPr>
                    <w:pStyle w:val="null3"/>
                    <w:jc w:val="both"/>
                  </w:pPr>
                  <w:r>
                    <w:rPr>
                      <w:rFonts w:ascii="仿宋_GB2312" w:hAnsi="仿宋_GB2312" w:cs="仿宋_GB2312" w:eastAsia="仿宋_GB2312"/>
                      <w:sz w:val="24"/>
                    </w:rPr>
                    <w:t>13、显示器：≥23.8寸LED显示器，分辨率≥1920*1080，刷新频率≥75Hz，对比度≥3000:1，视频接口VGA+HDMI。</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正版国产操作系统，需针对教育行业提供专业版本</w:t>
                  </w:r>
                </w:p>
                <w:p>
                  <w:pPr>
                    <w:pStyle w:val="null3"/>
                    <w:jc w:val="both"/>
                  </w:pPr>
                  <w:r>
                    <w:rPr>
                      <w:rFonts w:ascii="仿宋_GB2312" w:hAnsi="仿宋_GB2312" w:cs="仿宋_GB2312" w:eastAsia="仿宋_GB2312"/>
                      <w:sz w:val="24"/>
                    </w:rPr>
                    <w:t>1.芯片支持：支持龙芯、兆芯、飞腾、鲲鹏、海光等主流国产CPU。</w:t>
                  </w:r>
                </w:p>
                <w:p>
                  <w:pPr>
                    <w:pStyle w:val="null3"/>
                    <w:jc w:val="both"/>
                  </w:pPr>
                  <w:r>
                    <w:rPr>
                      <w:rFonts w:ascii="仿宋_GB2312" w:hAnsi="仿宋_GB2312" w:cs="仿宋_GB2312" w:eastAsia="仿宋_GB2312"/>
                      <w:sz w:val="24"/>
                    </w:rPr>
                    <w:t>2.应用支持：原厂提供官方验证的教育应用，并以类似“应用商店”的形式发布，支持教育平台/空间，</w:t>
                  </w:r>
                </w:p>
                <w:p>
                  <w:pPr>
                    <w:pStyle w:val="null3"/>
                    <w:jc w:val="both"/>
                  </w:pPr>
                  <w:r>
                    <w:rPr>
                      <w:rFonts w:ascii="仿宋_GB2312" w:hAnsi="仿宋_GB2312" w:cs="仿宋_GB2312" w:eastAsia="仿宋_GB2312"/>
                      <w:sz w:val="24"/>
                    </w:rPr>
                    <w:t>3.系统激活：操作系统需支持产品秘钥、微信扫码、UKEY、场地授权等多种方式激活；</w:t>
                  </w:r>
                </w:p>
                <w:p>
                  <w:pPr>
                    <w:pStyle w:val="null3"/>
                    <w:jc w:val="both"/>
                  </w:pPr>
                  <w:r>
                    <w:rPr>
                      <w:rFonts w:ascii="仿宋_GB2312" w:hAnsi="仿宋_GB2312" w:cs="仿宋_GB2312" w:eastAsia="仿宋_GB2312"/>
                      <w:sz w:val="24"/>
                    </w:rPr>
                    <w:t>4.安全特性：桌面操作系统可支持强制访问控制，并可提供多种强制访问控制联合加载须提供系统截图证明，包括selinux、kysec、box等</w:t>
                  </w:r>
                </w:p>
                <w:p>
                  <w:pPr>
                    <w:pStyle w:val="null3"/>
                    <w:jc w:val="both"/>
                  </w:pPr>
                  <w:r>
                    <w:rPr>
                      <w:rFonts w:ascii="仿宋_GB2312" w:hAnsi="仿宋_GB2312" w:cs="仿宋_GB2312" w:eastAsia="仿宋_GB2312"/>
                      <w:sz w:val="24"/>
                    </w:rPr>
                    <w:t>5.功能支持：操作系统需支持账户密码、安全问题找回密码、微信扫码、生物特征和安全秘钥认证等多种登录；</w:t>
                  </w:r>
                </w:p>
                <w:p>
                  <w:pPr>
                    <w:pStyle w:val="null3"/>
                    <w:jc w:val="both"/>
                  </w:pPr>
                  <w:r>
                    <w:rPr>
                      <w:rFonts w:ascii="仿宋_GB2312" w:hAnsi="仿宋_GB2312" w:cs="仿宋_GB2312" w:eastAsia="仿宋_GB2312"/>
                      <w:sz w:val="24"/>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p>
                <w:p>
                  <w:pPr>
                    <w:pStyle w:val="null3"/>
                    <w:jc w:val="both"/>
                  </w:pPr>
                  <w:r>
                    <w:rPr>
                      <w:rFonts w:ascii="仿宋_GB2312" w:hAnsi="仿宋_GB2312" w:cs="仿宋_GB2312" w:eastAsia="仿宋_GB2312"/>
                      <w:sz w:val="24"/>
                    </w:rPr>
                    <w:t>7.备份还原：系统默认提供备份还原工具，支持数据备份、数据还原，支持系统全量备份、系统增量备份，提供一键还原、一键Ghost功能。</w:t>
                  </w:r>
                </w:p>
                <w:p>
                  <w:pPr>
                    <w:pStyle w:val="null3"/>
                    <w:jc w:val="both"/>
                  </w:pPr>
                  <w:r>
                    <w:rPr>
                      <w:rFonts w:ascii="仿宋_GB2312" w:hAnsi="仿宋_GB2312" w:cs="仿宋_GB2312" w:eastAsia="仿宋_GB2312"/>
                      <w:sz w:val="24"/>
                    </w:rPr>
                    <w:t>8.安全特性：产品通过软件供应链安全能力认证测评，能力等级2级（规范级）</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流式软件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一年升级保障、三年远程服务、终身授权使用。软件用于处理文字、表格及幻灯片的流式办公软件。产品包含文字、表格、演示三个应用。主要功能包括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1.文字功能:支持文档修订与批注；提供中文特色的文字表功能；提供文档快速定位、大纲视图、插入题注和交叉引用、支持冲突解决、痕迹修订等功能。</w:t>
                  </w:r>
                </w:p>
                <w:p>
                  <w:pPr>
                    <w:pStyle w:val="null3"/>
                    <w:jc w:val="both"/>
                  </w:pPr>
                  <w:r>
                    <w:rPr>
                      <w:rFonts w:ascii="仿宋_GB2312" w:hAnsi="仿宋_GB2312" w:cs="仿宋_GB2312" w:eastAsia="仿宋_GB2312"/>
                      <w:sz w:val="24"/>
                    </w:rPr>
                    <w:t>2.表格功能:支持各种制表功能；提供数据透视表和函数及图表功能，实现特有的报表数据展示方式；增强表格公式功能、多列合并拆分、支持大型表格打印功能。</w:t>
                  </w:r>
                </w:p>
                <w:p>
                  <w:pPr>
                    <w:pStyle w:val="null3"/>
                    <w:jc w:val="both"/>
                  </w:pPr>
                  <w:r>
                    <w:rPr>
                      <w:rFonts w:ascii="仿宋_GB2312" w:hAnsi="仿宋_GB2312" w:cs="仿宋_GB2312" w:eastAsia="仿宋_GB2312"/>
                      <w:sz w:val="24"/>
                    </w:rPr>
                    <w:t>3.演示功能:支持演示稿在投影仪或计算机上演示，提供多种演示模板或通过自定义动画、配色方案、版式及插入多媒体对象等方式创作演示稿；支持演示稿打印功能。</w:t>
                  </w:r>
                </w:p>
                <w:p>
                  <w:pPr>
                    <w:pStyle w:val="null3"/>
                    <w:jc w:val="both"/>
                  </w:pPr>
                  <w:r>
                    <w:rPr>
                      <w:rFonts w:ascii="仿宋_GB2312" w:hAnsi="仿宋_GB2312" w:cs="仿宋_GB2312" w:eastAsia="仿宋_GB2312"/>
                      <w:sz w:val="24"/>
                    </w:rPr>
                    <w:t>4.自软件发货之日起，厂家提供三年远程服务和1年升级保障。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云桌面管理系统</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一、云管理服务器</w:t>
                  </w:r>
                </w:p>
                <w:p>
                  <w:pPr>
                    <w:pStyle w:val="null3"/>
                    <w:jc w:val="both"/>
                  </w:pPr>
                  <w:r>
                    <w:rPr>
                      <w:rFonts w:ascii="仿宋_GB2312" w:hAnsi="仿宋_GB2312" w:cs="仿宋_GB2312" w:eastAsia="仿宋_GB2312"/>
                      <w:sz w:val="24"/>
                    </w:rPr>
                    <w:t>1、处理器：（</w:t>
                  </w:r>
                  <w:r>
                    <w:rPr>
                      <w:rFonts w:ascii="仿宋_GB2312" w:hAnsi="仿宋_GB2312" w:cs="仿宋_GB2312" w:eastAsia="仿宋_GB2312"/>
                      <w:sz w:val="24"/>
                    </w:rPr>
                    <w:t>≥</w:t>
                  </w:r>
                  <w:r>
                    <w:rPr>
                      <w:rFonts w:ascii="仿宋_GB2312" w:hAnsi="仿宋_GB2312" w:cs="仿宋_GB2312" w:eastAsia="仿宋_GB2312"/>
                      <w:sz w:val="24"/>
                    </w:rPr>
                    <w:t>8核，</w:t>
                  </w:r>
                  <w:r>
                    <w:rPr>
                      <w:rFonts w:ascii="仿宋_GB2312" w:hAnsi="仿宋_GB2312" w:cs="仿宋_GB2312" w:eastAsia="仿宋_GB2312"/>
                      <w:sz w:val="24"/>
                    </w:rPr>
                    <w:t>≥</w:t>
                  </w:r>
                  <w:r>
                    <w:rPr>
                      <w:rFonts w:ascii="仿宋_GB2312" w:hAnsi="仿宋_GB2312" w:cs="仿宋_GB2312" w:eastAsia="仿宋_GB2312"/>
                      <w:sz w:val="24"/>
                    </w:rPr>
                    <w:t>2.7GHz）</w:t>
                  </w:r>
                </w:p>
                <w:p>
                  <w:pPr>
                    <w:pStyle w:val="null3"/>
                    <w:jc w:val="both"/>
                  </w:pPr>
                  <w:r>
                    <w:rPr>
                      <w:rFonts w:ascii="仿宋_GB2312" w:hAnsi="仿宋_GB2312" w:cs="仿宋_GB2312" w:eastAsia="仿宋_GB2312"/>
                      <w:sz w:val="24"/>
                    </w:rPr>
                    <w:t>2、内存：配置≥8GB DDR4，最大可支持32GB(16GB*2) ，SO-DIMM*2</w:t>
                  </w:r>
                </w:p>
                <w:p>
                  <w:pPr>
                    <w:pStyle w:val="null3"/>
                    <w:jc w:val="both"/>
                  </w:pPr>
                  <w:r>
                    <w:rPr>
                      <w:rFonts w:ascii="仿宋_GB2312" w:hAnsi="仿宋_GB2312" w:cs="仿宋_GB2312" w:eastAsia="仿宋_GB2312"/>
                      <w:sz w:val="24"/>
                    </w:rPr>
                    <w:t>3、显卡：配置集成显卡。</w:t>
                  </w:r>
                </w:p>
                <w:p>
                  <w:pPr>
                    <w:pStyle w:val="null3"/>
                    <w:jc w:val="both"/>
                  </w:pPr>
                  <w:r>
                    <w:rPr>
                      <w:rFonts w:ascii="仿宋_GB2312" w:hAnsi="仿宋_GB2312" w:cs="仿宋_GB2312" w:eastAsia="仿宋_GB2312"/>
                      <w:sz w:val="24"/>
                    </w:rPr>
                    <w:t>4、硬盘：≥256GB，最高可支持1TB SSD，最大支持1块2.5英寸机2T械硬盘扩展</w:t>
                  </w:r>
                </w:p>
                <w:p>
                  <w:pPr>
                    <w:pStyle w:val="null3"/>
                    <w:jc w:val="both"/>
                  </w:pPr>
                  <w:r>
                    <w:rPr>
                      <w:rFonts w:ascii="仿宋_GB2312" w:hAnsi="仿宋_GB2312" w:cs="仿宋_GB2312" w:eastAsia="仿宋_GB2312"/>
                      <w:sz w:val="24"/>
                    </w:rPr>
                    <w:t>5、网络：10M/100M/1000M自适应网卡</w:t>
                  </w:r>
                </w:p>
                <w:p>
                  <w:pPr>
                    <w:pStyle w:val="null3"/>
                    <w:jc w:val="both"/>
                  </w:pPr>
                  <w:r>
                    <w:rPr>
                      <w:rFonts w:ascii="仿宋_GB2312" w:hAnsi="仿宋_GB2312" w:cs="仿宋_GB2312" w:eastAsia="仿宋_GB2312"/>
                      <w:sz w:val="24"/>
                    </w:rPr>
                    <w:t>6、前置接口：USB3.0*2，USB3.0 Type C*1、音频二合一接口*1</w:t>
                  </w:r>
                </w:p>
                <w:p>
                  <w:pPr>
                    <w:pStyle w:val="null3"/>
                    <w:jc w:val="both"/>
                  </w:pPr>
                  <w:r>
                    <w:rPr>
                      <w:rFonts w:ascii="仿宋_GB2312" w:hAnsi="仿宋_GB2312" w:cs="仿宋_GB2312" w:eastAsia="仿宋_GB2312"/>
                      <w:sz w:val="24"/>
                    </w:rPr>
                    <w:t>后置接口：</w:t>
                  </w:r>
                  <w:r>
                    <w:rPr>
                      <w:rFonts w:ascii="仿宋_GB2312" w:hAnsi="仿宋_GB2312" w:cs="仿宋_GB2312" w:eastAsia="仿宋_GB2312"/>
                      <w:sz w:val="24"/>
                    </w:rPr>
                    <w:t>USB3.0*4, HDMI*1，DP*1，RJ45 1000M*1, VGA*1,RS232*</w:t>
                  </w:r>
                </w:p>
                <w:p>
                  <w:pPr>
                    <w:pStyle w:val="null3"/>
                    <w:jc w:val="both"/>
                  </w:pPr>
                  <w:r>
                    <w:rPr>
                      <w:rFonts w:ascii="仿宋_GB2312" w:hAnsi="仿宋_GB2312" w:cs="仿宋_GB2312" w:eastAsia="仿宋_GB2312"/>
                      <w:sz w:val="24"/>
                    </w:rPr>
                    <w:t>7、扩展插槽：PCIe 插槽X16 (x8 Gen3信号) *1；M.2插槽（WiFi6 &amp; B/T5.2）*1；SATA3.0 2.5” HDD *1</w:t>
                  </w:r>
                </w:p>
                <w:p>
                  <w:pPr>
                    <w:pStyle w:val="null3"/>
                    <w:jc w:val="both"/>
                  </w:pPr>
                  <w:r>
                    <w:rPr>
                      <w:rFonts w:ascii="仿宋_GB2312" w:hAnsi="仿宋_GB2312" w:cs="仿宋_GB2312" w:eastAsia="仿宋_GB2312"/>
                      <w:sz w:val="24"/>
                    </w:rPr>
                    <w:t>8、操作系统：支持国产操作系统</w:t>
                  </w:r>
                </w:p>
                <w:p>
                  <w:pPr>
                    <w:pStyle w:val="null3"/>
                    <w:jc w:val="both"/>
                  </w:pPr>
                  <w:r>
                    <w:rPr>
                      <w:rFonts w:ascii="仿宋_GB2312" w:hAnsi="仿宋_GB2312" w:cs="仿宋_GB2312" w:eastAsia="仿宋_GB2312"/>
                      <w:sz w:val="24"/>
                    </w:rPr>
                    <w:t>9、售后服务：整机提供3年免费上门原厂质保。</w:t>
                  </w:r>
                </w:p>
                <w:p>
                  <w:pPr>
                    <w:pStyle w:val="null3"/>
                    <w:jc w:val="both"/>
                  </w:pPr>
                  <w:r>
                    <w:rPr>
                      <w:rFonts w:ascii="仿宋_GB2312" w:hAnsi="仿宋_GB2312" w:cs="仿宋_GB2312" w:eastAsia="仿宋_GB2312"/>
                      <w:sz w:val="24"/>
                    </w:rPr>
                    <w:t>二、智能云教室管理平台</w:t>
                  </w:r>
                </w:p>
                <w:p>
                  <w:pPr>
                    <w:pStyle w:val="null3"/>
                    <w:jc w:val="both"/>
                  </w:pPr>
                  <w:r>
                    <w:rPr>
                      <w:rFonts w:ascii="仿宋_GB2312" w:hAnsi="仿宋_GB2312" w:cs="仿宋_GB2312" w:eastAsia="仿宋_GB2312"/>
                      <w:sz w:val="24"/>
                    </w:rPr>
                    <w:t>1、软件采用B/S架构，基于WEB的全中文图形化管理界面，支持跨网段、跨路由管理。</w:t>
                  </w:r>
                </w:p>
                <w:p>
                  <w:pPr>
                    <w:pStyle w:val="null3"/>
                    <w:jc w:val="both"/>
                  </w:pPr>
                  <w:r>
                    <w:rPr>
                      <w:rFonts w:ascii="仿宋_GB2312" w:hAnsi="仿宋_GB2312" w:cs="仿宋_GB2312" w:eastAsia="仿宋_GB2312"/>
                      <w:sz w:val="24"/>
                    </w:rPr>
                    <w:t>2、支持中央服务器管理模式，且可以在主流国产操作系统（UOS、kylin等）上运行部署。</w:t>
                  </w:r>
                </w:p>
                <w:p>
                  <w:pPr>
                    <w:pStyle w:val="null3"/>
                    <w:jc w:val="both"/>
                  </w:pPr>
                  <w:r>
                    <w:rPr>
                      <w:rFonts w:ascii="仿宋_GB2312" w:hAnsi="仿宋_GB2312" w:cs="仿宋_GB2312" w:eastAsia="仿宋_GB2312"/>
                      <w:sz w:val="24"/>
                    </w:rPr>
                    <w:t>3、一台服务器可以同时管理多种架构的终端，支持主流国产操作系统（UOS、kylin）。</w:t>
                  </w:r>
                </w:p>
                <w:p>
                  <w:pPr>
                    <w:pStyle w:val="null3"/>
                    <w:jc w:val="both"/>
                  </w:pPr>
                  <w:r>
                    <w:rPr>
                      <w:rFonts w:ascii="仿宋_GB2312" w:hAnsi="仿宋_GB2312" w:cs="仿宋_GB2312" w:eastAsia="仿宋_GB2312"/>
                      <w:sz w:val="24"/>
                    </w:rPr>
                    <w:t>4、支持镜像集中管理，包括终端所需的系统及软件环境，集中存储在镜像仓库。</w:t>
                  </w:r>
                </w:p>
                <w:p>
                  <w:pPr>
                    <w:pStyle w:val="null3"/>
                    <w:jc w:val="both"/>
                  </w:pPr>
                  <w:r>
                    <w:rPr>
                      <w:rFonts w:ascii="仿宋_GB2312" w:hAnsi="仿宋_GB2312" w:cs="仿宋_GB2312" w:eastAsia="仿宋_GB2312"/>
                      <w:sz w:val="24"/>
                    </w:rPr>
                    <w:t>5、同一个镜像可以在同类型架构的终端被使用，允许硬件差异的设备上运行，减轻系统维护难度。</w:t>
                  </w:r>
                </w:p>
                <w:p>
                  <w:pPr>
                    <w:pStyle w:val="null3"/>
                    <w:jc w:val="both"/>
                  </w:pPr>
                  <w:r>
                    <w:rPr>
                      <w:rFonts w:ascii="仿宋_GB2312" w:hAnsi="仿宋_GB2312" w:cs="仿宋_GB2312" w:eastAsia="仿宋_GB2312"/>
                      <w:sz w:val="24"/>
                    </w:rPr>
                    <w:t>6、支持同一个镜像模板被不同的虚拟磁盘使用，避免了镜像的重复制作，减少了镜像的管理和维护时间成本。</w:t>
                  </w:r>
                </w:p>
                <w:p>
                  <w:pPr>
                    <w:pStyle w:val="null3"/>
                    <w:jc w:val="both"/>
                  </w:pPr>
                  <w:r>
                    <w:rPr>
                      <w:rFonts w:ascii="仿宋_GB2312" w:hAnsi="仿宋_GB2312" w:cs="仿宋_GB2312" w:eastAsia="仿宋_GB2312"/>
                      <w:sz w:val="24"/>
                    </w:rPr>
                    <w:t>7、支持镜像模板的导入和导出功能。</w:t>
                  </w:r>
                </w:p>
                <w:p>
                  <w:pPr>
                    <w:pStyle w:val="null3"/>
                    <w:jc w:val="both"/>
                  </w:pPr>
                  <w:r>
                    <w:rPr>
                      <w:rFonts w:ascii="仿宋_GB2312" w:hAnsi="仿宋_GB2312" w:cs="仿宋_GB2312" w:eastAsia="仿宋_GB2312"/>
                      <w:sz w:val="24"/>
                    </w:rPr>
                    <w:t>8、支持同时在多个样机上对系统进行上传和更新的维护操作。</w:t>
                  </w:r>
                </w:p>
                <w:p>
                  <w:pPr>
                    <w:pStyle w:val="null3"/>
                    <w:jc w:val="both"/>
                  </w:pPr>
                  <w:r>
                    <w:rPr>
                      <w:rFonts w:ascii="仿宋_GB2312" w:hAnsi="仿宋_GB2312" w:cs="仿宋_GB2312" w:eastAsia="仿宋_GB2312"/>
                      <w:sz w:val="24"/>
                    </w:rPr>
                    <w:t>9、可支持多个教室同时管理，分组数量无上限，每个教室可最多管理≥254台终端。</w:t>
                  </w:r>
                </w:p>
                <w:p>
                  <w:pPr>
                    <w:pStyle w:val="null3"/>
                    <w:jc w:val="both"/>
                  </w:pPr>
                  <w:r>
                    <w:rPr>
                      <w:rFonts w:ascii="仿宋_GB2312" w:hAnsi="仿宋_GB2312" w:cs="仿宋_GB2312" w:eastAsia="仿宋_GB2312"/>
                      <w:sz w:val="24"/>
                    </w:rPr>
                    <w:t>10、支持多个终端同时使用一个系统模板，且多个分组也可以同时使用一个虚拟磁盘。</w:t>
                  </w:r>
                </w:p>
                <w:p>
                  <w:pPr>
                    <w:pStyle w:val="null3"/>
                    <w:jc w:val="both"/>
                  </w:pPr>
                  <w:r>
                    <w:rPr>
                      <w:rFonts w:ascii="仿宋_GB2312" w:hAnsi="仿宋_GB2312" w:cs="仿宋_GB2312" w:eastAsia="仿宋_GB2312"/>
                      <w:sz w:val="24"/>
                    </w:rPr>
                    <w:t>11、为便于用户管理，可对一个教室进行批量使用桌面模板；也可以在同一个分组下独立对某个终端进行单独的模板关联，例如，在一个分组教室中，教师机使用教师桌面系统，学生使用学生系统。</w:t>
                  </w:r>
                </w:p>
                <w:p>
                  <w:pPr>
                    <w:pStyle w:val="null3"/>
                    <w:jc w:val="both"/>
                  </w:pPr>
                  <w:r>
                    <w:rPr>
                      <w:rFonts w:ascii="仿宋_GB2312" w:hAnsi="仿宋_GB2312" w:cs="仿宋_GB2312" w:eastAsia="仿宋_GB2312"/>
                      <w:sz w:val="24"/>
                    </w:rPr>
                    <w:t>12、支持每个分组的策略化管理，且每个桌面支持单独设置对应的管理策略，如引导顺序、保护还原、引导密码、系统是否隐藏等参数需提供相关证明材料。</w:t>
                  </w:r>
                </w:p>
                <w:p>
                  <w:pPr>
                    <w:pStyle w:val="null3"/>
                    <w:jc w:val="both"/>
                  </w:pPr>
                  <w:r>
                    <w:rPr>
                      <w:rFonts w:ascii="仿宋_GB2312" w:hAnsi="仿宋_GB2312" w:cs="仿宋_GB2312" w:eastAsia="仿宋_GB2312"/>
                      <w:sz w:val="24"/>
                    </w:rPr>
                    <w:t>13、软件支持对分组中的所有终端统一设置还原策略，也可以单独对某台终端进行还原策略的设置。</w:t>
                  </w:r>
                </w:p>
                <w:p>
                  <w:pPr>
                    <w:pStyle w:val="null3"/>
                    <w:jc w:val="both"/>
                  </w:pPr>
                  <w:r>
                    <w:rPr>
                      <w:rFonts w:ascii="仿宋_GB2312" w:hAnsi="仿宋_GB2312" w:cs="仿宋_GB2312" w:eastAsia="仿宋_GB2312"/>
                      <w:sz w:val="24"/>
                    </w:rPr>
                    <w:t>14、用户可通过浏览器，在任意客户端通过账号和密码访问服务器，对机房的镜像、磁盘、分组进行远程管理和维护。</w:t>
                  </w:r>
                </w:p>
                <w:p>
                  <w:pPr>
                    <w:pStyle w:val="null3"/>
                    <w:jc w:val="both"/>
                  </w:pPr>
                  <w:r>
                    <w:rPr>
                      <w:rFonts w:ascii="仿宋_GB2312" w:hAnsi="仿宋_GB2312" w:cs="仿宋_GB2312" w:eastAsia="仿宋_GB2312"/>
                      <w:sz w:val="24"/>
                    </w:rPr>
                    <w:t>15、支持分级管理，多个管理员进行多任务管理操作，管理员可根据需求设置不同的权限。</w:t>
                  </w:r>
                </w:p>
                <w:p>
                  <w:pPr>
                    <w:pStyle w:val="null3"/>
                    <w:jc w:val="both"/>
                  </w:pPr>
                  <w:r>
                    <w:rPr>
                      <w:rFonts w:ascii="仿宋_GB2312" w:hAnsi="仿宋_GB2312" w:cs="仿宋_GB2312" w:eastAsia="仿宋_GB2312"/>
                      <w:sz w:val="24"/>
                    </w:rPr>
                    <w:t xml:space="preserve">16、为方便用户自管理，支持终端创建本地快照，终端本地可以自建本地快照。    </w:t>
                  </w:r>
                </w:p>
                <w:p>
                  <w:pPr>
                    <w:pStyle w:val="null3"/>
                    <w:jc w:val="both"/>
                  </w:pPr>
                  <w:r>
                    <w:rPr>
                      <w:rFonts w:ascii="仿宋_GB2312" w:hAnsi="仿宋_GB2312" w:cs="仿宋_GB2312" w:eastAsia="仿宋_GB2312"/>
                      <w:sz w:val="24"/>
                    </w:rPr>
                    <w:t>17、支持多个不同的系统同时部署在同一个终端上，且每个系统可独立操作，互不影响，也可任意添加和删除某个系统，满足各种不同的教学环境。</w:t>
                  </w:r>
                </w:p>
                <w:p>
                  <w:pPr>
                    <w:pStyle w:val="null3"/>
                    <w:jc w:val="both"/>
                  </w:pPr>
                  <w:r>
                    <w:rPr>
                      <w:rFonts w:ascii="仿宋_GB2312" w:hAnsi="仿宋_GB2312" w:cs="仿宋_GB2312" w:eastAsia="仿宋_GB2312"/>
                      <w:sz w:val="24"/>
                    </w:rPr>
                    <w:t>18、终端部署多系统时，无需逐个进入对应的系统进行部署，使得系统交付更方便、灵活，真正实现无人值守、智能交付。</w:t>
                  </w:r>
                </w:p>
                <w:p>
                  <w:pPr>
                    <w:pStyle w:val="null3"/>
                    <w:jc w:val="both"/>
                  </w:pPr>
                  <w:r>
                    <w:rPr>
                      <w:rFonts w:ascii="仿宋_GB2312" w:hAnsi="仿宋_GB2312" w:cs="仿宋_GB2312" w:eastAsia="仿宋_GB2312"/>
                      <w:sz w:val="24"/>
                    </w:rPr>
                    <w:t>19、支持跨网络部署和管理，包括局域网、校园网、互联网等网络架构上使用；服务器支持端口映射、DMZ方式访问。</w:t>
                  </w:r>
                </w:p>
                <w:p>
                  <w:pPr>
                    <w:pStyle w:val="null3"/>
                    <w:jc w:val="both"/>
                  </w:pPr>
                  <w:r>
                    <w:rPr>
                      <w:rFonts w:ascii="仿宋_GB2312" w:hAnsi="仿宋_GB2312" w:cs="仿宋_GB2312" w:eastAsia="仿宋_GB2312"/>
                      <w:sz w:val="24"/>
                    </w:rPr>
                    <w:t>20、软件支持P2P部署，有效分解服务器的负载以及加快部署效率。</w:t>
                  </w:r>
                </w:p>
                <w:p>
                  <w:pPr>
                    <w:pStyle w:val="null3"/>
                    <w:jc w:val="both"/>
                  </w:pPr>
                  <w:r>
                    <w:rPr>
                      <w:rFonts w:ascii="仿宋_GB2312" w:hAnsi="仿宋_GB2312" w:cs="仿宋_GB2312" w:eastAsia="仿宋_GB2312"/>
                      <w:sz w:val="24"/>
                    </w:rPr>
                    <w:t>21、支持预占位功能，为故障终端预留机器名、IP地址等信息，不会由于单点的故障，而影响整体的计算机名和IP排序管理。</w:t>
                  </w:r>
                </w:p>
                <w:p>
                  <w:pPr>
                    <w:pStyle w:val="null3"/>
                    <w:jc w:val="both"/>
                  </w:pPr>
                  <w:r>
                    <w:rPr>
                      <w:rFonts w:ascii="仿宋_GB2312" w:hAnsi="仿宋_GB2312" w:cs="仿宋_GB2312" w:eastAsia="仿宋_GB2312"/>
                      <w:sz w:val="24"/>
                    </w:rPr>
                    <w:t>22、为直观显示服务器当前资源状态，首页展现包括不限于CPU、内存、硬盘使用率；</w:t>
                  </w:r>
                </w:p>
                <w:p>
                  <w:pPr>
                    <w:pStyle w:val="null3"/>
                    <w:jc w:val="both"/>
                  </w:pPr>
                  <w:r>
                    <w:rPr>
                      <w:rFonts w:ascii="仿宋_GB2312" w:hAnsi="仿宋_GB2312" w:cs="仿宋_GB2312" w:eastAsia="仿宋_GB2312"/>
                      <w:sz w:val="24"/>
                    </w:rPr>
                    <w:t>23、为方便用户管理，提供日志查看与导出功能。</w:t>
                  </w:r>
                </w:p>
                <w:p>
                  <w:pPr>
                    <w:pStyle w:val="null3"/>
                    <w:jc w:val="both"/>
                  </w:pPr>
                  <w:r>
                    <w:rPr>
                      <w:rFonts w:ascii="仿宋_GB2312" w:hAnsi="仿宋_GB2312" w:cs="仿宋_GB2312" w:eastAsia="仿宋_GB2312"/>
                      <w:sz w:val="24"/>
                    </w:rPr>
                    <w:t>24、服务端预置一键恢复增强版，支持在镜像上传后进行全盘备份，支持系统出问题时快速恢复。</w:t>
                  </w:r>
                </w:p>
                <w:p>
                  <w:pPr>
                    <w:pStyle w:val="null3"/>
                    <w:jc w:val="both"/>
                  </w:pPr>
                  <w:r>
                    <w:rPr>
                      <w:rFonts w:ascii="仿宋_GB2312" w:hAnsi="仿宋_GB2312" w:cs="仿宋_GB2312" w:eastAsia="仿宋_GB2312"/>
                      <w:sz w:val="24"/>
                    </w:rPr>
                    <w:t>三、智能云教室管理客户端</w:t>
                  </w:r>
                </w:p>
                <w:p>
                  <w:pPr>
                    <w:pStyle w:val="null3"/>
                    <w:jc w:val="both"/>
                  </w:pPr>
                  <w:r>
                    <w:rPr>
                      <w:rFonts w:ascii="仿宋_GB2312" w:hAnsi="仿宋_GB2312" w:cs="仿宋_GB2312" w:eastAsia="仿宋_GB2312"/>
                      <w:sz w:val="24"/>
                    </w:rPr>
                    <w:t>1、终端出厂预装维护系统和麒麟OS镜像备份，支持用户选择需要恢复的操作系统；选择恢复麒麟系统后即可进行镜像制作。</w:t>
                  </w:r>
                </w:p>
                <w:p>
                  <w:pPr>
                    <w:pStyle w:val="null3"/>
                    <w:jc w:val="both"/>
                  </w:pPr>
                  <w:r>
                    <w:rPr>
                      <w:rFonts w:ascii="仿宋_GB2312" w:hAnsi="仿宋_GB2312" w:cs="仿宋_GB2312" w:eastAsia="仿宋_GB2312"/>
                      <w:sz w:val="24"/>
                    </w:rPr>
                    <w:t>2、终端开机后会自动发现服务端IP地址并部署所有的镜像到本地，部署完成后，服务器意外出现宕机、断网等情况时，终端可脱离服务器使用，避免引起的教学事故，且每个系统保持离线前的还原或者不还原的还原策略。</w:t>
                  </w:r>
                </w:p>
                <w:p>
                  <w:pPr>
                    <w:pStyle w:val="null3"/>
                    <w:jc w:val="both"/>
                  </w:pPr>
                  <w:r>
                    <w:rPr>
                      <w:rFonts w:ascii="仿宋_GB2312" w:hAnsi="仿宋_GB2312" w:cs="仿宋_GB2312" w:eastAsia="仿宋_GB2312"/>
                      <w:sz w:val="24"/>
                    </w:rPr>
                    <w:t xml:space="preserve">3、支持终端离线运行次数无限制。                     </w:t>
                  </w:r>
                </w:p>
                <w:p>
                  <w:pPr>
                    <w:pStyle w:val="null3"/>
                    <w:jc w:val="both"/>
                  </w:pPr>
                  <w:r>
                    <w:rPr>
                      <w:rFonts w:ascii="仿宋_GB2312" w:hAnsi="仿宋_GB2312" w:cs="仿宋_GB2312" w:eastAsia="仿宋_GB2312"/>
                      <w:sz w:val="24"/>
                    </w:rPr>
                    <w:t>4、样机增量更新不影响终端的正常使用，终端重启后自动获取增量镜像快照，无需停课更新维护。</w:t>
                  </w:r>
                </w:p>
                <w:p>
                  <w:pPr>
                    <w:pStyle w:val="null3"/>
                    <w:jc w:val="both"/>
                  </w:pPr>
                  <w:r>
                    <w:rPr>
                      <w:rFonts w:ascii="仿宋_GB2312" w:hAnsi="仿宋_GB2312" w:cs="仿宋_GB2312" w:eastAsia="仿宋_GB2312"/>
                      <w:sz w:val="24"/>
                    </w:rPr>
                    <w:t>5、软件支持对每个系统单独进行安全设置，只有输入正确的密码才能启动指定的系统。</w:t>
                  </w:r>
                </w:p>
                <w:p>
                  <w:pPr>
                    <w:pStyle w:val="null3"/>
                    <w:jc w:val="both"/>
                  </w:pPr>
                  <w:r>
                    <w:rPr>
                      <w:rFonts w:ascii="仿宋_GB2312" w:hAnsi="仿宋_GB2312" w:cs="仿宋_GB2312" w:eastAsia="仿宋_GB2312"/>
                      <w:sz w:val="24"/>
                    </w:rPr>
                    <w:t>6、多个系统时，支持显示和隐藏某个系统、默认进入系统以及等待时长等，满足教学的特殊需求。</w:t>
                  </w:r>
                </w:p>
                <w:p>
                  <w:pPr>
                    <w:pStyle w:val="null3"/>
                    <w:jc w:val="both"/>
                  </w:pPr>
                  <w:r>
                    <w:rPr>
                      <w:rFonts w:ascii="仿宋_GB2312" w:hAnsi="仿宋_GB2312" w:cs="仿宋_GB2312" w:eastAsia="仿宋_GB2312"/>
                      <w:sz w:val="24"/>
                    </w:rPr>
                    <w:t>7、使用多个系统时，支持显示和隐藏某个系统、默认进入系统以及等待时长等，满足教学的特殊需求。                                                                                                                           四、智能云教室教学管理软件                                                                                                 1、全面适配国产操作系统（kylin、UOS、Loongnix）支持飞腾、海思麒麟、锟鹏、龙芯3A4000，3A5000、兆芯、海光、瑞芯微等架构硬件终端。</w:t>
                  </w:r>
                </w:p>
                <w:p>
                  <w:pPr>
                    <w:pStyle w:val="null3"/>
                    <w:jc w:val="both"/>
                  </w:pPr>
                  <w:r>
                    <w:rPr>
                      <w:rFonts w:ascii="仿宋_GB2312" w:hAnsi="仿宋_GB2312" w:cs="仿宋_GB2312" w:eastAsia="仿宋_GB2312"/>
                      <w:sz w:val="24"/>
                    </w:rPr>
                    <w:t>2、具备班级管理功能，老师可以建立班级模型并保存，方便以后直接调用。</w:t>
                  </w:r>
                </w:p>
                <w:p>
                  <w:pPr>
                    <w:pStyle w:val="null3"/>
                    <w:jc w:val="both"/>
                  </w:pPr>
                  <w:r>
                    <w:rPr>
                      <w:rFonts w:ascii="仿宋_GB2312" w:hAnsi="仿宋_GB2312" w:cs="仿宋_GB2312" w:eastAsia="仿宋_GB2312"/>
                      <w:sz w:val="24"/>
                    </w:rPr>
                    <w:t>3、具备桌面监视功能，教师端可远程监视学生端屏幕，并可查看桌面缩小图。</w:t>
                  </w:r>
                </w:p>
                <w:p>
                  <w:pPr>
                    <w:pStyle w:val="null3"/>
                    <w:jc w:val="both"/>
                  </w:pPr>
                  <w:r>
                    <w:rPr>
                      <w:rFonts w:ascii="仿宋_GB2312" w:hAnsi="仿宋_GB2312" w:cs="仿宋_GB2312" w:eastAsia="仿宋_GB2312"/>
                      <w:sz w:val="24"/>
                    </w:rPr>
                    <w:t>4、支持远程命令，方便老师同意执行某些应用操作，如开、关机、重启等。</w:t>
                  </w:r>
                </w:p>
                <w:p>
                  <w:pPr>
                    <w:pStyle w:val="null3"/>
                    <w:jc w:val="both"/>
                  </w:pPr>
                  <w:r>
                    <w:rPr>
                      <w:rFonts w:ascii="仿宋_GB2312" w:hAnsi="仿宋_GB2312" w:cs="仿宋_GB2312" w:eastAsia="仿宋_GB2312"/>
                      <w:sz w:val="24"/>
                    </w:rPr>
                    <w:t>5、具备黑屏肃静功能，教师端可统一将学生端画面锁定。</w:t>
                  </w:r>
                </w:p>
                <w:p>
                  <w:pPr>
                    <w:pStyle w:val="null3"/>
                    <w:jc w:val="both"/>
                  </w:pPr>
                  <w:r>
                    <w:rPr>
                      <w:rFonts w:ascii="仿宋_GB2312" w:hAnsi="仿宋_GB2312" w:cs="仿宋_GB2312" w:eastAsia="仿宋_GB2312"/>
                      <w:sz w:val="24"/>
                    </w:rPr>
                    <w:t>6、具备文件共享功能，可以进行文件资料共享，每个学员都可以共享文件，视频点播，方便学员选取需要的课件；可支持上传、下载、音视频等功能。</w:t>
                  </w:r>
                </w:p>
                <w:p>
                  <w:pPr>
                    <w:pStyle w:val="null3"/>
                    <w:jc w:val="both"/>
                  </w:pPr>
                  <w:r>
                    <w:rPr>
                      <w:rFonts w:ascii="仿宋_GB2312" w:hAnsi="仿宋_GB2312" w:cs="仿宋_GB2312" w:eastAsia="仿宋_GB2312"/>
                      <w:sz w:val="24"/>
                    </w:rPr>
                    <w:t>7、广播教学：可以将教师机的屏幕广播给学生机,老师麦克风声音也可以同步被广播到学生端。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UPS稳压器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1.容量</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20KVA</w:t>
                  </w:r>
                </w:p>
                <w:p>
                  <w:pPr>
                    <w:pStyle w:val="null3"/>
                    <w:jc w:val="both"/>
                  </w:pPr>
                  <w:r>
                    <w:rPr>
                      <w:rFonts w:ascii="仿宋_GB2312" w:hAnsi="仿宋_GB2312" w:cs="仿宋_GB2312" w:eastAsia="仿宋_GB2312"/>
                      <w:sz w:val="24"/>
                    </w:rPr>
                    <w:t>2.输入电压:150V-260V</w:t>
                  </w:r>
                </w:p>
                <w:p>
                  <w:pPr>
                    <w:pStyle w:val="null3"/>
                    <w:jc w:val="both"/>
                  </w:pPr>
                  <w:r>
                    <w:rPr>
                      <w:rFonts w:ascii="仿宋_GB2312" w:hAnsi="仿宋_GB2312" w:cs="仿宋_GB2312" w:eastAsia="仿宋_GB2312"/>
                      <w:sz w:val="24"/>
                    </w:rPr>
                    <w:t>3.稳压精度:220V±3%</w:t>
                  </w:r>
                </w:p>
                <w:p>
                  <w:pPr>
                    <w:pStyle w:val="null3"/>
                    <w:jc w:val="both"/>
                  </w:pPr>
                  <w:r>
                    <w:rPr>
                      <w:rFonts w:ascii="仿宋_GB2312" w:hAnsi="仿宋_GB2312" w:cs="仿宋_GB2312" w:eastAsia="仿宋_GB2312"/>
                      <w:sz w:val="24"/>
                    </w:rPr>
                    <w:t>4.频率:50HZ/60HZ</w:t>
                  </w:r>
                </w:p>
                <w:p>
                  <w:pPr>
                    <w:pStyle w:val="null3"/>
                    <w:jc w:val="both"/>
                  </w:pPr>
                  <w:r>
                    <w:rPr>
                      <w:rFonts w:ascii="仿宋_GB2312" w:hAnsi="仿宋_GB2312" w:cs="仿宋_GB2312" w:eastAsia="仿宋_GB2312"/>
                      <w:sz w:val="24"/>
                    </w:rPr>
                    <w:t>5.过压保护:246V±4V</w:t>
                  </w:r>
                </w:p>
                <w:p>
                  <w:pPr>
                    <w:pStyle w:val="null3"/>
                    <w:jc w:val="both"/>
                  </w:pPr>
                  <w:r>
                    <w:rPr>
                      <w:rFonts w:ascii="仿宋_GB2312" w:hAnsi="仿宋_GB2312" w:cs="仿宋_GB2312" w:eastAsia="仿宋_GB2312"/>
                      <w:sz w:val="24"/>
                    </w:rPr>
                    <w:t>6.调整时间:＜1秒（输入电压变化10%）</w:t>
                  </w:r>
                </w:p>
                <w:p>
                  <w:pPr>
                    <w:pStyle w:val="null3"/>
                    <w:jc w:val="both"/>
                  </w:pPr>
                  <w:r>
                    <w:rPr>
                      <w:rFonts w:ascii="仿宋_GB2312" w:hAnsi="仿宋_GB2312" w:cs="仿宋_GB2312" w:eastAsia="仿宋_GB2312"/>
                      <w:sz w:val="24"/>
                    </w:rPr>
                    <w:t>7.环境温度：-10℃-- +40℃</w:t>
                  </w:r>
                </w:p>
                <w:p>
                  <w:pPr>
                    <w:pStyle w:val="null3"/>
                    <w:jc w:val="both"/>
                  </w:pPr>
                  <w:r>
                    <w:rPr>
                      <w:rFonts w:ascii="仿宋_GB2312" w:hAnsi="仿宋_GB2312" w:cs="仿宋_GB2312" w:eastAsia="仿宋_GB2312"/>
                      <w:sz w:val="24"/>
                    </w:rPr>
                    <w:t>8.温升：＜60℃</w:t>
                  </w:r>
                </w:p>
                <w:p>
                  <w:pPr>
                    <w:pStyle w:val="null3"/>
                    <w:jc w:val="both"/>
                  </w:pPr>
                  <w:r>
                    <w:rPr>
                      <w:rFonts w:ascii="仿宋_GB2312" w:hAnsi="仿宋_GB2312" w:cs="仿宋_GB2312" w:eastAsia="仿宋_GB2312"/>
                      <w:sz w:val="24"/>
                    </w:rPr>
                    <w:t>9.波形失真：无附加波形失真</w:t>
                  </w:r>
                </w:p>
                <w:p>
                  <w:pPr>
                    <w:pStyle w:val="null3"/>
                    <w:jc w:val="both"/>
                  </w:pPr>
                  <w:r>
                    <w:rPr>
                      <w:rFonts w:ascii="仿宋_GB2312" w:hAnsi="仿宋_GB2312" w:cs="仿宋_GB2312" w:eastAsia="仿宋_GB2312"/>
                      <w:sz w:val="24"/>
                    </w:rPr>
                    <w:t>10.保护方式：过欠压保护、短路保护、延迟保护、过载保护、温控保护、防雷保护</w:t>
                  </w:r>
                </w:p>
                <w:p>
                  <w:pPr>
                    <w:pStyle w:val="null3"/>
                    <w:jc w:val="both"/>
                  </w:pPr>
                  <w:r>
                    <w:rPr>
                      <w:rFonts w:ascii="仿宋_GB2312" w:hAnsi="仿宋_GB2312" w:cs="仿宋_GB2312" w:eastAsia="仿宋_GB2312"/>
                      <w:sz w:val="24"/>
                    </w:rPr>
                    <w:t>11.负载功率因素：0.8</w:t>
                  </w:r>
                </w:p>
                <w:p>
                  <w:pPr>
                    <w:pStyle w:val="null3"/>
                    <w:jc w:val="both"/>
                  </w:pPr>
                  <w:r>
                    <w:rPr>
                      <w:rFonts w:ascii="仿宋_GB2312" w:hAnsi="仿宋_GB2312" w:cs="仿宋_GB2312" w:eastAsia="仿宋_GB2312"/>
                      <w:sz w:val="24"/>
                    </w:rPr>
                    <w:t>12.抗电强度:1500V/1min</w:t>
                  </w:r>
                </w:p>
                <w:p>
                  <w:pPr>
                    <w:pStyle w:val="null3"/>
                    <w:jc w:val="both"/>
                  </w:pPr>
                  <w:r>
                    <w:rPr>
                      <w:rFonts w:ascii="仿宋_GB2312" w:hAnsi="仿宋_GB2312" w:cs="仿宋_GB2312" w:eastAsia="仿宋_GB2312"/>
                      <w:sz w:val="24"/>
                    </w:rPr>
                    <w:t>13.绝缘电阻：＞5MΩ</w:t>
                  </w:r>
                </w:p>
                <w:p>
                  <w:pPr>
                    <w:pStyle w:val="null3"/>
                    <w:jc w:val="both"/>
                  </w:pPr>
                  <w:r>
                    <w:rPr>
                      <w:rFonts w:ascii="仿宋_GB2312" w:hAnsi="仿宋_GB2312" w:cs="仿宋_GB2312" w:eastAsia="仿宋_GB2312"/>
                      <w:sz w:val="24"/>
                    </w:rPr>
                    <w:t>14.效率：≥95%</w:t>
                  </w:r>
                </w:p>
                <w:p>
                  <w:pPr>
                    <w:pStyle w:val="null3"/>
                    <w:jc w:val="both"/>
                  </w:pPr>
                  <w:r>
                    <w:rPr>
                      <w:rFonts w:ascii="仿宋_GB2312" w:hAnsi="仿宋_GB2312" w:cs="仿宋_GB2312" w:eastAsia="仿宋_GB2312"/>
                      <w:sz w:val="24"/>
                    </w:rPr>
                    <w:t>15.显示方式:单液晶表</w:t>
                  </w:r>
                </w:p>
                <w:p>
                  <w:pPr>
                    <w:pStyle w:val="null3"/>
                    <w:jc w:val="both"/>
                  </w:pPr>
                  <w:r>
                    <w:rPr>
                      <w:rFonts w:ascii="仿宋_GB2312" w:hAnsi="仿宋_GB2312" w:cs="仿宋_GB2312" w:eastAsia="仿宋_GB2312"/>
                      <w:sz w:val="24"/>
                    </w:rPr>
                    <w:t>16.稳压方式：马达式碳刷/控制电路。</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≥600*600*1000mm</w:t>
                  </w:r>
                </w:p>
                <w:p>
                  <w:pPr>
                    <w:pStyle w:val="null3"/>
                    <w:jc w:val="both"/>
                  </w:pPr>
                  <w:r>
                    <w:rPr>
                      <w:rFonts w:ascii="仿宋_GB2312" w:hAnsi="仿宋_GB2312" w:cs="仿宋_GB2312" w:eastAsia="仿宋_GB2312"/>
                      <w:sz w:val="24"/>
                    </w:rPr>
                    <w:t>黑色</w:t>
                  </w:r>
                  <w:r>
                    <w:rPr>
                      <w:rFonts w:ascii="仿宋_GB2312" w:hAnsi="仿宋_GB2312" w:cs="仿宋_GB2312" w:eastAsia="仿宋_GB2312"/>
                      <w:sz w:val="24"/>
                    </w:rPr>
                    <w:t>,采用高精度数控设备生产,钢化玻璃,带通风孔前门,高密度网孔后门,SPCC优质冷轧钢板,立柱≥2.0mm,其它≥1.2mm,表面喷沙,脱脂,防火锈,静电喷塑.最大净载≥600KG,PDU电源排插1套。</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≥48口非网管型交换机，交换容量≥96Gbps，包转发率≥71.4Mpps；自适应电口；机架式铁壳大端口交换机；支持标准交换、端口隔离、汇聚上联、网络克隆四种模式切换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≥24口非网管型交换机，交换容量≥48Gbps，包转发率≥35.7Mpps；自适应电口；机架式铁壳大端口交换机；支持标准交换、端口隔离、汇聚上联、网络克隆四种模式切换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网关</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桌面型</w:t>
                  </w:r>
                  <w:r>
                    <w:rPr>
                      <w:rFonts w:ascii="仿宋_GB2312" w:hAnsi="仿宋_GB2312" w:cs="仿宋_GB2312" w:eastAsia="仿宋_GB2312"/>
                      <w:sz w:val="24"/>
                    </w:rPr>
                    <w:t>5口千兆网关USG310，≥固化5个千兆电口，终端数≥200台，支持带宽≥500Mbps，内置AC功能，管理AP数（网关/旁挂）：32/300；支持IPSec VPN，支持一键认证短信认证、账号认证、访客认证、微信公众号认证、哑终端认证、会员认证、认证逃生、自定义认证服务器地址、域名白名单，支持云简平台与小贝APP管理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适用于</w:t>
                  </w:r>
                  <w:r>
                    <w:rPr>
                      <w:rFonts w:ascii="仿宋_GB2312" w:hAnsi="仿宋_GB2312" w:cs="仿宋_GB2312" w:eastAsia="仿宋_GB2312"/>
                      <w:sz w:val="24"/>
                    </w:rPr>
                    <w:t>10/100/1000 BASE-TX以太网数据传输数率10/100/1000Mbps 用于千兆网络的接入，千兆网络设备的互联，如百兆交换机与千兆交换机，带千兆网卡的PC与爆照交换机的互联PC到PC、PC到ADSL、PC到HUB、PC到Fibercom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3.5PVC线喇叭直径:40MM.灵敏度:108dB阻抗:32Q频率响应范围:20Hz-20，000Hz最大输出功率:800mw电线:2.3m±0.2m咪头:6X5mm 48B±2dB插针:立体声 3.5 mm</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额定电压</w:t>
                  </w:r>
                  <w:r>
                    <w:rPr>
                      <w:rFonts w:ascii="仿宋_GB2312" w:hAnsi="仿宋_GB2312" w:cs="仿宋_GB2312" w:eastAsia="仿宋_GB2312"/>
                      <w:sz w:val="24"/>
                    </w:rPr>
                    <w:t>:220-250V；最大电流：10A；最大功率：2500W。</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4mm</w:t>
                  </w:r>
                  <w:r>
                    <w:rPr>
                      <w:rFonts w:ascii="仿宋_GB2312" w:hAnsi="仿宋_GB2312" w:cs="仿宋_GB2312" w:eastAsia="仿宋_GB2312"/>
                      <w:sz w:val="24"/>
                      <w:vertAlign w:val="superscript"/>
                    </w:rPr>
                    <w:t>2</w:t>
                  </w:r>
                  <w:r>
                    <w:rPr>
                      <w:rFonts w:ascii="仿宋_GB2312" w:hAnsi="仿宋_GB2312" w:cs="仿宋_GB2312" w:eastAsia="仿宋_GB2312"/>
                      <w:sz w:val="24"/>
                    </w:rPr>
                    <w:t>；电压等级：</w:t>
                  </w:r>
                  <w:r>
                    <w:rPr>
                      <w:rFonts w:ascii="仿宋_GB2312" w:hAnsi="仿宋_GB2312" w:cs="仿宋_GB2312" w:eastAsia="仿宋_GB2312"/>
                      <w:sz w:val="24"/>
                    </w:rPr>
                    <w:t>450/750V；材质：无氧铜；100米/盘。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2.5mm</w:t>
                  </w:r>
                  <w:r>
                    <w:rPr>
                      <w:rFonts w:ascii="仿宋_GB2312" w:hAnsi="仿宋_GB2312" w:cs="仿宋_GB2312" w:eastAsia="仿宋_GB2312"/>
                      <w:sz w:val="24"/>
                      <w:vertAlign w:val="superscript"/>
                    </w:rPr>
                    <w:t>2</w:t>
                  </w:r>
                  <w:r>
                    <w:rPr>
                      <w:rFonts w:ascii="仿宋_GB2312" w:hAnsi="仿宋_GB2312" w:cs="仿宋_GB2312" w:eastAsia="仿宋_GB2312"/>
                      <w:sz w:val="24"/>
                    </w:rPr>
                    <w:t>；电压等级：</w:t>
                  </w:r>
                  <w:r>
                    <w:rPr>
                      <w:rFonts w:ascii="仿宋_GB2312" w:hAnsi="仿宋_GB2312" w:cs="仿宋_GB2312" w:eastAsia="仿宋_GB2312"/>
                      <w:sz w:val="24"/>
                    </w:rPr>
                    <w:t>450/750V；材质：无氧铜；100米/盘。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截面积：</w:t>
                  </w:r>
                  <w:r>
                    <w:rPr>
                      <w:rFonts w:ascii="仿宋_GB2312" w:hAnsi="仿宋_GB2312" w:cs="仿宋_GB2312" w:eastAsia="仿宋_GB2312"/>
                      <w:sz w:val="24"/>
                    </w:rPr>
                    <w:t>1.5mm</w:t>
                  </w:r>
                  <w:r>
                    <w:rPr>
                      <w:rFonts w:ascii="仿宋_GB2312" w:hAnsi="仿宋_GB2312" w:cs="仿宋_GB2312" w:eastAsia="仿宋_GB2312"/>
                      <w:sz w:val="24"/>
                      <w:vertAlign w:val="superscript"/>
                    </w:rPr>
                    <w:t>2</w:t>
                  </w:r>
                  <w:r>
                    <w:rPr>
                      <w:rFonts w:ascii="仿宋_GB2312" w:hAnsi="仿宋_GB2312" w:cs="仿宋_GB2312" w:eastAsia="仿宋_GB2312"/>
                      <w:sz w:val="24"/>
                    </w:rPr>
                    <w:t>；电压等级：</w:t>
                  </w:r>
                  <w:r>
                    <w:rPr>
                      <w:rFonts w:ascii="仿宋_GB2312" w:hAnsi="仿宋_GB2312" w:cs="仿宋_GB2312" w:eastAsia="仿宋_GB2312"/>
                      <w:sz w:val="24"/>
                    </w:rPr>
                    <w:t>450/750V；材质：无氧铜；100米/盘。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辅料</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线管、水晶头、胶布、扎带等</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施工布线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按需配置</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功率放大器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1.支持≥2路音频输入，带切换功能；支持≥3路话筒输入功能，带独立增益调节功能；支持≥MIC1双接口输入，并带幻象电源功能。</w:t>
                  </w:r>
                </w:p>
                <w:p>
                  <w:pPr>
                    <w:pStyle w:val="null3"/>
                    <w:jc w:val="both"/>
                  </w:pPr>
                  <w:r>
                    <w:rPr>
                      <w:rFonts w:ascii="仿宋_GB2312" w:hAnsi="仿宋_GB2312" w:cs="仿宋_GB2312" w:eastAsia="仿宋_GB2312"/>
                      <w:sz w:val="24"/>
                    </w:rPr>
                    <w:t>2.带MP3功能模块，采用LCD 显示屏，可播放U盘MP3， WMA， APE，FLAC， WAV，AAC等文件格式，TF卡，支持手机蓝牙功能，可以显示歌曲名称；带MP3录音功能。可以通过MP3随时随地播放录音。</w:t>
                  </w:r>
                </w:p>
                <w:p>
                  <w:pPr>
                    <w:pStyle w:val="null3"/>
                    <w:jc w:val="both"/>
                  </w:pPr>
                  <w:r>
                    <w:rPr>
                      <w:rFonts w:ascii="仿宋_GB2312" w:hAnsi="仿宋_GB2312" w:cs="仿宋_GB2312" w:eastAsia="仿宋_GB2312"/>
                      <w:sz w:val="24"/>
                    </w:rPr>
                    <w:t>3.额定输出功率：4Ω×2：≥2×60W ；8Ω×2：≥2×30W、MIC ≥1双接口输入，并带幻象电源功能。</w:t>
                  </w:r>
                </w:p>
                <w:p>
                  <w:pPr>
                    <w:pStyle w:val="null3"/>
                    <w:jc w:val="both"/>
                  </w:pPr>
                  <w:r>
                    <w:rPr>
                      <w:rFonts w:ascii="仿宋_GB2312" w:hAnsi="仿宋_GB2312" w:cs="仿宋_GB2312" w:eastAsia="仿宋_GB2312"/>
                      <w:sz w:val="24"/>
                    </w:rPr>
                    <w:t>4.具有：过压保护，欠压保护，过温压限，过温关机，过流压限，过流关机，直流保护，输出短路保护，线性温控风扇。</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无线手持话筒</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一拖二多功能无线会议工作频率</w:t>
                  </w:r>
                  <w:r>
                    <w:rPr>
                      <w:rFonts w:ascii="仿宋_GB2312" w:hAnsi="仿宋_GB2312" w:cs="仿宋_GB2312" w:eastAsia="仿宋_GB2312"/>
                      <w:sz w:val="24"/>
                    </w:rPr>
                    <w:t>:500-980MHz(可调)</w:t>
                  </w:r>
                </w:p>
                <w:p>
                  <w:pPr>
                    <w:pStyle w:val="null3"/>
                    <w:jc w:val="both"/>
                  </w:pPr>
                  <w:r>
                    <w:rPr>
                      <w:rFonts w:ascii="仿宋_GB2312" w:hAnsi="仿宋_GB2312" w:cs="仿宋_GB2312" w:eastAsia="仿宋_GB2312"/>
                      <w:sz w:val="24"/>
                    </w:rPr>
                    <w:t>采用微电脑</w:t>
                  </w:r>
                  <w:r>
                    <w:rPr>
                      <w:rFonts w:ascii="仿宋_GB2312" w:hAnsi="仿宋_GB2312" w:cs="仿宋_GB2312" w:eastAsia="仿宋_GB2312"/>
                      <w:sz w:val="24"/>
                    </w:rPr>
                    <w:t>CPU控制</w:t>
                  </w:r>
                </w:p>
                <w:p>
                  <w:pPr>
                    <w:pStyle w:val="null3"/>
                    <w:jc w:val="both"/>
                  </w:pPr>
                  <w:r>
                    <w:rPr>
                      <w:rFonts w:ascii="仿宋_GB2312" w:hAnsi="仿宋_GB2312" w:cs="仿宋_GB2312" w:eastAsia="仿宋_GB2312"/>
                      <w:sz w:val="24"/>
                    </w:rPr>
                    <w:t>振荡模式：双相位锁定频率合成（</w:t>
                  </w:r>
                  <w:r>
                    <w:rPr>
                      <w:rFonts w:ascii="仿宋_GB2312" w:hAnsi="仿宋_GB2312" w:cs="仿宋_GB2312" w:eastAsia="仿宋_GB2312"/>
                      <w:sz w:val="24"/>
                    </w:rPr>
                    <w:t>PLL）</w:t>
                  </w:r>
                </w:p>
                <w:p>
                  <w:pPr>
                    <w:pStyle w:val="null3"/>
                    <w:jc w:val="both"/>
                  </w:pPr>
                  <w:r>
                    <w:rPr>
                      <w:rFonts w:ascii="仿宋_GB2312" w:hAnsi="仿宋_GB2312" w:cs="仿宋_GB2312" w:eastAsia="仿宋_GB2312"/>
                      <w:sz w:val="24"/>
                    </w:rPr>
                    <w:t>调节方式：</w:t>
                  </w:r>
                  <w:r>
                    <w:rPr>
                      <w:rFonts w:ascii="仿宋_GB2312" w:hAnsi="仿宋_GB2312" w:cs="仿宋_GB2312" w:eastAsia="仿宋_GB2312"/>
                      <w:sz w:val="24"/>
                    </w:rPr>
                    <w:t>FM</w:t>
                  </w:r>
                </w:p>
                <w:p>
                  <w:pPr>
                    <w:pStyle w:val="null3"/>
                    <w:jc w:val="both"/>
                  </w:pPr>
                  <w:r>
                    <w:rPr>
                      <w:rFonts w:ascii="仿宋_GB2312" w:hAnsi="仿宋_GB2312" w:cs="仿宋_GB2312" w:eastAsia="仿宋_GB2312"/>
                      <w:sz w:val="24"/>
                    </w:rPr>
                    <w:t>最大频偏：</w:t>
                  </w:r>
                  <w:r>
                    <w:rPr>
                      <w:rFonts w:ascii="仿宋_GB2312" w:hAnsi="仿宋_GB2312" w:cs="仿宋_GB2312" w:eastAsia="仿宋_GB2312"/>
                      <w:sz w:val="24"/>
                    </w:rPr>
                    <w:t>±45KHz</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18dBuV（可调）</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≥89dB</w:t>
                  </w:r>
                </w:p>
                <w:p>
                  <w:pPr>
                    <w:pStyle w:val="null3"/>
                    <w:jc w:val="both"/>
                  </w:pPr>
                  <w:r>
                    <w:rPr>
                      <w:rFonts w:ascii="仿宋_GB2312" w:hAnsi="仿宋_GB2312" w:cs="仿宋_GB2312" w:eastAsia="仿宋_GB2312"/>
                      <w:sz w:val="24"/>
                    </w:rPr>
                    <w:t>音频响应：</w:t>
                  </w:r>
                  <w:r>
                    <w:rPr>
                      <w:rFonts w:ascii="仿宋_GB2312" w:hAnsi="仿宋_GB2312" w:cs="仿宋_GB2312" w:eastAsia="仿宋_GB2312"/>
                      <w:sz w:val="24"/>
                    </w:rPr>
                    <w:t>60Hz-15KHz(±3dB)</w:t>
                  </w:r>
                </w:p>
                <w:p>
                  <w:pPr>
                    <w:pStyle w:val="null3"/>
                    <w:jc w:val="both"/>
                  </w:pPr>
                  <w:r>
                    <w:rPr>
                      <w:rFonts w:ascii="仿宋_GB2312" w:hAnsi="仿宋_GB2312" w:cs="仿宋_GB2312" w:eastAsia="仿宋_GB2312"/>
                      <w:sz w:val="24"/>
                    </w:rPr>
                    <w:t>音频输出：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平衡输出：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动态范围：</w:t>
                  </w:r>
                  <w:r>
                    <w:rPr>
                      <w:rFonts w:ascii="仿宋_GB2312" w:hAnsi="仿宋_GB2312" w:cs="仿宋_GB2312" w:eastAsia="仿宋_GB2312"/>
                      <w:sz w:val="24"/>
                    </w:rPr>
                    <w:t>≥105dB</w:t>
                  </w:r>
                </w:p>
                <w:p>
                  <w:pPr>
                    <w:pStyle w:val="null3"/>
                    <w:jc w:val="both"/>
                  </w:pPr>
                  <w:r>
                    <w:rPr>
                      <w:rFonts w:ascii="仿宋_GB2312" w:hAnsi="仿宋_GB2312" w:cs="仿宋_GB2312" w:eastAsia="仿宋_GB2312"/>
                      <w:sz w:val="24"/>
                    </w:rPr>
                    <w:t>显示：液晶显示频道数</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DC 12V</w:t>
                  </w:r>
                </w:p>
                <w:p>
                  <w:pPr>
                    <w:pStyle w:val="null3"/>
                    <w:jc w:val="both"/>
                  </w:pPr>
                  <w:r>
                    <w:rPr>
                      <w:rFonts w:ascii="仿宋_GB2312" w:hAnsi="仿宋_GB2312" w:cs="仿宋_GB2312" w:eastAsia="仿宋_GB2312"/>
                      <w:sz w:val="24"/>
                    </w:rPr>
                    <w:t>工作电流</w:t>
                  </w:r>
                  <w:r>
                    <w:rPr>
                      <w:rFonts w:ascii="仿宋_GB2312" w:hAnsi="仿宋_GB2312" w:cs="仿宋_GB2312" w:eastAsia="仿宋_GB2312"/>
                      <w:sz w:val="24"/>
                    </w:rPr>
                    <w:t>1000mA</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吸顶音箱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1.采用≥6寸低音加1寸高音的同轴设计方案。</w:t>
                  </w:r>
                </w:p>
                <w:p>
                  <w:pPr>
                    <w:pStyle w:val="null3"/>
                    <w:jc w:val="both"/>
                  </w:pPr>
                  <w:r>
                    <w:rPr>
                      <w:rFonts w:ascii="仿宋_GB2312" w:hAnsi="仿宋_GB2312" w:cs="仿宋_GB2312" w:eastAsia="仿宋_GB2312"/>
                      <w:sz w:val="24"/>
                    </w:rPr>
                    <w:t>2.采用高档PP盘振膜，大口径磁路系统。</w:t>
                  </w:r>
                </w:p>
                <w:p>
                  <w:pPr>
                    <w:pStyle w:val="null3"/>
                    <w:jc w:val="both"/>
                  </w:pPr>
                  <w:r>
                    <w:rPr>
                      <w:rFonts w:ascii="仿宋_GB2312" w:hAnsi="仿宋_GB2312" w:cs="仿宋_GB2312" w:eastAsia="仿宋_GB2312"/>
                      <w:sz w:val="24"/>
                    </w:rPr>
                    <w:t>3.高音采用丝膜软球顶喇叭单元。</w:t>
                  </w:r>
                </w:p>
                <w:p>
                  <w:pPr>
                    <w:pStyle w:val="null3"/>
                    <w:jc w:val="both"/>
                  </w:pPr>
                  <w:r>
                    <w:rPr>
                      <w:rFonts w:ascii="仿宋_GB2312" w:hAnsi="仿宋_GB2312" w:cs="仿宋_GB2312" w:eastAsia="仿宋_GB2312"/>
                      <w:sz w:val="24"/>
                    </w:rPr>
                    <w:t>4.额定功率≥40W</w:t>
                  </w:r>
                </w:p>
                <w:p>
                  <w:pPr>
                    <w:pStyle w:val="null3"/>
                    <w:jc w:val="both"/>
                  </w:pPr>
                  <w:r>
                    <w:rPr>
                      <w:rFonts w:ascii="仿宋_GB2312" w:hAnsi="仿宋_GB2312" w:cs="仿宋_GB2312" w:eastAsia="仿宋_GB2312"/>
                      <w:sz w:val="24"/>
                    </w:rPr>
                    <w:t>5.阻抗：≤8Ω</w:t>
                  </w:r>
                </w:p>
                <w:p>
                  <w:pPr>
                    <w:pStyle w:val="null3"/>
                    <w:jc w:val="both"/>
                  </w:pPr>
                  <w:r>
                    <w:rPr>
                      <w:rFonts w:ascii="仿宋_GB2312" w:hAnsi="仿宋_GB2312" w:cs="仿宋_GB2312" w:eastAsia="仿宋_GB2312"/>
                      <w:sz w:val="24"/>
                    </w:rPr>
                    <w:t>6.灵敏度≥90dB±3dB</w:t>
                  </w:r>
                </w:p>
                <w:p>
                  <w:pPr>
                    <w:pStyle w:val="null3"/>
                    <w:jc w:val="both"/>
                  </w:pPr>
                  <w:r>
                    <w:rPr>
                      <w:rFonts w:ascii="仿宋_GB2312" w:hAnsi="仿宋_GB2312" w:cs="仿宋_GB2312" w:eastAsia="仿宋_GB2312"/>
                      <w:sz w:val="24"/>
                    </w:rPr>
                    <w:t>7.频率响应(-10dB)等同或优于60Hz-20KHz</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规格：长度</w:t>
                  </w:r>
                  <w:r>
                    <w:rPr>
                      <w:rFonts w:ascii="仿宋_GB2312" w:hAnsi="仿宋_GB2312" w:cs="仿宋_GB2312" w:eastAsia="仿宋_GB2312"/>
                      <w:sz w:val="24"/>
                    </w:rPr>
                    <w:t>≥100m</w:t>
                  </w:r>
                </w:p>
                <w:p>
                  <w:pPr>
                    <w:pStyle w:val="null3"/>
                    <w:jc w:val="both"/>
                  </w:pPr>
                  <w:r>
                    <w:rPr>
                      <w:rFonts w:ascii="仿宋_GB2312" w:hAnsi="仿宋_GB2312" w:cs="仿宋_GB2312" w:eastAsia="仿宋_GB2312"/>
                      <w:sz w:val="24"/>
                    </w:rPr>
                    <w:t>1.线芯材质：采用纯无氧铜材质，保证良好的导电性和信号传输稳定性，降低信号损耗。</w:t>
                  </w:r>
                </w:p>
                <w:p>
                  <w:pPr>
                    <w:pStyle w:val="null3"/>
                    <w:jc w:val="both"/>
                  </w:pPr>
                  <w:r>
                    <w:rPr>
                      <w:rFonts w:ascii="仿宋_GB2312" w:hAnsi="仿宋_GB2312" w:cs="仿宋_GB2312" w:eastAsia="仿宋_GB2312"/>
                      <w:sz w:val="24"/>
                    </w:rPr>
                    <w:t>2.线芯结构：内导体采用多股无氧铜(OFC)螺旋几何结构设计，增加抗张强度，减少信号传输过程中的干扰。</w:t>
                  </w:r>
                </w:p>
                <w:p>
                  <w:pPr>
                    <w:pStyle w:val="null3"/>
                    <w:jc w:val="both"/>
                  </w:pPr>
                  <w:r>
                    <w:rPr>
                      <w:rFonts w:ascii="仿宋_GB2312" w:hAnsi="仿宋_GB2312" w:cs="仿宋_GB2312" w:eastAsia="仿宋_GB2312"/>
                      <w:sz w:val="24"/>
                    </w:rPr>
                    <w:t>3.屏蔽性能：采用多层高档材料编制屏蔽，具备强抗干扰性，可以有效抵御电磁干扰，保障音频信号的纯净传输。</w:t>
                  </w:r>
                </w:p>
                <w:p>
                  <w:pPr>
                    <w:pStyle w:val="null3"/>
                    <w:jc w:val="both"/>
                  </w:pPr>
                  <w:r>
                    <w:rPr>
                      <w:rFonts w:ascii="仿宋_GB2312" w:hAnsi="仿宋_GB2312" w:cs="仿宋_GB2312" w:eastAsia="仿宋_GB2312"/>
                      <w:sz w:val="24"/>
                    </w:rPr>
                    <w:t>4.护套材质：选用环保PVC等材质，具有良好的机械物理性能、电器性能和热性能，重金属与重金属化合物含量低，耐磨、能抵抗油、酸、碱、防潮、防老化，保证音响线的使用寿命。</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w:t>
                  </w:r>
                </w:p>
              </w:tc>
            </w:tr>
          </w:tbl>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非遗传承实训室</w:t>
            </w:r>
          </w:p>
          <w:tbl>
            <w:tblPr>
              <w:tblBorders>
                <w:top w:val="none" w:color="000000" w:sz="4"/>
                <w:left w:val="none" w:color="000000" w:sz="4"/>
                <w:bottom w:val="none" w:color="000000" w:sz="4"/>
                <w:right w:val="none" w:color="000000" w:sz="4"/>
                <w:insideH w:val="none"/>
                <w:insideV w:val="none"/>
              </w:tblBorders>
            </w:tblPr>
            <w:tblGrid>
              <w:gridCol w:w="228"/>
              <w:gridCol w:w="293"/>
              <w:gridCol w:w="1515"/>
              <w:gridCol w:w="234"/>
              <w:gridCol w:w="283"/>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木质桌子</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E1级板材，内无烧灼现象，无黑斑、裂纹、鼓泡；表面耐干热、水蒸汽、污染、腐蚀、弱酸、弱碱及清洁剂≥1800*780*750</w:t>
                  </w:r>
                  <w:r>
                    <w:rPr>
                      <w:rFonts w:ascii="仿宋_GB2312" w:hAnsi="仿宋_GB2312" w:cs="仿宋_GB2312" w:eastAsia="仿宋_GB2312"/>
                      <w:sz w:val="21"/>
                    </w:rPr>
                    <w:t>mm</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办公椅</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≥43*44*88</w:t>
                  </w:r>
                  <w:r>
                    <w:rPr>
                      <w:rFonts w:ascii="仿宋_GB2312" w:hAnsi="仿宋_GB2312" w:cs="仿宋_GB2312" w:eastAsia="仿宋_GB2312"/>
                      <w:sz w:val="21"/>
                    </w:rPr>
                    <w:t>cm</w:t>
                  </w:r>
                </w:p>
                <w:p>
                  <w:pPr>
                    <w:pStyle w:val="null3"/>
                    <w:jc w:val="left"/>
                  </w:pPr>
                  <w:r>
                    <w:rPr>
                      <w:rFonts w:ascii="仿宋_GB2312" w:hAnsi="仿宋_GB2312" w:cs="仿宋_GB2312" w:eastAsia="仿宋_GB2312"/>
                      <w:sz w:val="24"/>
                      <w:color w:val="000000"/>
                    </w:rPr>
                    <w:t>1、面料:选用西皮(</w:t>
                  </w:r>
                  <w:r>
                    <w:rPr>
                      <w:rFonts w:ascii="仿宋_GB2312" w:hAnsi="仿宋_GB2312" w:cs="仿宋_GB2312" w:eastAsia="仿宋_GB2312"/>
                      <w:sz w:val="24"/>
                    </w:rPr>
                    <w:t>≥</w:t>
                  </w:r>
                  <w:r>
                    <w:rPr>
                      <w:rFonts w:ascii="仿宋_GB2312" w:hAnsi="仿宋_GB2312" w:cs="仿宋_GB2312" w:eastAsia="仿宋_GB2312"/>
                      <w:sz w:val="24"/>
                      <w:color w:val="000000"/>
                    </w:rPr>
                    <w:t>1.0mm厚),经液态浸色及防潮、防污等工艺处理,皮面柔软舒适,光泽持久；</w:t>
                  </w:r>
                  <w:r>
                    <w:br/>
                  </w:r>
                  <w:r>
                    <w:rPr>
                      <w:rFonts w:ascii="仿宋_GB2312" w:hAnsi="仿宋_GB2312" w:cs="仿宋_GB2312" w:eastAsia="仿宋_GB2312"/>
                      <w:sz w:val="24"/>
                      <w:color w:val="000000"/>
                    </w:rPr>
                    <w:t>2、辅料:采用PU成型发泡高密度海绵,表面有一层保护面,可防氧化,防碎,经过HD测试永不变形；</w:t>
                  </w:r>
                  <w:r>
                    <w:br/>
                  </w:r>
                  <w:r>
                    <w:rPr>
                      <w:rFonts w:ascii="仿宋_GB2312" w:hAnsi="仿宋_GB2312" w:cs="仿宋_GB2312" w:eastAsia="仿宋_GB2312"/>
                      <w:sz w:val="24"/>
                      <w:color w:val="000000"/>
                    </w:rPr>
                    <w:t>3、配件：采用优质五金弓形脚架。</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展示柜</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≥1200*400*2000mm钢木结构、8mm厚钢化玻璃、顶灯2个</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一楼实训室移动会议电视平板</w:t>
            </w:r>
          </w:p>
          <w:tbl>
            <w:tblPr>
              <w:tblBorders>
                <w:top w:val="none" w:color="000000" w:sz="4"/>
                <w:left w:val="none" w:color="000000" w:sz="4"/>
                <w:bottom w:val="none" w:color="000000" w:sz="4"/>
                <w:right w:val="none" w:color="000000" w:sz="4"/>
                <w:insideH w:val="none"/>
                <w:insideV w:val="none"/>
              </w:tblBorders>
            </w:tblPr>
            <w:tblGrid>
              <w:gridCol w:w="205"/>
              <w:gridCol w:w="291"/>
              <w:gridCol w:w="1597"/>
              <w:gridCol w:w="227"/>
              <w:gridCol w:w="223"/>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规格参数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移动电视</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85英寸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能效等级：二级能效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语音控制：支持（选配）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网络连接方式：无线</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整机质保年限：</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屏幕分辨率：超高清（</w:t>
                  </w:r>
                  <w:r>
                    <w:rPr>
                      <w:rFonts w:ascii="仿宋_GB2312" w:hAnsi="仿宋_GB2312" w:cs="仿宋_GB2312" w:eastAsia="仿宋_GB2312"/>
                      <w:sz w:val="24"/>
                    </w:rPr>
                    <w:t>3840×2160）</w:t>
                  </w:r>
                </w:p>
                <w:p>
                  <w:pPr>
                    <w:pStyle w:val="null3"/>
                    <w:jc w:val="both"/>
                  </w:pPr>
                  <w:r>
                    <w:rPr>
                      <w:rFonts w:ascii="仿宋_GB2312" w:hAnsi="仿宋_GB2312" w:cs="仿宋_GB2312" w:eastAsia="仿宋_GB2312"/>
                      <w:sz w:val="24"/>
                    </w:rPr>
                    <w:t>屏幕比例：</w:t>
                  </w:r>
                  <w:r>
                    <w:rPr>
                      <w:rFonts w:ascii="仿宋_GB2312" w:hAnsi="仿宋_GB2312" w:cs="仿宋_GB2312" w:eastAsia="仿宋_GB2312"/>
                      <w:sz w:val="24"/>
                    </w:rPr>
                    <w:t>16:9(宽屏)</w:t>
                  </w:r>
                </w:p>
                <w:p>
                  <w:pPr>
                    <w:pStyle w:val="null3"/>
                    <w:jc w:val="both"/>
                  </w:pPr>
                  <w:r>
                    <w:rPr>
                      <w:rFonts w:ascii="仿宋_GB2312" w:hAnsi="仿宋_GB2312" w:cs="仿宋_GB2312" w:eastAsia="仿宋_GB2312"/>
                      <w:sz w:val="24"/>
                    </w:rPr>
                    <w:t>光源类型：</w:t>
                  </w:r>
                  <w:r>
                    <w:rPr>
                      <w:rFonts w:ascii="仿宋_GB2312" w:hAnsi="仿宋_GB2312" w:cs="仿宋_GB2312" w:eastAsia="仿宋_GB2312"/>
                      <w:sz w:val="24"/>
                    </w:rPr>
                    <w:t>LED光源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智能电视</w:t>
                  </w:r>
                  <w:r>
                    <w:rPr>
                      <w:rFonts w:ascii="仿宋_GB2312" w:hAnsi="仿宋_GB2312" w:cs="仿宋_GB2312" w:eastAsia="仿宋_GB2312"/>
                      <w:sz w:val="24"/>
                    </w:rPr>
                    <w:t>：</w:t>
                  </w:r>
                  <w:r>
                    <w:rPr>
                      <w:rFonts w:ascii="仿宋_GB2312" w:hAnsi="仿宋_GB2312" w:cs="仿宋_GB2312" w:eastAsia="仿宋_GB2312"/>
                      <w:sz w:val="24"/>
                    </w:rPr>
                    <w:t>操作系统：</w:t>
                  </w:r>
                  <w:r>
                    <w:rPr>
                      <w:rFonts w:ascii="仿宋_GB2312" w:hAnsi="仿宋_GB2312" w:cs="仿宋_GB2312" w:eastAsia="仿宋_GB2312"/>
                      <w:sz w:val="24"/>
                    </w:rPr>
                    <w:t>Android</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运行内存：</w:t>
                  </w:r>
                  <w:r>
                    <w:rPr>
                      <w:rFonts w:ascii="仿宋_GB2312" w:hAnsi="仿宋_GB2312" w:cs="仿宋_GB2312" w:eastAsia="仿宋_GB2312"/>
                      <w:sz w:val="24"/>
                    </w:rPr>
                    <w:t>≥</w:t>
                  </w:r>
                  <w:r>
                    <w:rPr>
                      <w:rFonts w:ascii="仿宋_GB2312" w:hAnsi="仿宋_GB2312" w:cs="仿宋_GB2312" w:eastAsia="仿宋_GB2312"/>
                      <w:sz w:val="24"/>
                    </w:rPr>
                    <w:t>3G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ROM存储内存：</w:t>
                  </w:r>
                  <w:r>
                    <w:rPr>
                      <w:rFonts w:ascii="仿宋_GB2312" w:hAnsi="仿宋_GB2312" w:cs="仿宋_GB2312" w:eastAsia="仿宋_GB2312"/>
                      <w:sz w:val="24"/>
                    </w:rPr>
                    <w:t>≥</w:t>
                  </w:r>
                  <w:r>
                    <w:rPr>
                      <w:rFonts w:ascii="仿宋_GB2312" w:hAnsi="仿宋_GB2312" w:cs="仿宋_GB2312" w:eastAsia="仿宋_GB2312"/>
                      <w:sz w:val="24"/>
                    </w:rPr>
                    <w:t>64G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接口类型：</w:t>
                  </w:r>
                  <w:r>
                    <w:rPr>
                      <w:rFonts w:ascii="仿宋_GB2312" w:hAnsi="仿宋_GB2312" w:cs="仿宋_GB2312" w:eastAsia="仿宋_GB2312"/>
                      <w:sz w:val="24"/>
                    </w:rPr>
                    <w:t>HDMI2.1</w:t>
                  </w:r>
                  <w:r>
                    <w:rPr>
                      <w:rFonts w:ascii="仿宋_GB2312" w:hAnsi="仿宋_GB2312" w:cs="仿宋_GB2312" w:eastAsia="仿宋_GB2312"/>
                      <w:sz w:val="24"/>
                    </w:rPr>
                    <w:t>外形尺寸</w:t>
                  </w:r>
                  <w:r>
                    <w:rPr>
                      <w:rFonts w:ascii="仿宋_GB2312" w:hAnsi="仿宋_GB2312" w:cs="仿宋_GB2312" w:eastAsia="仿宋_GB2312"/>
                      <w:sz w:val="24"/>
                    </w:rPr>
                    <w:t>(不含底座)：189.0x12.0x109.0厘米</w:t>
                  </w:r>
                  <w:r>
                    <w:rPr>
                      <w:rFonts w:ascii="仿宋_GB2312" w:hAnsi="仿宋_GB2312" w:cs="仿宋_GB2312" w:eastAsia="仿宋_GB2312"/>
                      <w:sz w:val="24"/>
                    </w:rPr>
                    <w:t>，</w:t>
                  </w:r>
                  <w:r>
                    <w:rPr>
                      <w:rFonts w:ascii="仿宋_GB2312" w:hAnsi="仿宋_GB2312" w:cs="仿宋_GB2312" w:eastAsia="仿宋_GB2312"/>
                      <w:sz w:val="24"/>
                    </w:rPr>
                    <w:t>含底座尺寸（宽</w:t>
                  </w:r>
                  <w:r>
                    <w:rPr>
                      <w:rFonts w:ascii="仿宋_GB2312" w:hAnsi="仿宋_GB2312" w:cs="仿宋_GB2312" w:eastAsia="仿宋_GB2312"/>
                      <w:sz w:val="24"/>
                    </w:rPr>
                    <w:t>*高*厚）：1890x398x1150毫米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对角线尺寸：约</w:t>
                  </w:r>
                  <w:r>
                    <w:rPr>
                      <w:rFonts w:ascii="仿宋_GB2312" w:hAnsi="仿宋_GB2312" w:cs="仿宋_GB2312" w:eastAsia="仿宋_GB2312"/>
                      <w:sz w:val="24"/>
                    </w:rPr>
                    <w:t>213cm</w:t>
                  </w:r>
                </w:p>
                <w:p>
                  <w:pPr>
                    <w:pStyle w:val="null3"/>
                    <w:jc w:val="both"/>
                  </w:pPr>
                  <w:r>
                    <w:rPr>
                      <w:rFonts w:ascii="仿宋_GB2312" w:hAnsi="仿宋_GB2312" w:cs="仿宋_GB2312" w:eastAsia="仿宋_GB2312"/>
                      <w:sz w:val="24"/>
                    </w:rPr>
                    <w:t>整机功率（</w:t>
                  </w:r>
                  <w:r>
                    <w:rPr>
                      <w:rFonts w:ascii="仿宋_GB2312" w:hAnsi="仿宋_GB2312" w:cs="仿宋_GB2312" w:eastAsia="仿宋_GB2312"/>
                      <w:sz w:val="24"/>
                    </w:rPr>
                    <w:t>W）：400瓦特</w:t>
                  </w:r>
                  <w:r>
                    <w:rPr>
                      <w:rFonts w:ascii="仿宋_GB2312" w:hAnsi="仿宋_GB2312" w:cs="仿宋_GB2312" w:eastAsia="仿宋_GB2312"/>
                      <w:sz w:val="24"/>
                    </w:rPr>
                    <w:t>，</w:t>
                  </w:r>
                  <w:r>
                    <w:rPr>
                      <w:rFonts w:ascii="仿宋_GB2312" w:hAnsi="仿宋_GB2312" w:cs="仿宋_GB2312" w:eastAsia="仿宋_GB2312"/>
                      <w:sz w:val="24"/>
                    </w:rPr>
                    <w:t>待机功率（</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0.49瓦特</w:t>
                  </w:r>
                  <w:r>
                    <w:rPr>
                      <w:rFonts w:ascii="仿宋_GB2312" w:hAnsi="仿宋_GB2312" w:cs="仿宋_GB2312" w:eastAsia="仿宋_GB2312"/>
                      <w:sz w:val="24"/>
                    </w:rPr>
                    <w:t>。</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移动支架</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适用尺寸：适配55-100寸电视，承重≥50kg。</w:t>
                  </w:r>
                </w:p>
                <w:p>
                  <w:pPr>
                    <w:pStyle w:val="null3"/>
                    <w:jc w:val="both"/>
                  </w:pPr>
                  <w:r>
                    <w:rPr>
                      <w:rFonts w:ascii="仿宋_GB2312" w:hAnsi="仿宋_GB2312" w:cs="仿宋_GB2312" w:eastAsia="仿宋_GB2312"/>
                      <w:sz w:val="24"/>
                    </w:rPr>
                    <w:t>2. 材质：主体采用高强度冷轧钢，表面静电喷涂防锈处理。</w:t>
                  </w:r>
                </w:p>
                <w:p>
                  <w:pPr>
                    <w:pStyle w:val="null3"/>
                    <w:jc w:val="both"/>
                  </w:pPr>
                  <w:r>
                    <w:rPr>
                      <w:rFonts w:ascii="仿宋_GB2312" w:hAnsi="仿宋_GB2312" w:cs="仿宋_GB2312" w:eastAsia="仿宋_GB2312"/>
                      <w:sz w:val="24"/>
                    </w:rPr>
                    <w:t>3. 移动性能：配备4个万向静音滑轮，带刹车功能，方便固定。</w:t>
                  </w:r>
                </w:p>
                <w:p>
                  <w:pPr>
                    <w:pStyle w:val="null3"/>
                    <w:jc w:val="both"/>
                  </w:pPr>
                  <w:r>
                    <w:rPr>
                      <w:rFonts w:ascii="仿宋_GB2312" w:hAnsi="仿宋_GB2312" w:cs="仿宋_GB2312" w:eastAsia="仿宋_GB2312"/>
                      <w:sz w:val="24"/>
                    </w:rPr>
                    <w:t>4. 调节功能：支持±15°俯仰角调节，高度调节范围60-160cm。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一楼养生护理实训室</w:t>
            </w:r>
          </w:p>
          <w:tbl>
            <w:tblPr>
              <w:tblBorders>
                <w:top w:val="none" w:color="000000" w:sz="4"/>
                <w:left w:val="none" w:color="000000" w:sz="4"/>
                <w:bottom w:val="none" w:color="000000" w:sz="4"/>
                <w:right w:val="none" w:color="000000" w:sz="4"/>
                <w:insideH w:val="none"/>
                <w:insideV w:val="none"/>
              </w:tblBorders>
            </w:tblPr>
            <w:tblGrid>
              <w:gridCol w:w="191"/>
              <w:gridCol w:w="263"/>
              <w:gridCol w:w="1641"/>
              <w:gridCol w:w="213"/>
              <w:gridCol w:w="235"/>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 主体结构</w:t>
                  </w:r>
                </w:p>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rPr>
                    <w:t>≥</w:t>
                  </w:r>
                  <w:r>
                    <w:rPr>
                      <w:rFonts w:ascii="仿宋_GB2312" w:hAnsi="仿宋_GB2312" w:cs="仿宋_GB2312" w:eastAsia="仿宋_GB2312"/>
                      <w:sz w:val="24"/>
                      <w:color w:val="000000"/>
                    </w:rPr>
                    <w:t>3600×1200×30mm（允许±2mm误差）</w:t>
                  </w:r>
                </w:p>
                <w:p>
                  <w:pPr>
                    <w:pStyle w:val="null3"/>
                    <w:jc w:val="both"/>
                  </w:pPr>
                  <w:r>
                    <w:rPr>
                      <w:rFonts w:ascii="仿宋_GB2312" w:hAnsi="仿宋_GB2312" w:cs="仿宋_GB2312" w:eastAsia="仿宋_GB2312"/>
                      <w:sz w:val="24"/>
                      <w:color w:val="000000"/>
                    </w:rPr>
                    <w:t>板面材质：</w:t>
                  </w:r>
                  <w:r>
                    <w:rPr>
                      <w:rFonts w:ascii="仿宋_GB2312" w:hAnsi="仿宋_GB2312" w:cs="仿宋_GB2312" w:eastAsia="仿宋_GB2312"/>
                      <w:sz w:val="24"/>
                      <w:color w:val="000000"/>
                    </w:rPr>
                    <w:t>0.8mm厚烤瓷钢板，莫氏硬度≥6级，表面哑光处理（光泽度≤15°），防眩光认证</w:t>
                  </w:r>
                </w:p>
                <w:p>
                  <w:pPr>
                    <w:pStyle w:val="null3"/>
                    <w:jc w:val="both"/>
                  </w:pPr>
                  <w:r>
                    <w:rPr>
                      <w:rFonts w:ascii="仿宋_GB2312" w:hAnsi="仿宋_GB2312" w:cs="仿宋_GB2312" w:eastAsia="仿宋_GB2312"/>
                      <w:sz w:val="24"/>
                      <w:color w:val="000000"/>
                    </w:rPr>
                    <w:t>边框：阳极氧化铝镁合金（厚度</w:t>
                  </w:r>
                  <w:r>
                    <w:rPr>
                      <w:rFonts w:ascii="仿宋_GB2312" w:hAnsi="仿宋_GB2312" w:cs="仿宋_GB2312" w:eastAsia="仿宋_GB2312"/>
                      <w:sz w:val="24"/>
                      <w:color w:val="000000"/>
                    </w:rPr>
                    <w:t>1.5mm），磨砂银灰色，R角5mm圆角防护，嵌入式拼接无缝</w:t>
                  </w:r>
                </w:p>
                <w:p>
                  <w:pPr>
                    <w:pStyle w:val="null3"/>
                    <w:jc w:val="both"/>
                  </w:pPr>
                  <w:r>
                    <w:rPr>
                      <w:rFonts w:ascii="仿宋_GB2312" w:hAnsi="仿宋_GB2312" w:cs="仿宋_GB2312" w:eastAsia="仿宋_GB2312"/>
                      <w:sz w:val="24"/>
                      <w:color w:val="000000"/>
                    </w:rPr>
                    <w:t>2. 性能参数</w:t>
                  </w:r>
                </w:p>
                <w:p>
                  <w:pPr>
                    <w:pStyle w:val="null3"/>
                    <w:jc w:val="both"/>
                  </w:pPr>
                  <w:r>
                    <w:rPr>
                      <w:rFonts w:ascii="仿宋_GB2312" w:hAnsi="仿宋_GB2312" w:cs="仿宋_GB2312" w:eastAsia="仿宋_GB2312"/>
                      <w:sz w:val="24"/>
                      <w:color w:val="000000"/>
                    </w:rPr>
                    <w:t>书写性能：支持干擦</w:t>
                  </w:r>
                  <w:r>
                    <w:rPr>
                      <w:rFonts w:ascii="仿宋_GB2312" w:hAnsi="仿宋_GB2312" w:cs="仿宋_GB2312" w:eastAsia="仿宋_GB2312"/>
                      <w:sz w:val="24"/>
                      <w:color w:val="000000"/>
                    </w:rPr>
                    <w:t>/液态笔书写，笔迹残留率≤0.5%（50次循环测试），摩擦系数0.3-0.5</w:t>
                  </w:r>
                </w:p>
                <w:p>
                  <w:pPr>
                    <w:pStyle w:val="null3"/>
                    <w:jc w:val="both"/>
                  </w:pPr>
                  <w:r>
                    <w:rPr>
                      <w:rFonts w:ascii="仿宋_GB2312" w:hAnsi="仿宋_GB2312" w:cs="仿宋_GB2312" w:eastAsia="仿宋_GB2312"/>
                      <w:sz w:val="24"/>
                      <w:color w:val="000000"/>
                    </w:rPr>
                    <w:t>磁吸功能：磁感应强度</w:t>
                  </w:r>
                  <w:r>
                    <w:rPr>
                      <w:rFonts w:ascii="仿宋_GB2312" w:hAnsi="仿宋_GB2312" w:cs="仿宋_GB2312" w:eastAsia="仿宋_GB2312"/>
                      <w:sz w:val="24"/>
                      <w:color w:val="000000"/>
                    </w:rPr>
                    <w:t>≥1000高斯，可吸附A4尺寸教具（标配磁性挂钩×4）</w:t>
                  </w:r>
                </w:p>
                <w:p>
                  <w:pPr>
                    <w:pStyle w:val="null3"/>
                    <w:jc w:val="both"/>
                  </w:pPr>
                  <w:r>
                    <w:rPr>
                      <w:rFonts w:ascii="仿宋_GB2312" w:hAnsi="仿宋_GB2312" w:cs="仿宋_GB2312" w:eastAsia="仿宋_GB2312"/>
                      <w:sz w:val="24"/>
                      <w:color w:val="000000"/>
                    </w:rPr>
                    <w:t>耐磨性：</w:t>
                  </w:r>
                  <w:r>
                    <w:rPr>
                      <w:rFonts w:ascii="仿宋_GB2312" w:hAnsi="仿宋_GB2312" w:cs="仿宋_GB2312" w:eastAsia="仿宋_GB2312"/>
                      <w:sz w:val="24"/>
                      <w:color w:val="000000"/>
                    </w:rPr>
                    <w:t>5000次钢丝绒摩擦无划痕（ASTM D4060标准）</w:t>
                  </w:r>
                </w:p>
                <w:p>
                  <w:pPr>
                    <w:pStyle w:val="null3"/>
                    <w:jc w:val="both"/>
                  </w:pPr>
                  <w:r>
                    <w:rPr>
                      <w:rFonts w:ascii="仿宋_GB2312" w:hAnsi="仿宋_GB2312" w:cs="仿宋_GB2312" w:eastAsia="仿宋_GB2312"/>
                      <w:sz w:val="24"/>
                      <w:color w:val="000000"/>
                    </w:rPr>
                    <w:t>3. 安装维护</w:t>
                  </w:r>
                </w:p>
                <w:p>
                  <w:pPr>
                    <w:pStyle w:val="null3"/>
                    <w:jc w:val="both"/>
                  </w:pPr>
                  <w:r>
                    <w:rPr>
                      <w:rFonts w:ascii="仿宋_GB2312" w:hAnsi="仿宋_GB2312" w:cs="仿宋_GB2312" w:eastAsia="仿宋_GB2312"/>
                      <w:sz w:val="24"/>
                      <w:color w:val="000000"/>
                    </w:rPr>
                    <w:t>壁挂系统：预埋</w:t>
                  </w:r>
                  <w:r>
                    <w:rPr>
                      <w:rFonts w:ascii="仿宋_GB2312" w:hAnsi="仿宋_GB2312" w:cs="仿宋_GB2312" w:eastAsia="仿宋_GB2312"/>
                      <w:sz w:val="24"/>
                      <w:color w:val="000000"/>
                    </w:rPr>
                    <w:t>304不锈钢挂件，承重≥80kg，支持±15mm水平微调</w:t>
                  </w:r>
                </w:p>
                <w:p>
                  <w:pPr>
                    <w:pStyle w:val="null3"/>
                    <w:jc w:val="both"/>
                  </w:pPr>
                  <w:r>
                    <w:rPr>
                      <w:rFonts w:ascii="仿宋_GB2312" w:hAnsi="仿宋_GB2312" w:cs="仿宋_GB2312" w:eastAsia="仿宋_GB2312"/>
                      <w:sz w:val="24"/>
                      <w:color w:val="000000"/>
                    </w:rPr>
                    <w:t>清洁要求：</w:t>
                  </w:r>
                  <w:r>
                    <w:rPr>
                      <w:rFonts w:ascii="仿宋_GB2312" w:hAnsi="仿宋_GB2312" w:cs="仿宋_GB2312" w:eastAsia="仿宋_GB2312"/>
                      <w:sz w:val="24"/>
                      <w:color w:val="000000"/>
                    </w:rPr>
                    <w:t>75%乙醇或中性清洁剂擦拭（禁用有机溶剂）</w:t>
                  </w:r>
                </w:p>
                <w:p>
                  <w:pPr>
                    <w:pStyle w:val="null3"/>
                    <w:jc w:val="both"/>
                  </w:pPr>
                  <w:r>
                    <w:rPr>
                      <w:rFonts w:ascii="仿宋_GB2312" w:hAnsi="仿宋_GB2312" w:cs="仿宋_GB2312" w:eastAsia="仿宋_GB2312"/>
                      <w:sz w:val="24"/>
                      <w:color w:val="000000"/>
                    </w:rPr>
                    <w:t>使用寿命：板面</w:t>
                  </w:r>
                  <w:r>
                    <w:rPr>
                      <w:rFonts w:ascii="仿宋_GB2312" w:hAnsi="仿宋_GB2312" w:cs="仿宋_GB2312" w:eastAsia="仿宋_GB2312"/>
                      <w:sz w:val="24"/>
                      <w:color w:val="000000"/>
                    </w:rPr>
                    <w:t>≥10年（日均8小时使用），五年质保</w:t>
                  </w:r>
                </w:p>
                <w:p>
                  <w:pPr>
                    <w:pStyle w:val="null3"/>
                    <w:jc w:val="both"/>
                  </w:pPr>
                  <w:r>
                    <w:rPr>
                      <w:rFonts w:ascii="仿宋_GB2312" w:hAnsi="仿宋_GB2312" w:cs="仿宋_GB2312" w:eastAsia="仿宋_GB2312"/>
                      <w:sz w:val="24"/>
                      <w:color w:val="000000"/>
                    </w:rPr>
                    <w:t>4. 安全环保</w:t>
                  </w:r>
                </w:p>
                <w:p>
                  <w:pPr>
                    <w:pStyle w:val="null3"/>
                    <w:jc w:val="both"/>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≤0.01mg/m³（GB 18580-2017气候箱法）</w:t>
                  </w:r>
                </w:p>
                <w:p>
                  <w:pPr>
                    <w:pStyle w:val="null3"/>
                    <w:jc w:val="both"/>
                  </w:pPr>
                  <w:r>
                    <w:rPr>
                      <w:rFonts w:ascii="仿宋_GB2312" w:hAnsi="仿宋_GB2312" w:cs="仿宋_GB2312" w:eastAsia="仿宋_GB2312"/>
                      <w:sz w:val="24"/>
                      <w:color w:val="000000"/>
                    </w:rPr>
                    <w:t>防火等级：</w:t>
                  </w:r>
                  <w:r>
                    <w:rPr>
                      <w:rFonts w:ascii="仿宋_GB2312" w:hAnsi="仿宋_GB2312" w:cs="仿宋_GB2312" w:eastAsia="仿宋_GB2312"/>
                      <w:sz w:val="24"/>
                      <w:color w:val="000000"/>
                    </w:rPr>
                    <w:t>A级不燃材料（GB 8624-2012）</w:t>
                  </w:r>
                </w:p>
                <w:p>
                  <w:pPr>
                    <w:pStyle w:val="null3"/>
                    <w:jc w:val="both"/>
                  </w:pPr>
                  <w:r>
                    <w:rPr>
                      <w:rFonts w:ascii="仿宋_GB2312" w:hAnsi="仿宋_GB2312" w:cs="仿宋_GB2312" w:eastAsia="仿宋_GB2312"/>
                      <w:sz w:val="24"/>
                      <w:color w:val="000000"/>
                    </w:rPr>
                    <w:t>防撞设计：背面</w:t>
                  </w:r>
                  <w:r>
                    <w:rPr>
                      <w:rFonts w:ascii="仿宋_GB2312" w:hAnsi="仿宋_GB2312" w:cs="仿宋_GB2312" w:eastAsia="仿宋_GB2312"/>
                      <w:sz w:val="24"/>
                      <w:color w:val="000000"/>
                    </w:rPr>
                    <w:t>EPDM缓冲胶条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天花音响</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1.采用≥6寸低音加1寸高音的同轴设计方案。</w:t>
                  </w:r>
                </w:p>
                <w:p>
                  <w:pPr>
                    <w:pStyle w:val="null3"/>
                    <w:jc w:val="both"/>
                  </w:pPr>
                  <w:r>
                    <w:rPr>
                      <w:rFonts w:ascii="仿宋_GB2312" w:hAnsi="仿宋_GB2312" w:cs="仿宋_GB2312" w:eastAsia="仿宋_GB2312"/>
                      <w:sz w:val="24"/>
                    </w:rPr>
                    <w:t>2.采用高档PP盘振膜，大口径磁路系统。</w:t>
                  </w:r>
                </w:p>
                <w:p>
                  <w:pPr>
                    <w:pStyle w:val="null3"/>
                    <w:jc w:val="both"/>
                  </w:pPr>
                  <w:r>
                    <w:rPr>
                      <w:rFonts w:ascii="仿宋_GB2312" w:hAnsi="仿宋_GB2312" w:cs="仿宋_GB2312" w:eastAsia="仿宋_GB2312"/>
                      <w:sz w:val="24"/>
                    </w:rPr>
                    <w:t>3.高音采用丝膜软球顶喇叭单元。</w:t>
                  </w:r>
                </w:p>
                <w:p>
                  <w:pPr>
                    <w:pStyle w:val="null3"/>
                    <w:jc w:val="both"/>
                  </w:pPr>
                  <w:r>
                    <w:rPr>
                      <w:rFonts w:ascii="仿宋_GB2312" w:hAnsi="仿宋_GB2312" w:cs="仿宋_GB2312" w:eastAsia="仿宋_GB2312"/>
                      <w:sz w:val="24"/>
                    </w:rPr>
                    <w:t>4.额定功率≥40W</w:t>
                  </w:r>
                </w:p>
                <w:p>
                  <w:pPr>
                    <w:pStyle w:val="null3"/>
                    <w:jc w:val="both"/>
                  </w:pPr>
                  <w:r>
                    <w:rPr>
                      <w:rFonts w:ascii="仿宋_GB2312" w:hAnsi="仿宋_GB2312" w:cs="仿宋_GB2312" w:eastAsia="仿宋_GB2312"/>
                      <w:sz w:val="24"/>
                    </w:rPr>
                    <w:t>5.阻抗：≤8Ω</w:t>
                  </w:r>
                </w:p>
                <w:p>
                  <w:pPr>
                    <w:pStyle w:val="null3"/>
                    <w:jc w:val="both"/>
                  </w:pPr>
                  <w:r>
                    <w:rPr>
                      <w:rFonts w:ascii="仿宋_GB2312" w:hAnsi="仿宋_GB2312" w:cs="仿宋_GB2312" w:eastAsia="仿宋_GB2312"/>
                      <w:sz w:val="24"/>
                    </w:rPr>
                    <w:t>6.灵敏度≥90dB±3dB</w:t>
                  </w:r>
                </w:p>
                <w:p>
                  <w:pPr>
                    <w:pStyle w:val="null3"/>
                    <w:jc w:val="both"/>
                  </w:pPr>
                  <w:r>
                    <w:rPr>
                      <w:rFonts w:ascii="仿宋_GB2312" w:hAnsi="仿宋_GB2312" w:cs="仿宋_GB2312" w:eastAsia="仿宋_GB2312"/>
                      <w:sz w:val="24"/>
                    </w:rPr>
                    <w:t>7.频率响应(-10dB)等同或优于60Hz-20KHz</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数字功放</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1.支持≥2路音频输入，带切换功能；支持≥3路话筒输入功能，带独立增益调节功能；支持≥MIC1双接口输入，并带幻象电源功能。</w:t>
                  </w:r>
                </w:p>
                <w:p>
                  <w:pPr>
                    <w:pStyle w:val="null3"/>
                    <w:jc w:val="both"/>
                  </w:pPr>
                  <w:r>
                    <w:rPr>
                      <w:rFonts w:ascii="仿宋_GB2312" w:hAnsi="仿宋_GB2312" w:cs="仿宋_GB2312" w:eastAsia="仿宋_GB2312"/>
                      <w:sz w:val="24"/>
                    </w:rPr>
                    <w:t>2.带MP3功能模块，采用LCD 显示屏，可播放U盘MP3， WMA， APE，FLAC， WAV，AAC等文件格式，TF卡，支持手机蓝牙功能，可以显示歌曲名称；带MP3录音功能。可以通过MP3随时随地播放录音。</w:t>
                  </w:r>
                </w:p>
                <w:p>
                  <w:pPr>
                    <w:pStyle w:val="null3"/>
                    <w:jc w:val="both"/>
                  </w:pPr>
                  <w:r>
                    <w:rPr>
                      <w:rFonts w:ascii="仿宋_GB2312" w:hAnsi="仿宋_GB2312" w:cs="仿宋_GB2312" w:eastAsia="仿宋_GB2312"/>
                      <w:sz w:val="24"/>
                    </w:rPr>
                    <w:t>3.额定输出功率：4Ω×2：≥2×60W ；8Ω×2：≥2×30W、MIC ≥1双接口输入，并带幻象电源功能。</w:t>
                  </w:r>
                </w:p>
                <w:p>
                  <w:pPr>
                    <w:pStyle w:val="null3"/>
                    <w:jc w:val="both"/>
                  </w:pPr>
                  <w:r>
                    <w:rPr>
                      <w:rFonts w:ascii="仿宋_GB2312" w:hAnsi="仿宋_GB2312" w:cs="仿宋_GB2312" w:eastAsia="仿宋_GB2312"/>
                      <w:sz w:val="24"/>
                    </w:rPr>
                    <w:t>4.具有：过压保护，欠压保护，过温压限，过温关机，过流压限，过流关机，直流保护，输出短路保护，线性温控风扇。</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真分集无线话筒</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一拖二多功能无线会议工作频率</w:t>
                  </w:r>
                  <w:r>
                    <w:rPr>
                      <w:rFonts w:ascii="仿宋_GB2312" w:hAnsi="仿宋_GB2312" w:cs="仿宋_GB2312" w:eastAsia="仿宋_GB2312"/>
                      <w:sz w:val="24"/>
                    </w:rPr>
                    <w:t>:500-980MHz(可调)</w:t>
                  </w:r>
                </w:p>
                <w:p>
                  <w:pPr>
                    <w:pStyle w:val="null3"/>
                    <w:jc w:val="both"/>
                  </w:pPr>
                  <w:r>
                    <w:rPr>
                      <w:rFonts w:ascii="仿宋_GB2312" w:hAnsi="仿宋_GB2312" w:cs="仿宋_GB2312" w:eastAsia="仿宋_GB2312"/>
                      <w:sz w:val="24"/>
                    </w:rPr>
                    <w:t>采用微电脑</w:t>
                  </w:r>
                  <w:r>
                    <w:rPr>
                      <w:rFonts w:ascii="仿宋_GB2312" w:hAnsi="仿宋_GB2312" w:cs="仿宋_GB2312" w:eastAsia="仿宋_GB2312"/>
                      <w:sz w:val="24"/>
                    </w:rPr>
                    <w:t>CPU控制</w:t>
                  </w:r>
                </w:p>
                <w:p>
                  <w:pPr>
                    <w:pStyle w:val="null3"/>
                    <w:jc w:val="both"/>
                  </w:pPr>
                  <w:r>
                    <w:rPr>
                      <w:rFonts w:ascii="仿宋_GB2312" w:hAnsi="仿宋_GB2312" w:cs="仿宋_GB2312" w:eastAsia="仿宋_GB2312"/>
                      <w:sz w:val="24"/>
                    </w:rPr>
                    <w:t>振荡模式：双相位锁定频率合成（</w:t>
                  </w:r>
                  <w:r>
                    <w:rPr>
                      <w:rFonts w:ascii="仿宋_GB2312" w:hAnsi="仿宋_GB2312" w:cs="仿宋_GB2312" w:eastAsia="仿宋_GB2312"/>
                      <w:sz w:val="24"/>
                    </w:rPr>
                    <w:t>PLL）</w:t>
                  </w:r>
                </w:p>
                <w:p>
                  <w:pPr>
                    <w:pStyle w:val="null3"/>
                    <w:jc w:val="both"/>
                  </w:pPr>
                  <w:r>
                    <w:rPr>
                      <w:rFonts w:ascii="仿宋_GB2312" w:hAnsi="仿宋_GB2312" w:cs="仿宋_GB2312" w:eastAsia="仿宋_GB2312"/>
                      <w:sz w:val="24"/>
                    </w:rPr>
                    <w:t>调节方式：</w:t>
                  </w:r>
                  <w:r>
                    <w:rPr>
                      <w:rFonts w:ascii="仿宋_GB2312" w:hAnsi="仿宋_GB2312" w:cs="仿宋_GB2312" w:eastAsia="仿宋_GB2312"/>
                      <w:sz w:val="24"/>
                    </w:rPr>
                    <w:t>FM</w:t>
                  </w:r>
                </w:p>
                <w:p>
                  <w:pPr>
                    <w:pStyle w:val="null3"/>
                    <w:jc w:val="both"/>
                  </w:pPr>
                  <w:r>
                    <w:rPr>
                      <w:rFonts w:ascii="仿宋_GB2312" w:hAnsi="仿宋_GB2312" w:cs="仿宋_GB2312" w:eastAsia="仿宋_GB2312"/>
                      <w:sz w:val="24"/>
                    </w:rPr>
                    <w:t>最大频偏：</w:t>
                  </w:r>
                  <w:r>
                    <w:rPr>
                      <w:rFonts w:ascii="仿宋_GB2312" w:hAnsi="仿宋_GB2312" w:cs="仿宋_GB2312" w:eastAsia="仿宋_GB2312"/>
                      <w:sz w:val="24"/>
                    </w:rPr>
                    <w:t>±45KHz</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18dBuV（可调）</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≥89dB</w:t>
                  </w:r>
                </w:p>
                <w:p>
                  <w:pPr>
                    <w:pStyle w:val="null3"/>
                    <w:jc w:val="both"/>
                  </w:pPr>
                  <w:r>
                    <w:rPr>
                      <w:rFonts w:ascii="仿宋_GB2312" w:hAnsi="仿宋_GB2312" w:cs="仿宋_GB2312" w:eastAsia="仿宋_GB2312"/>
                      <w:sz w:val="24"/>
                    </w:rPr>
                    <w:t>音频响应：</w:t>
                  </w:r>
                  <w:r>
                    <w:rPr>
                      <w:rFonts w:ascii="仿宋_GB2312" w:hAnsi="仿宋_GB2312" w:cs="仿宋_GB2312" w:eastAsia="仿宋_GB2312"/>
                      <w:sz w:val="24"/>
                    </w:rPr>
                    <w:t>60Hz-15KHz(±3dB)</w:t>
                  </w:r>
                </w:p>
                <w:p>
                  <w:pPr>
                    <w:pStyle w:val="null3"/>
                    <w:jc w:val="both"/>
                  </w:pPr>
                  <w:r>
                    <w:rPr>
                      <w:rFonts w:ascii="仿宋_GB2312" w:hAnsi="仿宋_GB2312" w:cs="仿宋_GB2312" w:eastAsia="仿宋_GB2312"/>
                      <w:sz w:val="24"/>
                    </w:rPr>
                    <w:t>音频输出：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平衡输出：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动态范围：</w:t>
                  </w:r>
                  <w:r>
                    <w:rPr>
                      <w:rFonts w:ascii="仿宋_GB2312" w:hAnsi="仿宋_GB2312" w:cs="仿宋_GB2312" w:eastAsia="仿宋_GB2312"/>
                      <w:sz w:val="24"/>
                    </w:rPr>
                    <w:t>≥105dB</w:t>
                  </w:r>
                </w:p>
                <w:p>
                  <w:pPr>
                    <w:pStyle w:val="null3"/>
                    <w:jc w:val="both"/>
                  </w:pPr>
                  <w:r>
                    <w:rPr>
                      <w:rFonts w:ascii="仿宋_GB2312" w:hAnsi="仿宋_GB2312" w:cs="仿宋_GB2312" w:eastAsia="仿宋_GB2312"/>
                      <w:sz w:val="24"/>
                    </w:rPr>
                    <w:t>显示：液晶显示频道数</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DC 12V</w:t>
                  </w:r>
                </w:p>
                <w:p>
                  <w:pPr>
                    <w:pStyle w:val="null3"/>
                    <w:jc w:val="both"/>
                  </w:pPr>
                  <w:r>
                    <w:rPr>
                      <w:rFonts w:ascii="仿宋_GB2312" w:hAnsi="仿宋_GB2312" w:cs="仿宋_GB2312" w:eastAsia="仿宋_GB2312"/>
                      <w:sz w:val="24"/>
                    </w:rPr>
                    <w:t>工作电流</w:t>
                  </w:r>
                  <w:r>
                    <w:rPr>
                      <w:rFonts w:ascii="仿宋_GB2312" w:hAnsi="仿宋_GB2312" w:cs="仿宋_GB2312" w:eastAsia="仿宋_GB2312"/>
                      <w:sz w:val="24"/>
                    </w:rPr>
                    <w:t>1000mA</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-10℃至+40℃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电源时序器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1.支持≥8通道电源时序打开/关闭，每路动作延时时间：≤1秒，支持远程控制（上电+24V直流信号）8通道电源时序打开/关闭—当电源开关处于off位置时有效。支持配置CH1和CH2通道为受控或不受控状态。</w:t>
                  </w:r>
                </w:p>
                <w:p>
                  <w:pPr>
                    <w:pStyle w:val="null3"/>
                    <w:jc w:val="both"/>
                  </w:pPr>
                  <w:r>
                    <w:rPr>
                      <w:rFonts w:ascii="仿宋_GB2312" w:hAnsi="仿宋_GB2312" w:cs="仿宋_GB2312" w:eastAsia="仿宋_GB2312"/>
                      <w:sz w:val="24"/>
                    </w:rPr>
                    <w:t>2.当远程控制有效时同时控制后板ALARM（报警）端口导通以起到级联控制ALARM（报警）功能。</w:t>
                  </w:r>
                </w:p>
                <w:p>
                  <w:pPr>
                    <w:pStyle w:val="null3"/>
                    <w:jc w:val="both"/>
                  </w:pPr>
                  <w:r>
                    <w:rPr>
                      <w:rFonts w:ascii="仿宋_GB2312" w:hAnsi="仿宋_GB2312" w:cs="仿宋_GB2312" w:eastAsia="仿宋_GB2312"/>
                      <w:sz w:val="24"/>
                    </w:rPr>
                    <w:t>3.单个通道最大负载功率≥2200W，所有通道负载总功率≥6000W。输出连接器：多用途电源插座。</w:t>
                  </w:r>
                </w:p>
                <w:p>
                  <w:pPr>
                    <w:pStyle w:val="null3"/>
                    <w:jc w:val="both"/>
                  </w:pPr>
                  <w:r>
                    <w:rPr>
                      <w:rFonts w:ascii="仿宋_GB2312" w:hAnsi="仿宋_GB2312" w:cs="仿宋_GB2312" w:eastAsia="仿宋_GB2312"/>
                      <w:sz w:val="24"/>
                    </w:rPr>
                    <w:t>4.具有一路及以上USB输出接口。</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1.材料及工艺：脱脂、酸洗、磷化、静电喷塑；</w:t>
                  </w:r>
                  <w:r>
                    <w:br/>
                  </w:r>
                  <w:r>
                    <w:rPr>
                      <w:rFonts w:ascii="仿宋_GB2312" w:hAnsi="仿宋_GB2312" w:cs="仿宋_GB2312" w:eastAsia="仿宋_GB2312"/>
                      <w:sz w:val="24"/>
                    </w:rPr>
                    <w:t>2.材质：冷轧钢板；</w:t>
                  </w:r>
                  <w:r>
                    <w:br/>
                  </w:r>
                  <w:r>
                    <w:rPr>
                      <w:rFonts w:ascii="仿宋_GB2312" w:hAnsi="仿宋_GB2312" w:cs="仿宋_GB2312" w:eastAsia="仿宋_GB2312"/>
                      <w:sz w:val="24"/>
                    </w:rPr>
                    <w:t>3.尺寸约：高度≥300mm，宽度≥500mm，深度≥400mm。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教师讲台</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双抽屉讲台</w:t>
                  </w:r>
                  <w:r>
                    <w:br/>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长</w:t>
                  </w:r>
                  <w:r>
                    <w:rPr>
                      <w:rFonts w:ascii="仿宋_GB2312" w:hAnsi="仿宋_GB2312" w:cs="仿宋_GB2312" w:eastAsia="仿宋_GB2312"/>
                      <w:sz w:val="24"/>
                    </w:rPr>
                    <w:t>1000*宽700*高1000mm</w:t>
                  </w:r>
                  <w:r>
                    <w:br/>
                  </w:r>
                  <w:r>
                    <w:rPr>
                      <w:rFonts w:ascii="仿宋_GB2312" w:hAnsi="仿宋_GB2312" w:cs="仿宋_GB2312" w:eastAsia="仿宋_GB2312"/>
                      <w:sz w:val="24"/>
                    </w:rPr>
                    <w:t>1、讲台通体采用</w:t>
                  </w:r>
                  <w:r>
                    <w:rPr>
                      <w:rFonts w:ascii="仿宋_GB2312" w:hAnsi="仿宋_GB2312" w:cs="仿宋_GB2312" w:eastAsia="仿宋_GB2312"/>
                      <w:sz w:val="24"/>
                    </w:rPr>
                    <w:t>≥</w:t>
                  </w:r>
                  <w:r>
                    <w:rPr>
                      <w:rFonts w:ascii="仿宋_GB2312" w:hAnsi="仿宋_GB2312" w:cs="仿宋_GB2312" w:eastAsia="仿宋_GB2312"/>
                      <w:sz w:val="24"/>
                    </w:rPr>
                    <w:t xml:space="preserve">0.8mm厚优质冷轧钢板，台面整体平面方便使用笔记本电脑等设备，前面两个储物抽屉方便教师使用。 </w:t>
                  </w:r>
                  <w:r>
                    <w:br/>
                  </w:r>
                  <w:r>
                    <w:rPr>
                      <w:rFonts w:ascii="仿宋_GB2312" w:hAnsi="仿宋_GB2312" w:cs="仿宋_GB2312" w:eastAsia="仿宋_GB2312"/>
                      <w:sz w:val="24"/>
                    </w:rPr>
                    <w:t>2、国标19英寸机架，真正做到防盗功能。</w:t>
                  </w:r>
                  <w:r>
                    <w:br/>
                  </w:r>
                  <w:r>
                    <w:rPr>
                      <w:rFonts w:ascii="仿宋_GB2312" w:hAnsi="仿宋_GB2312" w:cs="仿宋_GB2312" w:eastAsia="仿宋_GB2312"/>
                      <w:sz w:val="24"/>
                    </w:rPr>
                    <w:t>3、钢木结合材料一体成型；实木扶手，高端大气。</w:t>
                  </w:r>
                  <w:r>
                    <w:br/>
                  </w:r>
                  <w:r>
                    <w:rPr>
                      <w:rFonts w:ascii="仿宋_GB2312" w:hAnsi="仿宋_GB2312" w:cs="仿宋_GB2312" w:eastAsia="仿宋_GB2312"/>
                      <w:sz w:val="24"/>
                    </w:rPr>
                    <w:t>4、整体采用分体式结构，上下节需要组装</w:t>
                  </w:r>
                  <w:r>
                    <w:br/>
                  </w:r>
                  <w:r>
                    <w:rPr>
                      <w:rFonts w:ascii="仿宋_GB2312" w:hAnsi="仿宋_GB2312" w:cs="仿宋_GB2312" w:eastAsia="仿宋_GB2312"/>
                      <w:sz w:val="24"/>
                    </w:rPr>
                    <w:t xml:space="preserve">5、桌面预留集成笔记本接口模块（USB两个\VGA一个\网络接口一个\ Audio一个\电源接口一个\话筒接口一个。 </w:t>
                  </w:r>
                  <w:r>
                    <w:br/>
                  </w:r>
                  <w:r>
                    <w:rPr>
                      <w:rFonts w:ascii="仿宋_GB2312" w:hAnsi="仿宋_GB2312" w:cs="仿宋_GB2312" w:eastAsia="仿宋_GB2312"/>
                      <w:sz w:val="24"/>
                    </w:rPr>
                    <w:t>6、桌体下层内部采用标准机柜设计，带层板，所有设备可整齐固定。</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教师椅子</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60*59*104cm，加密网布，高密度正品海绵，椅背通过136KG拉背测试，2.5mm原位锁定逍遥机构，气压棒-通过SGS测试</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收纳组合柜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1.材质:生态板，优质合金配件</w:t>
                  </w:r>
                  <w:r>
                    <w:br/>
                  </w:r>
                  <w:r>
                    <w:rPr>
                      <w:rFonts w:ascii="仿宋_GB2312" w:hAnsi="仿宋_GB2312" w:cs="仿宋_GB2312" w:eastAsia="仿宋_GB2312"/>
                      <w:sz w:val="24"/>
                    </w:rPr>
                    <w:t>2.要求：多层置物架，多样组合，优质五金配件，合页厚度</w:t>
                  </w:r>
                  <w:r>
                    <w:rPr>
                      <w:rFonts w:ascii="仿宋_GB2312" w:hAnsi="仿宋_GB2312" w:cs="仿宋_GB2312" w:eastAsia="仿宋_GB2312"/>
                      <w:sz w:val="24"/>
                    </w:rPr>
                    <w:t>≥</w:t>
                  </w:r>
                  <w:r>
                    <w:rPr>
                      <w:rFonts w:ascii="仿宋_GB2312" w:hAnsi="仿宋_GB2312" w:cs="仿宋_GB2312" w:eastAsia="仿宋_GB2312"/>
                      <w:sz w:val="24"/>
                    </w:rPr>
                    <w:t>3mm</w:t>
                  </w:r>
                  <w:r>
                    <w:br/>
                  </w:r>
                  <w:r>
                    <w:rPr>
                      <w:rFonts w:ascii="仿宋_GB2312" w:hAnsi="仿宋_GB2312" w:cs="仿宋_GB2312" w:eastAsia="仿宋_GB2312"/>
                      <w:sz w:val="24"/>
                    </w:rPr>
                    <w:t>3.1400*400*1800</w:t>
                  </w:r>
                  <w:r>
                    <w:rPr>
                      <w:rFonts w:ascii="仿宋_GB2312" w:hAnsi="仿宋_GB2312" w:cs="仿宋_GB2312" w:eastAsia="仿宋_GB2312"/>
                      <w:sz w:val="21"/>
                    </w:rPr>
                    <w:t>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矮柜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1.优质花色三胺板，优质五金配件连接</w:t>
                  </w:r>
                  <w:r>
                    <w:br/>
                  </w:r>
                  <w:r>
                    <w:rPr>
                      <w:rFonts w:ascii="仿宋_GB2312" w:hAnsi="仿宋_GB2312" w:cs="仿宋_GB2312" w:eastAsia="仿宋_GB2312"/>
                      <w:sz w:val="24"/>
                    </w:rPr>
                    <w:t>2.尺寸约为：高80cm*深40cm*长80cm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模型展柜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1.规格尺寸</w:t>
                  </w:r>
                  <w:r>
                    <w:rPr>
                      <w:rFonts w:ascii="仿宋_GB2312" w:hAnsi="仿宋_GB2312" w:cs="仿宋_GB2312" w:eastAsia="仿宋_GB2312"/>
                      <w:sz w:val="24"/>
                    </w:rPr>
                    <w:t>≥</w:t>
                  </w:r>
                  <w:r>
                    <w:rPr>
                      <w:rFonts w:ascii="仿宋_GB2312" w:hAnsi="仿宋_GB2312" w:cs="仿宋_GB2312" w:eastAsia="仿宋_GB2312"/>
                      <w:sz w:val="24"/>
                    </w:rPr>
                    <w:t>55*40*180cm</w:t>
                  </w:r>
                  <w:r>
                    <w:br/>
                  </w:r>
                  <w:r>
                    <w:rPr>
                      <w:rFonts w:ascii="仿宋_GB2312" w:hAnsi="仿宋_GB2312" w:cs="仿宋_GB2312" w:eastAsia="仿宋_GB2312"/>
                      <w:sz w:val="24"/>
                    </w:rPr>
                    <w:t>2.材质：金属支架+玻璃</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骨骼模型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男性全身人体骨骼模型示男性成人骨骼，由男性全身散骨串制而成一整体骨架，成直立姿势，四肢大的关节部分均可活动，显示男性全身骨骼的组成和形态外观、神经分支、脊椎动脉和腰椎间盘等，头颅含可活动的下巴、可移动的头颅盖、骨缝线和三颗可取下的下牙，其中四肢骨和头颅骨可以灵活拆卸组装，整体固定在支架上，带底座，可灵活移动。</w:t>
                  </w:r>
                  <w:r>
                    <w:br/>
                  </w:r>
                  <w:r>
                    <w:rPr>
                      <w:rFonts w:ascii="仿宋_GB2312" w:hAnsi="仿宋_GB2312" w:cs="仿宋_GB2312" w:eastAsia="仿宋_GB2312"/>
                      <w:sz w:val="24"/>
                    </w:rPr>
                    <w:t>2.尺寸：</w:t>
                  </w:r>
                  <w:r>
                    <w:rPr>
                      <w:rFonts w:ascii="仿宋_GB2312" w:hAnsi="仿宋_GB2312" w:cs="仿宋_GB2312" w:eastAsia="仿宋_GB2312"/>
                      <w:sz w:val="24"/>
                    </w:rPr>
                    <w:t>自然大，</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170cm</w:t>
                  </w:r>
                  <w:r>
                    <w:br/>
                  </w:r>
                  <w:r>
                    <w:rPr>
                      <w:rFonts w:ascii="仿宋_GB2312" w:hAnsi="仿宋_GB2312" w:cs="仿宋_GB2312" w:eastAsia="仿宋_GB2312"/>
                      <w:sz w:val="24"/>
                    </w:rPr>
                    <w:t>3.材质：PVC材料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立体皮肤模型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1.皮肤放大模型放大70倍，显示不同层面的人类皮肤层次及毛发结构，展示毛发、毛囊、脂腺、汗腺、皮肤感受器、神经和血管，置于基板上，共有17个部位数字指示标志及对应文字说明。</w:t>
                  </w:r>
                  <w:r>
                    <w:br/>
                  </w:r>
                  <w:r>
                    <w:rPr>
                      <w:rFonts w:ascii="仿宋_GB2312" w:hAnsi="仿宋_GB2312" w:cs="仿宋_GB2312" w:eastAsia="仿宋_GB2312"/>
                      <w:sz w:val="24"/>
                    </w:rPr>
                    <w:t>2.尺寸：放大约70倍，约23×22×11cm</w:t>
                  </w:r>
                  <w:r>
                    <w:br/>
                  </w:r>
                  <w:r>
                    <w:rPr>
                      <w:rFonts w:ascii="仿宋_GB2312" w:hAnsi="仿宋_GB2312" w:cs="仿宋_GB2312" w:eastAsia="仿宋_GB2312"/>
                      <w:sz w:val="24"/>
                    </w:rPr>
                    <w:t>3.材质：PVC材料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肾脏解剖模型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肾解剖附肾上腺模型可拆分为2部件，显示肾的上、下两端、内外两缘及前后两面的外形特征，在肾的剖面上显示肾的皮质和髓质、肾锥体、肾乳头、肾柱、肾小盏、肾大盏、肾盂、肾上腺及部分肾动静脉分支、属支的断段，还显示输尿管的起始部，共有10个部位数字指示标志及对应文字说明。</w:t>
                  </w:r>
                  <w:r>
                    <w:br/>
                  </w:r>
                  <w:r>
                    <w:rPr>
                      <w:rFonts w:ascii="仿宋_GB2312" w:hAnsi="仿宋_GB2312" w:cs="仿宋_GB2312" w:eastAsia="仿宋_GB2312"/>
                      <w:sz w:val="24"/>
                    </w:rPr>
                    <w:t>2.尺寸：自然大，约11×11×19cm</w:t>
                  </w:r>
                  <w:r>
                    <w:br/>
                  </w:r>
                  <w:r>
                    <w:rPr>
                      <w:rFonts w:ascii="仿宋_GB2312" w:hAnsi="仿宋_GB2312" w:cs="仿宋_GB2312" w:eastAsia="仿宋_GB2312"/>
                      <w:sz w:val="24"/>
                    </w:rPr>
                    <w:t>3.材质：PVC材料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人体躯干解剖模型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1.尺寸约为：85CM高，分成23件</w:t>
                  </w:r>
                  <w:r>
                    <w:br/>
                  </w:r>
                  <w:r>
                    <w:rPr>
                      <w:rFonts w:ascii="仿宋_GB2312" w:hAnsi="仿宋_GB2312" w:cs="仿宋_GB2312" w:eastAsia="仿宋_GB2312"/>
                      <w:sz w:val="24"/>
                    </w:rPr>
                    <w:t>2.显示：躯干，女性胸腔盖，头，眼球，脑，一块脊椎神经，肺（2件），心（2件），肝，肾，胃（2件），肠（4件），男性生殖器官（2件），女性生殖器官带胎儿（3件）。用PVC制成，安放于塑料座上。</w:t>
                  </w:r>
                  <w:r>
                    <w:br/>
                  </w:r>
                  <w:r>
                    <w:rPr>
                      <w:rFonts w:ascii="仿宋_GB2312" w:hAnsi="仿宋_GB2312" w:cs="仿宋_GB2312" w:eastAsia="仿宋_GB2312"/>
                      <w:sz w:val="24"/>
                    </w:rPr>
                    <w:t>3.尺寸：高约45 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幼儿人体骨骼模型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1.人体骨架器官模型</w:t>
                  </w:r>
                  <w:r>
                    <w:br/>
                  </w:r>
                  <w:r>
                    <w:rPr>
                      <w:rFonts w:ascii="仿宋_GB2312" w:hAnsi="仿宋_GB2312" w:cs="仿宋_GB2312" w:eastAsia="仿宋_GB2312"/>
                      <w:sz w:val="24"/>
                    </w:rPr>
                    <w:t>2.高度≥45cm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儿童牙齿模型</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1.模型为儿童牙齿，造型逼真</w:t>
                  </w:r>
                  <w:r>
                    <w:br/>
                  </w:r>
                  <w:r>
                    <w:rPr>
                      <w:rFonts w:ascii="仿宋_GB2312" w:hAnsi="仿宋_GB2312" w:cs="仿宋_GB2312" w:eastAsia="仿宋_GB2312"/>
                      <w:sz w:val="24"/>
                    </w:rPr>
                    <w:t>2.解剖结构精确，包括：舌、腭、牙龈、上牙弓、下牙弓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安全防护基础套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包括：额温枪、药箱、</w:t>
                  </w:r>
                  <w:r>
                    <w:rPr>
                      <w:rFonts w:ascii="仿宋_GB2312" w:hAnsi="仿宋_GB2312" w:cs="仿宋_GB2312" w:eastAsia="仿宋_GB2312"/>
                      <w:sz w:val="24"/>
                    </w:rPr>
                    <w:t>PE手套、纱布块、医用胶布、创可贴、绷带、污物桶、碘伏、棉签、安全别针、止血带、警惕儿童意外伤害挂图、一次性注射器生理盐水100ml、压舌板、75%乙醇、消毒液、滴耳油、不锈钢盆、不锈钢杯子、烫伤膏、笔式手电筒</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误食幼儿的现场救护套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让学生具备对食物中毒患儿的现场救护的操作技能和相关知识：</w:t>
                  </w:r>
                  <w:r>
                    <w:br/>
                  </w:r>
                  <w:r>
                    <w:rPr>
                      <w:rFonts w:ascii="仿宋_GB2312" w:hAnsi="仿宋_GB2312" w:cs="仿宋_GB2312" w:eastAsia="仿宋_GB2312"/>
                      <w:sz w:val="24"/>
                    </w:rPr>
                    <w:t>（</w:t>
                  </w:r>
                  <w:r>
                    <w:rPr>
                      <w:rFonts w:ascii="仿宋_GB2312" w:hAnsi="仿宋_GB2312" w:cs="仿宋_GB2312" w:eastAsia="仿宋_GB2312"/>
                      <w:sz w:val="24"/>
                    </w:rPr>
                    <w:t>1）温盐水；（2）水杯； （3）筷子、汤匙；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四肢骨折幼儿的现场救护套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让学生具备幼儿四肢骨折幼儿的现场救护的操作技能和相关知识。</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1）手消毒剂；（2）医用三角巾 1 块（36 ×36×51cm 规格）；（3）剪刀 1 把；（4）治疗盘、弯盘各 1 个；（4）夹板、衬垫各 2 块；（5）纱布卷 1 卷</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头皮血肿幼儿的现场救护套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让学生具备头皮血肿幼儿的现场救护的操作技能和相关知识。</w:t>
                  </w:r>
                  <w:r>
                    <w:br/>
                  </w:r>
                  <w:r>
                    <w:rPr>
                      <w:rFonts w:ascii="仿宋_GB2312" w:hAnsi="仿宋_GB2312" w:cs="仿宋_GB2312" w:eastAsia="仿宋_GB2312"/>
                      <w:sz w:val="24"/>
                    </w:rPr>
                    <w:t>（</w:t>
                  </w:r>
                  <w:r>
                    <w:rPr>
                      <w:rFonts w:ascii="仿宋_GB2312" w:hAnsi="仿宋_GB2312" w:cs="仿宋_GB2312" w:eastAsia="仿宋_GB2312"/>
                      <w:sz w:val="24"/>
                    </w:rPr>
                    <w:t>1）冰块或冰袋*1</w:t>
                  </w:r>
                  <w:r>
                    <w:br/>
                  </w:r>
                  <w:r>
                    <w:rPr>
                      <w:rFonts w:ascii="仿宋_GB2312" w:hAnsi="仿宋_GB2312" w:cs="仿宋_GB2312" w:eastAsia="仿宋_GB2312"/>
                      <w:sz w:val="24"/>
                    </w:rPr>
                    <w:t>（</w:t>
                  </w:r>
                  <w:r>
                    <w:rPr>
                      <w:rFonts w:ascii="仿宋_GB2312" w:hAnsi="仿宋_GB2312" w:cs="仿宋_GB2312" w:eastAsia="仿宋_GB2312"/>
                      <w:sz w:val="24"/>
                    </w:rPr>
                    <w:t>2）小毛巾*1</w:t>
                  </w:r>
                  <w:r>
                    <w:br/>
                  </w:r>
                  <w:r>
                    <w:rPr>
                      <w:rFonts w:ascii="仿宋_GB2312" w:hAnsi="仿宋_GB2312" w:cs="仿宋_GB2312" w:eastAsia="仿宋_GB2312"/>
                      <w:sz w:val="24"/>
                    </w:rPr>
                    <w:t>（</w:t>
                  </w:r>
                  <w:r>
                    <w:rPr>
                      <w:rFonts w:ascii="仿宋_GB2312" w:hAnsi="仿宋_GB2312" w:cs="仿宋_GB2312" w:eastAsia="仿宋_GB2312"/>
                      <w:sz w:val="24"/>
                    </w:rPr>
                    <w:t>3）碘酒、棉签*1</w:t>
                  </w:r>
                  <w:r>
                    <w:br/>
                  </w:r>
                  <w:r>
                    <w:rPr>
                      <w:rFonts w:ascii="仿宋_GB2312" w:hAnsi="仿宋_GB2312" w:cs="仿宋_GB2312" w:eastAsia="仿宋_GB2312"/>
                      <w:sz w:val="24"/>
                    </w:rPr>
                    <w:t>（</w:t>
                  </w:r>
                  <w:r>
                    <w:rPr>
                      <w:rFonts w:ascii="仿宋_GB2312" w:hAnsi="仿宋_GB2312" w:cs="仿宋_GB2312" w:eastAsia="仿宋_GB2312"/>
                      <w:sz w:val="24"/>
                    </w:rPr>
                    <w:t>4）手消毒剂*1</w:t>
                  </w:r>
                  <w:r>
                    <w:br/>
                  </w:r>
                  <w:r>
                    <w:rPr>
                      <w:rFonts w:ascii="仿宋_GB2312" w:hAnsi="仿宋_GB2312" w:cs="仿宋_GB2312" w:eastAsia="仿宋_GB2312"/>
                      <w:sz w:val="24"/>
                    </w:rPr>
                    <w:t>（</w:t>
                  </w:r>
                  <w:r>
                    <w:rPr>
                      <w:rFonts w:ascii="仿宋_GB2312" w:hAnsi="仿宋_GB2312" w:cs="仿宋_GB2312" w:eastAsia="仿宋_GB2312"/>
                      <w:sz w:val="24"/>
                    </w:rPr>
                    <w:t>5）治疗盘*1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6）弯盘。</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毒蜂蛰伤幼儿的现场救护套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让学生具备毒蜂蛰伤幼儿的现场救护的操作技能和相关知识。</w:t>
                  </w:r>
                  <w:r>
                    <w:br/>
                  </w:r>
                  <w:r>
                    <w:rPr>
                      <w:rFonts w:ascii="仿宋_GB2312" w:hAnsi="仿宋_GB2312" w:cs="仿宋_GB2312" w:eastAsia="仿宋_GB2312"/>
                      <w:sz w:val="24"/>
                    </w:rPr>
                    <w:t>（</w:t>
                  </w:r>
                  <w:r>
                    <w:rPr>
                      <w:rFonts w:ascii="仿宋_GB2312" w:hAnsi="仿宋_GB2312" w:cs="仿宋_GB2312" w:eastAsia="仿宋_GB2312"/>
                      <w:sz w:val="24"/>
                    </w:rPr>
                    <w:t>1）镊子*1</w:t>
                  </w:r>
                  <w:r>
                    <w:br/>
                  </w:r>
                  <w:r>
                    <w:rPr>
                      <w:rFonts w:ascii="仿宋_GB2312" w:hAnsi="仿宋_GB2312" w:cs="仿宋_GB2312" w:eastAsia="仿宋_GB2312"/>
                      <w:sz w:val="24"/>
                    </w:rPr>
                    <w:t>（</w:t>
                  </w:r>
                  <w:r>
                    <w:rPr>
                      <w:rFonts w:ascii="仿宋_GB2312" w:hAnsi="仿宋_GB2312" w:cs="仿宋_GB2312" w:eastAsia="仿宋_GB2312"/>
                      <w:sz w:val="24"/>
                    </w:rPr>
                    <w:t>2）肥皂水*1</w:t>
                  </w:r>
                  <w:r>
                    <w:br/>
                  </w:r>
                  <w:r>
                    <w:rPr>
                      <w:rFonts w:ascii="仿宋_GB2312" w:hAnsi="仿宋_GB2312" w:cs="仿宋_GB2312" w:eastAsia="仿宋_GB2312"/>
                      <w:sz w:val="24"/>
                    </w:rPr>
                    <w:t>（</w:t>
                  </w:r>
                  <w:r>
                    <w:rPr>
                      <w:rFonts w:ascii="仿宋_GB2312" w:hAnsi="仿宋_GB2312" w:cs="仿宋_GB2312" w:eastAsia="仿宋_GB2312"/>
                      <w:sz w:val="24"/>
                    </w:rPr>
                    <w:t>3）碳酸氢钠溶液*1</w:t>
                  </w:r>
                  <w:r>
                    <w:br/>
                  </w:r>
                  <w:r>
                    <w:rPr>
                      <w:rFonts w:ascii="仿宋_GB2312" w:hAnsi="仿宋_GB2312" w:cs="仿宋_GB2312" w:eastAsia="仿宋_GB2312"/>
                      <w:sz w:val="24"/>
                    </w:rPr>
                    <w:t>（</w:t>
                  </w:r>
                  <w:r>
                    <w:rPr>
                      <w:rFonts w:ascii="仿宋_GB2312" w:hAnsi="仿宋_GB2312" w:cs="仿宋_GB2312" w:eastAsia="仿宋_GB2312"/>
                      <w:sz w:val="24"/>
                    </w:rPr>
                    <w:t>4）抗组胺软膏*1</w:t>
                  </w:r>
                  <w:r>
                    <w:br/>
                  </w:r>
                  <w:r>
                    <w:rPr>
                      <w:rFonts w:ascii="仿宋_GB2312" w:hAnsi="仿宋_GB2312" w:cs="仿宋_GB2312" w:eastAsia="仿宋_GB2312"/>
                      <w:sz w:val="24"/>
                    </w:rPr>
                    <w:t>（</w:t>
                  </w:r>
                  <w:r>
                    <w:rPr>
                      <w:rFonts w:ascii="仿宋_GB2312" w:hAnsi="仿宋_GB2312" w:cs="仿宋_GB2312" w:eastAsia="仿宋_GB2312"/>
                      <w:sz w:val="24"/>
                    </w:rPr>
                    <w:t>5）碘伏*1</w:t>
                  </w:r>
                  <w:r>
                    <w:br/>
                  </w:r>
                  <w:r>
                    <w:rPr>
                      <w:rFonts w:ascii="仿宋_GB2312" w:hAnsi="仿宋_GB2312" w:cs="仿宋_GB2312" w:eastAsia="仿宋_GB2312"/>
                      <w:sz w:val="24"/>
                    </w:rPr>
                    <w:t>（</w:t>
                  </w:r>
                  <w:r>
                    <w:rPr>
                      <w:rFonts w:ascii="仿宋_GB2312" w:hAnsi="仿宋_GB2312" w:cs="仿宋_GB2312" w:eastAsia="仿宋_GB2312"/>
                      <w:sz w:val="24"/>
                    </w:rPr>
                    <w:t>6）棉签*1</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7）手消毒液*1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触电幼儿的现场救护套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让学生具备触电幼儿的现场救护的操作技能和相关知识。</w:t>
                  </w:r>
                  <w:r>
                    <w:br/>
                  </w:r>
                  <w:r>
                    <w:rPr>
                      <w:rFonts w:ascii="仿宋_GB2312" w:hAnsi="仿宋_GB2312" w:cs="仿宋_GB2312" w:eastAsia="仿宋_GB2312"/>
                      <w:sz w:val="24"/>
                    </w:rPr>
                    <w:t>（</w:t>
                  </w:r>
                  <w:r>
                    <w:rPr>
                      <w:rFonts w:ascii="仿宋_GB2312" w:hAnsi="仿宋_GB2312" w:cs="仿宋_GB2312" w:eastAsia="仿宋_GB2312"/>
                      <w:sz w:val="24"/>
                    </w:rPr>
                    <w:t>1）木棍或竹竿等绝缘工具*1</w:t>
                  </w:r>
                  <w:r>
                    <w:br/>
                  </w:r>
                  <w:r>
                    <w:rPr>
                      <w:rFonts w:ascii="仿宋_GB2312" w:hAnsi="仿宋_GB2312" w:cs="仿宋_GB2312" w:eastAsia="仿宋_GB2312"/>
                      <w:sz w:val="24"/>
                    </w:rPr>
                    <w:t>（</w:t>
                  </w:r>
                  <w:r>
                    <w:rPr>
                      <w:rFonts w:ascii="仿宋_GB2312" w:hAnsi="仿宋_GB2312" w:cs="仿宋_GB2312" w:eastAsia="仿宋_GB2312"/>
                      <w:sz w:val="24"/>
                    </w:rPr>
                    <w:t>2）一次性呼吸膜或纱布*1</w:t>
                  </w:r>
                  <w:r>
                    <w:br/>
                  </w:r>
                  <w:r>
                    <w:rPr>
                      <w:rFonts w:ascii="仿宋_GB2312" w:hAnsi="仿宋_GB2312" w:cs="仿宋_GB2312" w:eastAsia="仿宋_GB2312"/>
                      <w:sz w:val="24"/>
                    </w:rPr>
                    <w:t>（</w:t>
                  </w:r>
                  <w:r>
                    <w:rPr>
                      <w:rFonts w:ascii="仿宋_GB2312" w:hAnsi="仿宋_GB2312" w:cs="仿宋_GB2312" w:eastAsia="仿宋_GB2312"/>
                      <w:sz w:val="24"/>
                    </w:rPr>
                    <w:t>3）记录本和笔*1</w:t>
                  </w:r>
                  <w:r>
                    <w:br/>
                  </w:r>
                  <w:r>
                    <w:rPr>
                      <w:rFonts w:ascii="仿宋_GB2312" w:hAnsi="仿宋_GB2312" w:cs="仿宋_GB2312" w:eastAsia="仿宋_GB2312"/>
                      <w:sz w:val="24"/>
                    </w:rPr>
                    <w:t>（</w:t>
                  </w:r>
                  <w:r>
                    <w:rPr>
                      <w:rFonts w:ascii="仿宋_GB2312" w:hAnsi="仿宋_GB2312" w:cs="仿宋_GB2312" w:eastAsia="仿宋_GB2312"/>
                      <w:sz w:val="24"/>
                    </w:rPr>
                    <w:t>4）碘伏、棉签*1</w:t>
                  </w:r>
                  <w:r>
                    <w:br/>
                  </w:r>
                  <w:r>
                    <w:rPr>
                      <w:rFonts w:ascii="仿宋_GB2312" w:hAnsi="仿宋_GB2312" w:cs="仿宋_GB2312" w:eastAsia="仿宋_GB2312"/>
                      <w:sz w:val="24"/>
                    </w:rPr>
                    <w:t>（</w:t>
                  </w:r>
                  <w:r>
                    <w:rPr>
                      <w:rFonts w:ascii="仿宋_GB2312" w:hAnsi="仿宋_GB2312" w:cs="仿宋_GB2312" w:eastAsia="仿宋_GB2312"/>
                      <w:sz w:val="24"/>
                    </w:rPr>
                    <w:t>5）治疗盘、弯盘1</w:t>
                  </w:r>
                  <w:r>
                    <w:br/>
                  </w:r>
                  <w:r>
                    <w:rPr>
                      <w:rFonts w:ascii="仿宋_GB2312" w:hAnsi="仿宋_GB2312" w:cs="仿宋_GB2312" w:eastAsia="仿宋_GB2312"/>
                      <w:sz w:val="24"/>
                    </w:rPr>
                    <w:t>（</w:t>
                  </w:r>
                  <w:r>
                    <w:rPr>
                      <w:rFonts w:ascii="仿宋_GB2312" w:hAnsi="仿宋_GB2312" w:cs="仿宋_GB2312" w:eastAsia="仿宋_GB2312"/>
                      <w:sz w:val="24"/>
                    </w:rPr>
                    <w:t>6）手电筒*1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烫伤初步处理设备</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1.毛毯</w:t>
                  </w:r>
                  <w:r>
                    <w:rPr>
                      <w:rFonts w:ascii="仿宋_GB2312" w:hAnsi="仿宋_GB2312" w:cs="仿宋_GB2312" w:eastAsia="仿宋_GB2312"/>
                      <w:sz w:val="21"/>
                    </w:rPr>
                    <w:t>*1</w:t>
                  </w:r>
                  <w:r>
                    <w:br/>
                  </w:r>
                  <w:r>
                    <w:rPr>
                      <w:rFonts w:ascii="仿宋_GB2312" w:hAnsi="仿宋_GB2312" w:cs="仿宋_GB2312" w:eastAsia="仿宋_GB2312"/>
                      <w:sz w:val="24"/>
                    </w:rPr>
                    <w:t>2.宽度≥60cm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安全防护包</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w:t>
                  </w:r>
                  <w:r>
                    <w:rPr>
                      <w:rFonts w:ascii="仿宋_GB2312" w:hAnsi="仿宋_GB2312" w:cs="仿宋_GB2312" w:eastAsia="仿宋_GB2312"/>
                      <w:sz w:val="24"/>
                    </w:rPr>
                    <w:t>PE手套100只装（一次性）、75%乙醇消毒液（100ml）、烫伤膏规格：15g/ml、喷雾剂（70ml）、滴耳油10ml、警惕儿童以外伤害挂图PP胶，60*80mm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婴幼儿身高体重秤</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1.体重称重：15kg</w:t>
                  </w:r>
                  <w:r>
                    <w:br/>
                  </w:r>
                  <w:r>
                    <w:rPr>
                      <w:rFonts w:ascii="仿宋_GB2312" w:hAnsi="仿宋_GB2312" w:cs="仿宋_GB2312" w:eastAsia="仿宋_GB2312"/>
                      <w:sz w:val="24"/>
                    </w:rPr>
                    <w:t>2.盘尺寸：600x250mm 、身高测量400mm~800mm 、测量精度15kg*5g、显示方式LED</w:t>
                  </w:r>
                  <w:r>
                    <w:br/>
                  </w:r>
                  <w:r>
                    <w:rPr>
                      <w:rFonts w:ascii="仿宋_GB2312" w:hAnsi="仿宋_GB2312" w:cs="仿宋_GB2312" w:eastAsia="仿宋_GB2312"/>
                      <w:sz w:val="24"/>
                    </w:rPr>
                    <w:t>3.适用年龄 0-4岁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儿童灯光视力箱</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1.规格：5米视力灯箱，5米标准对数视力表；</w:t>
                  </w:r>
                  <w:r>
                    <w:br/>
                  </w:r>
                  <w:r>
                    <w:rPr>
                      <w:rFonts w:ascii="仿宋_GB2312" w:hAnsi="仿宋_GB2312" w:cs="仿宋_GB2312" w:eastAsia="仿宋_GB2312"/>
                      <w:sz w:val="24"/>
                    </w:rPr>
                    <w:t>2.外观尺寸：940mm*280mm*30mm；</w:t>
                  </w:r>
                  <w:r>
                    <w:br/>
                  </w:r>
                  <w:r>
                    <w:rPr>
                      <w:rFonts w:ascii="仿宋_GB2312" w:hAnsi="仿宋_GB2312" w:cs="仿宋_GB2312" w:eastAsia="仿宋_GB2312"/>
                      <w:sz w:val="24"/>
                    </w:rPr>
                    <w:t>3.铝合金型材整体成型，四角为ABS塑料连接固定；</w:t>
                  </w:r>
                  <w:r>
                    <w:br/>
                  </w:r>
                  <w:r>
                    <w:rPr>
                      <w:rFonts w:ascii="仿宋_GB2312" w:hAnsi="仿宋_GB2312" w:cs="仿宋_GB2312" w:eastAsia="仿宋_GB2312"/>
                      <w:sz w:val="24"/>
                    </w:rPr>
                    <w:t>4.箱体内外静电喷涂，有机玻璃面板。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红外线耳温计</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1.测量部位：耳温</w:t>
                  </w:r>
                  <w:r>
                    <w:br/>
                  </w:r>
                  <w:r>
                    <w:rPr>
                      <w:rFonts w:ascii="仿宋_GB2312" w:hAnsi="仿宋_GB2312" w:cs="仿宋_GB2312" w:eastAsia="仿宋_GB2312"/>
                      <w:sz w:val="24"/>
                    </w:rPr>
                    <w:t>2.红外感应技术</w:t>
                  </w:r>
                  <w:r>
                    <w:br/>
                  </w:r>
                  <w:r>
                    <w:rPr>
                      <w:rFonts w:ascii="仿宋_GB2312" w:hAnsi="仿宋_GB2312" w:cs="仿宋_GB2312" w:eastAsia="仿宋_GB2312"/>
                      <w:sz w:val="24"/>
                    </w:rPr>
                    <w:t>3.液晶显示，32次记忆</w:t>
                  </w:r>
                  <w:r>
                    <w:br/>
                  </w:r>
                  <w:r>
                    <w:rPr>
                      <w:rFonts w:ascii="仿宋_GB2312" w:hAnsi="仿宋_GB2312" w:cs="仿宋_GB2312" w:eastAsia="仿宋_GB2312"/>
                      <w:sz w:val="24"/>
                    </w:rPr>
                    <w:t>4.高清背光，三重模式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血压计</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1.显示方式：液晶屏幕</w:t>
                  </w:r>
                  <w:r>
                    <w:br/>
                  </w:r>
                  <w:r>
                    <w:rPr>
                      <w:rFonts w:ascii="仿宋_GB2312" w:hAnsi="仿宋_GB2312" w:cs="仿宋_GB2312" w:eastAsia="仿宋_GB2312"/>
                      <w:sz w:val="24"/>
                    </w:rPr>
                    <w:t>2.电源方式：插电，电池供电</w:t>
                  </w:r>
                  <w:r>
                    <w:br/>
                  </w:r>
                  <w:r>
                    <w:rPr>
                      <w:rFonts w:ascii="仿宋_GB2312" w:hAnsi="仿宋_GB2312" w:cs="仿宋_GB2312" w:eastAsia="仿宋_GB2312"/>
                      <w:sz w:val="24"/>
                    </w:rPr>
                    <w:t>3.类型：上臂式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听诊器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1.材质包括：钢材、塑料管、弹簧片</w:t>
                  </w:r>
                  <w:r>
                    <w:br/>
                  </w:r>
                  <w:r>
                    <w:rPr>
                      <w:rFonts w:ascii="仿宋_GB2312" w:hAnsi="仿宋_GB2312" w:cs="仿宋_GB2312" w:eastAsia="仿宋_GB2312"/>
                      <w:sz w:val="24"/>
                    </w:rPr>
                    <w:t>2.听诊人体的心、肺、脉等器官的声响变化。</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紫外线杀菌灯</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1.带360度车轮；</w:t>
                  </w:r>
                  <w:r>
                    <w:br/>
                  </w:r>
                  <w:r>
                    <w:rPr>
                      <w:rFonts w:ascii="仿宋_GB2312" w:hAnsi="仿宋_GB2312" w:cs="仿宋_GB2312" w:eastAsia="仿宋_GB2312"/>
                      <w:sz w:val="24"/>
                    </w:rPr>
                    <w:t>2.灯臂可90-135-180度调节；</w:t>
                  </w:r>
                  <w:r>
                    <w:br/>
                  </w:r>
                  <w:r>
                    <w:rPr>
                      <w:rFonts w:ascii="仿宋_GB2312" w:hAnsi="仿宋_GB2312" w:cs="仿宋_GB2312" w:eastAsia="仿宋_GB2312"/>
                      <w:sz w:val="24"/>
                    </w:rPr>
                    <w:t>3.灯管可折叠；</w:t>
                  </w:r>
                  <w:r>
                    <w:br/>
                  </w:r>
                  <w:r>
                    <w:rPr>
                      <w:rFonts w:ascii="仿宋_GB2312" w:hAnsi="仿宋_GB2312" w:cs="仿宋_GB2312" w:eastAsia="仿宋_GB2312"/>
                      <w:sz w:val="24"/>
                    </w:rPr>
                    <w:t>4.具备定时功能。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可移动毛巾架</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1.主体材质：不锈钢；2.高约70cm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饭兜</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1.饭兜尺寸约：290*230mm2.PP材质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吸奶器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rPr>
                    <w:t>材质：</w:t>
                  </w:r>
                  <w:r>
                    <w:rPr>
                      <w:rFonts w:ascii="仿宋_GB2312" w:hAnsi="仿宋_GB2312" w:cs="仿宋_GB2312" w:eastAsia="仿宋_GB2312"/>
                      <w:sz w:val="24"/>
                    </w:rPr>
                    <w:t>PP硅胶</w:t>
                  </w:r>
                  <w:r>
                    <w:br/>
                  </w:r>
                  <w:r>
                    <w:rPr>
                      <w:rFonts w:ascii="仿宋_GB2312" w:hAnsi="仿宋_GB2312" w:cs="仿宋_GB2312" w:eastAsia="仿宋_GB2312"/>
                      <w:sz w:val="24"/>
                    </w:rPr>
                    <w:t>2.声音：40-50分贝</w:t>
                  </w:r>
                  <w:r>
                    <w:br/>
                  </w:r>
                  <w:r>
                    <w:rPr>
                      <w:rFonts w:ascii="仿宋_GB2312" w:hAnsi="仿宋_GB2312" w:cs="仿宋_GB2312" w:eastAsia="仿宋_GB2312"/>
                      <w:sz w:val="24"/>
                    </w:rPr>
                    <w:t>3.充电方式：可充电可电池</w:t>
                  </w:r>
                  <w:r>
                    <w:br/>
                  </w:r>
                  <w:r>
                    <w:rPr>
                      <w:rFonts w:ascii="仿宋_GB2312" w:hAnsi="仿宋_GB2312" w:cs="仿宋_GB2312" w:eastAsia="仿宋_GB2312"/>
                      <w:sz w:val="24"/>
                    </w:rPr>
                    <w:t>4.紫外线消毒</w:t>
                  </w:r>
                </w:p>
                <w:p>
                  <w:pPr>
                    <w:pStyle w:val="null3"/>
                    <w:jc w:val="both"/>
                  </w:pPr>
                  <w:r>
                    <w:rPr>
                      <w:rFonts w:ascii="仿宋_GB2312" w:hAnsi="仿宋_GB2312" w:cs="仿宋_GB2312" w:eastAsia="仿宋_GB2312"/>
                      <w:sz w:val="24"/>
                    </w:rPr>
                    <w:t>5.双边变频</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温奶器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1.材质：不锈钢；2.预约时长：24H</w:t>
                  </w:r>
                  <w:r>
                    <w:br/>
                  </w:r>
                  <w:r>
                    <w:rPr>
                      <w:rFonts w:ascii="仿宋_GB2312" w:hAnsi="仿宋_GB2312" w:cs="仿宋_GB2312" w:eastAsia="仿宋_GB2312"/>
                      <w:sz w:val="24"/>
                    </w:rPr>
                    <w:t>3.容量约1500ml；4.紫外线消毒</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奶瓶消毒器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1.简捷式蒸汽消毒锅，单触式设计，微电脑控制</w:t>
                  </w:r>
                  <w:r>
                    <w:br/>
                  </w:r>
                  <w:r>
                    <w:rPr>
                      <w:rFonts w:ascii="仿宋_GB2312" w:hAnsi="仿宋_GB2312" w:cs="仿宋_GB2312" w:eastAsia="仿宋_GB2312"/>
                      <w:sz w:val="24"/>
                    </w:rPr>
                    <w:t>2.有效得杀灭有害菌（大肠杆菌、金黄色葡萄球菌、绿脓杆菌、白色念珠菌）；</w:t>
                  </w:r>
                  <w:r>
                    <w:br/>
                  </w:r>
                  <w:r>
                    <w:rPr>
                      <w:rFonts w:ascii="仿宋_GB2312" w:hAnsi="仿宋_GB2312" w:cs="仿宋_GB2312" w:eastAsia="仿宋_GB2312"/>
                      <w:sz w:val="24"/>
                    </w:rPr>
                    <w:t>3.大小适中的电源开关和安全盖；不使用化学药剂；温度调节自动关闭。</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电热水壶</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1.材质：304不锈钢+PP+硅胶</w:t>
                  </w:r>
                  <w:r>
                    <w:br/>
                  </w:r>
                  <w:r>
                    <w:rPr>
                      <w:rFonts w:ascii="仿宋_GB2312" w:hAnsi="仿宋_GB2312" w:cs="仿宋_GB2312" w:eastAsia="仿宋_GB2312"/>
                      <w:sz w:val="24"/>
                    </w:rPr>
                    <w:t>2.尺寸：265*310*215mm</w:t>
                  </w:r>
                  <w:r>
                    <w:br/>
                  </w:r>
                  <w:r>
                    <w:rPr>
                      <w:rFonts w:ascii="仿宋_GB2312" w:hAnsi="仿宋_GB2312" w:cs="仿宋_GB2312" w:eastAsia="仿宋_GB2312"/>
                      <w:sz w:val="24"/>
                    </w:rPr>
                    <w:t>3.容量：5L</w:t>
                  </w:r>
                  <w:r>
                    <w:br/>
                  </w:r>
                  <w:r>
                    <w:rPr>
                      <w:rFonts w:ascii="仿宋_GB2312" w:hAnsi="仿宋_GB2312" w:cs="仿宋_GB2312" w:eastAsia="仿宋_GB2312"/>
                      <w:sz w:val="24"/>
                    </w:rPr>
                    <w:t>4.功率：1600W</w:t>
                  </w:r>
                  <w:r>
                    <w:br/>
                  </w:r>
                  <w:r>
                    <w:rPr>
                      <w:rFonts w:ascii="仿宋_GB2312" w:hAnsi="仿宋_GB2312" w:cs="仿宋_GB2312" w:eastAsia="仿宋_GB2312"/>
                      <w:sz w:val="24"/>
                    </w:rPr>
                    <w:t>5.灵敏触控面板，大屏，35-85°能精准调节每1摄氏度，保温可精准到每1摄氏度。</w:t>
                  </w:r>
                  <w:r>
                    <w:br/>
                  </w:r>
                  <w:r>
                    <w:rPr>
                      <w:rFonts w:ascii="仿宋_GB2312" w:hAnsi="仿宋_GB2312" w:cs="仿宋_GB2312" w:eastAsia="仿宋_GB2312"/>
                      <w:sz w:val="24"/>
                    </w:rPr>
                    <w:t>6.烧水温度，随心调节</w:t>
                  </w:r>
                  <w:r>
                    <w:br/>
                  </w:r>
                  <w:r>
                    <w:rPr>
                      <w:rFonts w:ascii="仿宋_GB2312" w:hAnsi="仿宋_GB2312" w:cs="仿宋_GB2312" w:eastAsia="仿宋_GB2312"/>
                      <w:sz w:val="24"/>
                    </w:rPr>
                    <w:t>7.置顶小夜灯</w:t>
                  </w:r>
                  <w:r>
                    <w:br/>
                  </w:r>
                  <w:r>
                    <w:rPr>
                      <w:rFonts w:ascii="仿宋_GB2312" w:hAnsi="仿宋_GB2312" w:cs="仿宋_GB2312" w:eastAsia="仿宋_GB2312"/>
                      <w:sz w:val="24"/>
                    </w:rPr>
                    <w:t>8.45摄氏度定制泡奶</w:t>
                  </w:r>
                  <w:r>
                    <w:br/>
                  </w:r>
                  <w:r>
                    <w:rPr>
                      <w:rFonts w:ascii="仿宋_GB2312" w:hAnsi="仿宋_GB2312" w:cs="仿宋_GB2312" w:eastAsia="仿宋_GB2312"/>
                      <w:sz w:val="24"/>
                    </w:rPr>
                    <w:t>9.可拆卸上盖，安全童锁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婴儿辅食工具套装</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1.材质：食品级ABS/PP</w:t>
                  </w:r>
                  <w:r>
                    <w:br/>
                  </w:r>
                  <w:r>
                    <w:rPr>
                      <w:rFonts w:ascii="仿宋_GB2312" w:hAnsi="仿宋_GB2312" w:cs="仿宋_GB2312" w:eastAsia="仿宋_GB2312"/>
                      <w:sz w:val="24"/>
                    </w:rPr>
                    <w:t>2.防滑硅胶圈</w:t>
                  </w:r>
                  <w:r>
                    <w:br/>
                  </w:r>
                  <w:r>
                    <w:rPr>
                      <w:rFonts w:ascii="仿宋_GB2312" w:hAnsi="仿宋_GB2312" w:cs="仿宋_GB2312" w:eastAsia="仿宋_GB2312"/>
                      <w:sz w:val="24"/>
                    </w:rPr>
                    <w:t>3.包括：研磨器、研磨碗、榨汁器、孔状研磨板、条状研磨板、过滤网等。</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生活照料包</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1.婴儿抚触按摩油（1、抚触润肤油2、容量：100mL 1瓶）</w:t>
                  </w:r>
                  <w:r>
                    <w:br/>
                  </w:r>
                  <w:r>
                    <w:rPr>
                      <w:rFonts w:ascii="仿宋_GB2312" w:hAnsi="仿宋_GB2312" w:cs="仿宋_GB2312" w:eastAsia="仿宋_GB2312"/>
                      <w:sz w:val="24"/>
                    </w:rPr>
                    <w:t>2.婴儿爽身粉（1、容量：140g2、适用年龄：新生- 2岁 1盒）</w:t>
                  </w:r>
                  <w:r>
                    <w:br/>
                  </w:r>
                  <w:r>
                    <w:rPr>
                      <w:rFonts w:ascii="仿宋_GB2312" w:hAnsi="仿宋_GB2312" w:cs="仿宋_GB2312" w:eastAsia="仿宋_GB2312"/>
                      <w:sz w:val="24"/>
                    </w:rPr>
                    <w:t>3.婴儿洗发水（1、容量：200+200ml；2、适用年龄：新生-14岁以上1套）</w:t>
                  </w:r>
                  <w:r>
                    <w:br/>
                  </w:r>
                  <w:r>
                    <w:rPr>
                      <w:rFonts w:ascii="仿宋_GB2312" w:hAnsi="仿宋_GB2312" w:cs="仿宋_GB2312" w:eastAsia="仿宋_GB2312"/>
                      <w:sz w:val="24"/>
                    </w:rPr>
                    <w:t>4.新生儿指甲剪（主要成分：ABS+TBE包胶把手 1个）</w:t>
                  </w:r>
                  <w:r>
                    <w:br/>
                  </w:r>
                  <w:r>
                    <w:rPr>
                      <w:rFonts w:ascii="仿宋_GB2312" w:hAnsi="仿宋_GB2312" w:cs="仿宋_GB2312" w:eastAsia="仿宋_GB2312"/>
                      <w:sz w:val="24"/>
                    </w:rPr>
                    <w:t>5.婴儿棉签棉棒（耳孔清洁棉签 肚脐清洁棉签 1盒）</w:t>
                  </w:r>
                  <w:r>
                    <w:br/>
                  </w:r>
                  <w:r>
                    <w:rPr>
                      <w:rFonts w:ascii="仿宋_GB2312" w:hAnsi="仿宋_GB2312" w:cs="仿宋_GB2312" w:eastAsia="仿宋_GB2312"/>
                      <w:sz w:val="24"/>
                    </w:rPr>
                    <w:t>6.婴儿剪刀（1：新生儿指甲刀防夹肉2：ABS+TBE包胶把手 1把）</w:t>
                  </w:r>
                  <w:r>
                    <w:br/>
                  </w:r>
                  <w:r>
                    <w:rPr>
                      <w:rFonts w:ascii="仿宋_GB2312" w:hAnsi="仿宋_GB2312" w:cs="仿宋_GB2312" w:eastAsia="仿宋_GB2312"/>
                      <w:sz w:val="24"/>
                    </w:rPr>
                    <w:t>7.婴幼儿营养评估表、婴幼儿营养膳食配置表，规格：40*60cm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新生个人护理物品</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洗澡盆、洗脸盆、浴巾、小方巾、大毯子、水温计、沐浴露、润肤油、抚触球、游泳圈、洗澡帽、毛巾、奶瓶、奶瓶刷、吸管刷、奶瓶夹、奶粉盒、吸奶器、温奶器、围嘴、碗勺子、感温勺、喂药器、湿巾、抽纸、护臀膏、和尚服、套头衫、抱被、胎帽、枕头、吸汗巾、体温计、护脐巾、爽身粉、吸鼻器、指甲剪、卷尺、小袜子、肚脐贴、肚兜、小水杯、婴儿鞋、罩衣、量杯、奶瓶存放盒、磨甲器，洗澡花洒水瓢、儿童牙刷</w:t>
                  </w:r>
                  <w:r>
                    <w:rPr>
                      <w:rFonts w:ascii="仿宋_GB2312" w:hAnsi="仿宋_GB2312" w:cs="仿宋_GB2312" w:eastAsia="仿宋_GB2312"/>
                      <w:sz w:val="21"/>
                    </w:rPr>
                    <w:t>;</w:t>
                  </w:r>
                  <w:r>
                    <w:rPr>
                      <w:rFonts w:ascii="仿宋_GB2312" w:hAnsi="仿宋_GB2312" w:cs="仿宋_GB2312" w:eastAsia="仿宋_GB2312"/>
                      <w:sz w:val="21"/>
                    </w:rPr>
                    <w:t>各</w:t>
                  </w:r>
                  <w:r>
                    <w:rPr>
                      <w:rFonts w:ascii="仿宋_GB2312" w:hAnsi="仿宋_GB2312" w:cs="仿宋_GB2312" w:eastAsia="仿宋_GB2312"/>
                      <w:sz w:val="21"/>
                    </w:rPr>
                    <w:t>1</w:t>
                  </w:r>
                  <w:r>
                    <w:rPr>
                      <w:rFonts w:ascii="仿宋_GB2312" w:hAnsi="仿宋_GB2312" w:cs="仿宋_GB2312" w:eastAsia="仿宋_GB2312"/>
                      <w:sz w:val="21"/>
                    </w:rPr>
                    <w:t>个。</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班级卫生保健档案套装</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1.尺寸:约26*18.5*1cm</w:t>
                  </w:r>
                  <w:r>
                    <w:br/>
                  </w:r>
                  <w:r>
                    <w:rPr>
                      <w:rFonts w:ascii="仿宋_GB2312" w:hAnsi="仿宋_GB2312" w:cs="仿宋_GB2312" w:eastAsia="仿宋_GB2312"/>
                      <w:sz w:val="24"/>
                    </w:rPr>
                    <w:t>2.班级卫生保健登记、班级物品日常消毒登记不2册套装。至少包含幼儿园儿童登记表、幼儿人园健康情况登记表、幼儿特异体质病情告知书、幼儿特殊护理记录表、班级晨检记录表、幼儿因病缺勤登记表、传染病疫情防、隔离治疗幼儿跟踪卡、家长委托喂服药物记录表、常用物品消毒工作常规、紫外线消毒登记表、幼儿离园情况记录、幼儿身高、体重，视力测查情况、幼儿园班级卫生宣传登记表等常用表格</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园所卫生保健档案套装</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1.尺寸:约26*18.5cm，彩色印刷</w:t>
                  </w:r>
                  <w:r>
                    <w:br/>
                  </w:r>
                  <w:r>
                    <w:rPr>
                      <w:rFonts w:ascii="仿宋_GB2312" w:hAnsi="仿宋_GB2312" w:cs="仿宋_GB2312" w:eastAsia="仿宋_GB2312"/>
                      <w:sz w:val="24"/>
                    </w:rPr>
                    <w:t>3.包含幼儿园卫生保健档案、幼儿园保健员工作记录本、幼儿园晨午检记录及分析本3册套装。至少包括幼儿园晨午晚检制度、保健工作人员职责、幼儿园晨检及全日观察记录、幼儿园传染病登记表、幼儿园传染病医学观察记录表、幼儿园缺点儿矫治及体弱儿管理登记表、保健员观察记录表、幼儿园常见病登记表、体育活动记录表、幼儿园班级卫生检查工作表、幼儿园班级卫生消毒检查记录、幼儿园大型玩具及公共场所消毒记录、保健员月考核表等常用表格;</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生活服务照料设备</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婴儿床、（2）婴儿被、（3）睡袋、（4）婴幼儿换洗衣物、（5）婴儿床海绵床垫（6）枕套（7）婴儿凉席、（8）婴儿枕头、（9）婴儿毯、（10）、婴幼儿坐便器4个、（11）婴幼儿纸尿裤（12）软毛牙刷18支、（13）蚊帐（14）防湿尿垫（15）吊挂玩具（16）牙膏及牙齿模型套（17）照护者椅子；各1个</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脱穿衣物指导设备</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1）袜子 1 双；</w:t>
                  </w:r>
                  <w:r>
                    <w:br/>
                  </w:r>
                  <w:r>
                    <w:rPr>
                      <w:rFonts w:ascii="仿宋_GB2312" w:hAnsi="仿宋_GB2312" w:cs="仿宋_GB2312" w:eastAsia="仿宋_GB2312"/>
                      <w:sz w:val="24"/>
                    </w:rPr>
                    <w:t>（</w:t>
                  </w:r>
                  <w:r>
                    <w:rPr>
                      <w:rFonts w:ascii="仿宋_GB2312" w:hAnsi="仿宋_GB2312" w:cs="仿宋_GB2312" w:eastAsia="仿宋_GB2312"/>
                      <w:sz w:val="24"/>
                    </w:rPr>
                    <w:t>2）婴儿开襟衫、裤子1套                                                                                                                                     （3）长裤、小内裤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幼儿水杯饮水指导套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让学生具备触电幼儿的幼儿水杯饮水指导技能和相关知识。</w:t>
                  </w:r>
                  <w:r>
                    <w:br/>
                  </w:r>
                  <w:r>
                    <w:rPr>
                      <w:rFonts w:ascii="仿宋_GB2312" w:hAnsi="仿宋_GB2312" w:cs="仿宋_GB2312" w:eastAsia="仿宋_GB2312"/>
                      <w:sz w:val="24"/>
                    </w:rPr>
                    <w:t>（</w:t>
                  </w:r>
                  <w:r>
                    <w:rPr>
                      <w:rFonts w:ascii="仿宋_GB2312" w:hAnsi="仿宋_GB2312" w:cs="仿宋_GB2312" w:eastAsia="仿宋_GB2312"/>
                      <w:sz w:val="24"/>
                    </w:rPr>
                    <w:t>1）签字笔 l 支;</w:t>
                  </w:r>
                  <w:r>
                    <w:br/>
                  </w:r>
                  <w:r>
                    <w:rPr>
                      <w:rFonts w:ascii="仿宋_GB2312" w:hAnsi="仿宋_GB2312" w:cs="仿宋_GB2312" w:eastAsia="仿宋_GB2312"/>
                      <w:sz w:val="24"/>
                    </w:rPr>
                    <w:t>（</w:t>
                  </w:r>
                  <w:r>
                    <w:rPr>
                      <w:rFonts w:ascii="仿宋_GB2312" w:hAnsi="仿宋_GB2312" w:cs="仿宋_GB2312" w:eastAsia="仿宋_GB2312"/>
                      <w:sz w:val="24"/>
                    </w:rPr>
                    <w:t>2）记录本 1 本;</w:t>
                  </w:r>
                  <w:r>
                    <w:br/>
                  </w:r>
                  <w:r>
                    <w:rPr>
                      <w:rFonts w:ascii="仿宋_GB2312" w:hAnsi="仿宋_GB2312" w:cs="仿宋_GB2312" w:eastAsia="仿宋_GB2312"/>
                      <w:sz w:val="24"/>
                    </w:rPr>
                    <w:t>（</w:t>
                  </w:r>
                  <w:r>
                    <w:rPr>
                      <w:rFonts w:ascii="仿宋_GB2312" w:hAnsi="仿宋_GB2312" w:cs="仿宋_GB2312" w:eastAsia="仿宋_GB2312"/>
                      <w:sz w:val="24"/>
                    </w:rPr>
                    <w:t>3）敞口杯</w:t>
                  </w:r>
                  <w:r>
                    <w:rPr>
                      <w:rFonts w:ascii="仿宋_GB2312" w:hAnsi="仿宋_GB2312" w:cs="仿宋_GB2312" w:eastAsia="仿宋_GB2312"/>
                      <w:sz w:val="21"/>
                    </w:rPr>
                    <w:t>1</w:t>
                  </w:r>
                  <w:r>
                    <w:rPr>
                      <w:rFonts w:ascii="仿宋_GB2312" w:hAnsi="仿宋_GB2312" w:cs="仿宋_GB2312" w:eastAsia="仿宋_GB2312"/>
                      <w:sz w:val="21"/>
                    </w:rPr>
                    <w:t>个；</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七步洗手法设备</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w:t>
                  </w:r>
                  <w:r>
                    <w:br/>
                  </w:r>
                  <w:r>
                    <w:rPr>
                      <w:rFonts w:ascii="仿宋_GB2312" w:hAnsi="仿宋_GB2312" w:cs="仿宋_GB2312" w:eastAsia="仿宋_GB2312"/>
                      <w:sz w:val="24"/>
                    </w:rPr>
                    <w:t>（</w:t>
                  </w:r>
                  <w:r>
                    <w:rPr>
                      <w:rFonts w:ascii="仿宋_GB2312" w:hAnsi="仿宋_GB2312" w:cs="仿宋_GB2312" w:eastAsia="仿宋_GB2312"/>
                      <w:sz w:val="24"/>
                    </w:rPr>
                    <w:t>1）脸盆，七步洗手法示意图 1 套；</w:t>
                  </w:r>
                  <w:r>
                    <w:br/>
                  </w:r>
                  <w:r>
                    <w:rPr>
                      <w:rFonts w:ascii="仿宋_GB2312" w:hAnsi="仿宋_GB2312" w:cs="仿宋_GB2312" w:eastAsia="仿宋_GB2312"/>
                      <w:sz w:val="24"/>
                    </w:rPr>
                    <w:t>（</w:t>
                  </w:r>
                  <w:r>
                    <w:rPr>
                      <w:rFonts w:ascii="仿宋_GB2312" w:hAnsi="仿宋_GB2312" w:cs="仿宋_GB2312" w:eastAsia="仿宋_GB2312"/>
                      <w:sz w:val="24"/>
                    </w:rPr>
                    <w:t>2）幼儿脚踏矮凳 1个；</w:t>
                  </w:r>
                  <w:r>
                    <w:br/>
                  </w:r>
                  <w:r>
                    <w:rPr>
                      <w:rFonts w:ascii="仿宋_GB2312" w:hAnsi="仿宋_GB2312" w:cs="仿宋_GB2312" w:eastAsia="仿宋_GB2312"/>
                      <w:sz w:val="24"/>
                    </w:rPr>
                    <w:t>（</w:t>
                  </w:r>
                  <w:r>
                    <w:rPr>
                      <w:rFonts w:ascii="仿宋_GB2312" w:hAnsi="仿宋_GB2312" w:cs="仿宋_GB2312" w:eastAsia="仿宋_GB2312"/>
                      <w:sz w:val="24"/>
                    </w:rPr>
                    <w:t>3）指甲剪1套；</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幼儿刷牙指导套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儿童牙刷；儿童牙膏</w:t>
                  </w:r>
                  <w:r>
                    <w:rPr>
                      <w:rFonts w:ascii="仿宋_GB2312" w:hAnsi="仿宋_GB2312" w:cs="仿宋_GB2312" w:eastAsia="仿宋_GB2312"/>
                      <w:sz w:val="24"/>
                    </w:rPr>
                    <w:t>*1儿童漱口杯*1毛巾*1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幼儿进餐指导</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实木桌椅（桌子</w:t>
                  </w:r>
                  <w:r>
                    <w:rPr>
                      <w:rFonts w:ascii="仿宋_GB2312" w:hAnsi="仿宋_GB2312" w:cs="仿宋_GB2312" w:eastAsia="仿宋_GB2312"/>
                      <w:sz w:val="24"/>
                    </w:rPr>
                    <w:t>1张，椅子4个），尺寸定制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营养金字塔挂图</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1.材质：PP胶</w:t>
                  </w:r>
                  <w:r>
                    <w:br/>
                  </w:r>
                  <w:r>
                    <w:rPr>
                      <w:rFonts w:ascii="仿宋_GB2312" w:hAnsi="仿宋_GB2312" w:cs="仿宋_GB2312" w:eastAsia="仿宋_GB2312"/>
                      <w:sz w:val="24"/>
                    </w:rPr>
                    <w:t>2.尺寸：40*60cm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幼儿如厕指导套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1）手消毒剂;</w:t>
                  </w:r>
                  <w:r>
                    <w:br/>
                  </w:r>
                  <w:r>
                    <w:rPr>
                      <w:rFonts w:ascii="仿宋_GB2312" w:hAnsi="仿宋_GB2312" w:cs="仿宋_GB2312" w:eastAsia="仿宋_GB2312"/>
                      <w:sz w:val="24"/>
                    </w:rPr>
                    <w:t>（</w:t>
                  </w:r>
                  <w:r>
                    <w:rPr>
                      <w:rFonts w:ascii="仿宋_GB2312" w:hAnsi="仿宋_GB2312" w:cs="仿宋_GB2312" w:eastAsia="仿宋_GB2312"/>
                      <w:sz w:val="24"/>
                    </w:rPr>
                    <w:t>2）小内裤1条;</w:t>
                  </w:r>
                  <w:r>
                    <w:br/>
                  </w:r>
                  <w:r>
                    <w:rPr>
                      <w:rFonts w:ascii="仿宋_GB2312" w:hAnsi="仿宋_GB2312" w:cs="仿宋_GB2312" w:eastAsia="仿宋_GB2312"/>
                      <w:sz w:val="24"/>
                    </w:rPr>
                    <w:t>（</w:t>
                  </w:r>
                  <w:r>
                    <w:rPr>
                      <w:rFonts w:ascii="仿宋_GB2312" w:hAnsi="仿宋_GB2312" w:cs="仿宋_GB2312" w:eastAsia="仿宋_GB2312"/>
                      <w:sz w:val="24"/>
                    </w:rPr>
                    <w:t>3）长裤 1 条</w:t>
                  </w:r>
                  <w:r>
                    <w:br/>
                  </w:r>
                  <w:r>
                    <w:rPr>
                      <w:rFonts w:ascii="仿宋_GB2312" w:hAnsi="仿宋_GB2312" w:cs="仿宋_GB2312" w:eastAsia="仿宋_GB2312"/>
                      <w:sz w:val="24"/>
                    </w:rPr>
                    <w:t>（</w:t>
                  </w:r>
                  <w:r>
                    <w:rPr>
                      <w:rFonts w:ascii="仿宋_GB2312" w:hAnsi="仿宋_GB2312" w:cs="仿宋_GB2312" w:eastAsia="仿宋_GB2312"/>
                      <w:sz w:val="24"/>
                    </w:rPr>
                    <w:t>4）防湿尿垫60*60cm</w:t>
                  </w:r>
                  <w:r>
                    <w:br/>
                  </w:r>
                  <w:r>
                    <w:rPr>
                      <w:rFonts w:ascii="仿宋_GB2312" w:hAnsi="仿宋_GB2312" w:cs="仿宋_GB2312" w:eastAsia="仿宋_GB2312"/>
                      <w:sz w:val="24"/>
                    </w:rPr>
                    <w:t>（</w:t>
                  </w:r>
                  <w:r>
                    <w:rPr>
                      <w:rFonts w:ascii="仿宋_GB2312" w:hAnsi="仿宋_GB2312" w:cs="仿宋_GB2312" w:eastAsia="仿宋_GB2312"/>
                      <w:sz w:val="24"/>
                    </w:rPr>
                    <w:t>5）婴幼儿坐便器</w:t>
                  </w:r>
                  <w:r>
                    <w:rPr>
                      <w:rFonts w:ascii="仿宋_GB2312" w:hAnsi="仿宋_GB2312" w:cs="仿宋_GB2312" w:eastAsia="仿宋_GB2312"/>
                      <w:sz w:val="21"/>
                    </w:rPr>
                    <w:t>1</w:t>
                  </w:r>
                  <w:r>
                    <w:rPr>
                      <w:rFonts w:ascii="仿宋_GB2312" w:hAnsi="仿宋_GB2312" w:cs="仿宋_GB2312" w:eastAsia="仿宋_GB2312"/>
                      <w:sz w:val="21"/>
                    </w:rPr>
                    <w:t>个</w:t>
                  </w:r>
                  <w:r>
                    <w:br/>
                  </w:r>
                  <w:r>
                    <w:rPr>
                      <w:rFonts w:ascii="仿宋_GB2312" w:hAnsi="仿宋_GB2312" w:cs="仿宋_GB2312" w:eastAsia="仿宋_GB2312"/>
                      <w:sz w:val="24"/>
                    </w:rPr>
                    <w:t>（</w:t>
                  </w:r>
                  <w:r>
                    <w:rPr>
                      <w:rFonts w:ascii="仿宋_GB2312" w:hAnsi="仿宋_GB2312" w:cs="仿宋_GB2312" w:eastAsia="仿宋_GB2312"/>
                      <w:sz w:val="24"/>
                    </w:rPr>
                    <w:t>6）标准洗手法挂图1张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2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幼儿遗尿现象的干预套</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让学生具备幼儿遗尿现象干预技能和相关知识。</w:t>
                  </w:r>
                  <w:r>
                    <w:br/>
                  </w:r>
                  <w:r>
                    <w:rPr>
                      <w:rFonts w:ascii="仿宋_GB2312" w:hAnsi="仿宋_GB2312" w:cs="仿宋_GB2312" w:eastAsia="仿宋_GB2312"/>
                      <w:sz w:val="24"/>
                    </w:rPr>
                    <w:t>（</w:t>
                  </w:r>
                  <w:r>
                    <w:rPr>
                      <w:rFonts w:ascii="仿宋_GB2312" w:hAnsi="仿宋_GB2312" w:cs="仿宋_GB2312" w:eastAsia="仿宋_GB2312"/>
                      <w:sz w:val="24"/>
                    </w:rPr>
                    <w:t>1）幼儿睡前读物*6</w:t>
                  </w:r>
                  <w:r>
                    <w:br/>
                  </w:r>
                  <w:r>
                    <w:rPr>
                      <w:rFonts w:ascii="仿宋_GB2312" w:hAnsi="仿宋_GB2312" w:cs="仿宋_GB2312" w:eastAsia="仿宋_GB2312"/>
                      <w:sz w:val="24"/>
                    </w:rPr>
                    <w:t>（</w:t>
                  </w:r>
                  <w:r>
                    <w:rPr>
                      <w:rFonts w:ascii="仿宋_GB2312" w:hAnsi="仿宋_GB2312" w:cs="仿宋_GB2312" w:eastAsia="仿宋_GB2312"/>
                      <w:sz w:val="24"/>
                    </w:rPr>
                    <w:t>2）音乐播放器*1</w:t>
                  </w:r>
                  <w:r>
                    <w:br/>
                  </w:r>
                  <w:r>
                    <w:rPr>
                      <w:rFonts w:ascii="仿宋_GB2312" w:hAnsi="仿宋_GB2312" w:cs="仿宋_GB2312" w:eastAsia="仿宋_GB2312"/>
                      <w:sz w:val="24"/>
                    </w:rPr>
                    <w:t>（</w:t>
                  </w:r>
                  <w:r>
                    <w:rPr>
                      <w:rFonts w:ascii="仿宋_GB2312" w:hAnsi="仿宋_GB2312" w:cs="仿宋_GB2312" w:eastAsia="仿宋_GB2312"/>
                      <w:sz w:val="24"/>
                    </w:rPr>
                    <w:t>3）小夜灯*1</w:t>
                  </w:r>
                  <w:r>
                    <w:br/>
                  </w:r>
                  <w:r>
                    <w:rPr>
                      <w:rFonts w:ascii="仿宋_GB2312" w:hAnsi="仿宋_GB2312" w:cs="仿宋_GB2312" w:eastAsia="仿宋_GB2312"/>
                      <w:sz w:val="24"/>
                    </w:rPr>
                    <w:t>（</w:t>
                  </w:r>
                  <w:r>
                    <w:rPr>
                      <w:rFonts w:ascii="仿宋_GB2312" w:hAnsi="仿宋_GB2312" w:cs="仿宋_GB2312" w:eastAsia="仿宋_GB2312"/>
                      <w:sz w:val="24"/>
                    </w:rPr>
                    <w:t>4）手消毒剂*1</w:t>
                  </w:r>
                  <w:r>
                    <w:br/>
                  </w:r>
                  <w:r>
                    <w:rPr>
                      <w:rFonts w:ascii="仿宋_GB2312" w:hAnsi="仿宋_GB2312" w:cs="仿宋_GB2312" w:eastAsia="仿宋_GB2312"/>
                      <w:sz w:val="24"/>
                    </w:rPr>
                    <w:t>（</w:t>
                  </w:r>
                  <w:r>
                    <w:rPr>
                      <w:rFonts w:ascii="仿宋_GB2312" w:hAnsi="仿宋_GB2312" w:cs="仿宋_GB2312" w:eastAsia="仿宋_GB2312"/>
                      <w:sz w:val="24"/>
                    </w:rPr>
                    <w:t>5）室温计</w:t>
                  </w: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医药箱</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1.尺寸约：31*16.5*20CM</w:t>
                  </w:r>
                  <w:r>
                    <w:br/>
                  </w:r>
                  <w:r>
                    <w:rPr>
                      <w:rFonts w:ascii="仿宋_GB2312" w:hAnsi="仿宋_GB2312" w:cs="仿宋_GB2312" w:eastAsia="仿宋_GB2312"/>
                      <w:sz w:val="24"/>
                    </w:rPr>
                    <w:t>2.铝合金材质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儿童心肺复苏模拟人</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1.儿童人体模型一具；</w:t>
                  </w:r>
                  <w:r>
                    <w:br/>
                  </w:r>
                  <w:r>
                    <w:rPr>
                      <w:rFonts w:ascii="仿宋_GB2312" w:hAnsi="仿宋_GB2312" w:cs="仿宋_GB2312" w:eastAsia="仿宋_GB2312"/>
                      <w:sz w:val="24"/>
                    </w:rPr>
                    <w:t>2.显示控制器一台；</w:t>
                  </w:r>
                  <w:r>
                    <w:br/>
                  </w:r>
                  <w:r>
                    <w:rPr>
                      <w:rFonts w:ascii="仿宋_GB2312" w:hAnsi="仿宋_GB2312" w:cs="仿宋_GB2312" w:eastAsia="仿宋_GB2312"/>
                      <w:sz w:val="24"/>
                    </w:rPr>
                    <w:t>3.豪华手拉推式人体硬塑箱一只；</w:t>
                  </w:r>
                  <w:r>
                    <w:br/>
                  </w:r>
                  <w:r>
                    <w:rPr>
                      <w:rFonts w:ascii="仿宋_GB2312" w:hAnsi="仿宋_GB2312" w:cs="仿宋_GB2312" w:eastAsia="仿宋_GB2312"/>
                      <w:sz w:val="24"/>
                    </w:rPr>
                    <w:t>4.复苏操作垫一条；</w:t>
                  </w:r>
                  <w:r>
                    <w:br/>
                  </w:r>
                  <w:r>
                    <w:rPr>
                      <w:rFonts w:ascii="仿宋_GB2312" w:hAnsi="仿宋_GB2312" w:cs="仿宋_GB2312" w:eastAsia="仿宋_GB2312"/>
                      <w:sz w:val="24"/>
                    </w:rPr>
                    <w:t>5.屏障面膜（50张/盒）一盒；</w:t>
                  </w:r>
                  <w:r>
                    <w:br/>
                  </w:r>
                  <w:r>
                    <w:rPr>
                      <w:rFonts w:ascii="仿宋_GB2312" w:hAnsi="仿宋_GB2312" w:cs="仿宋_GB2312" w:eastAsia="仿宋_GB2312"/>
                      <w:sz w:val="24"/>
                    </w:rPr>
                    <w:t>6.可换肺囊装置四套；</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电吹风</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1.负离子护发 大功率速干</w:t>
                  </w:r>
                  <w:r>
                    <w:br/>
                  </w:r>
                  <w:r>
                    <w:rPr>
                      <w:rFonts w:ascii="仿宋_GB2312" w:hAnsi="仿宋_GB2312" w:cs="仿宋_GB2312" w:eastAsia="仿宋_GB2312"/>
                      <w:sz w:val="24"/>
                    </w:rPr>
                    <w:t>2.低噪 便携可折叠</w:t>
                  </w:r>
                  <w:r>
                    <w:br/>
                  </w:r>
                  <w:r>
                    <w:rPr>
                      <w:rFonts w:ascii="仿宋_GB2312" w:hAnsi="仿宋_GB2312" w:cs="仿宋_GB2312" w:eastAsia="仿宋_GB2312"/>
                      <w:sz w:val="24"/>
                    </w:rPr>
                    <w:t>3.功率：1600W</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警惕儿童意外伤害挂图</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1.尺寸：60*80cm</w:t>
                  </w:r>
                  <w:r>
                    <w:br/>
                  </w:r>
                  <w:r>
                    <w:rPr>
                      <w:rFonts w:ascii="仿宋_GB2312" w:hAnsi="仿宋_GB2312" w:cs="仿宋_GB2312" w:eastAsia="仿宋_GB2312"/>
                      <w:sz w:val="24"/>
                    </w:rPr>
                    <w:t>2.PP背胶纸，1套6张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单领域活动</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1）爬行垫4块（用于工位考试）</w:t>
                  </w:r>
                  <w:r>
                    <w:br/>
                  </w:r>
                  <w:r>
                    <w:rPr>
                      <w:rFonts w:ascii="仿宋_GB2312" w:hAnsi="仿宋_GB2312" w:cs="仿宋_GB2312" w:eastAsia="仿宋_GB2312"/>
                      <w:sz w:val="24"/>
                    </w:rPr>
                    <w:t>（</w:t>
                  </w:r>
                  <w:r>
                    <w:rPr>
                      <w:rFonts w:ascii="仿宋_GB2312" w:hAnsi="仿宋_GB2312" w:cs="仿宋_GB2312" w:eastAsia="仿宋_GB2312"/>
                      <w:sz w:val="24"/>
                    </w:rPr>
                    <w:t>2）仿真水果、蔬菜、生活物品3 套；</w:t>
                  </w:r>
                  <w:r>
                    <w:br/>
                  </w:r>
                  <w:r>
                    <w:rPr>
                      <w:rFonts w:ascii="仿宋_GB2312" w:hAnsi="仿宋_GB2312" w:cs="仿宋_GB2312" w:eastAsia="仿宋_GB2312"/>
                      <w:sz w:val="24"/>
                    </w:rPr>
                    <w:t>（</w:t>
                  </w:r>
                  <w:r>
                    <w:rPr>
                      <w:rFonts w:ascii="仿宋_GB2312" w:hAnsi="仿宋_GB2312" w:cs="仿宋_GB2312" w:eastAsia="仿宋_GB2312"/>
                      <w:sz w:val="24"/>
                    </w:rPr>
                    <w:t>3）仿真动物3 套；</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园艺农艺实训室</w:t>
            </w:r>
          </w:p>
          <w:tbl>
            <w:tblPr>
              <w:tblBorders>
                <w:top w:val="none" w:color="000000" w:sz="4"/>
                <w:left w:val="none" w:color="000000" w:sz="4"/>
                <w:bottom w:val="none" w:color="000000" w:sz="4"/>
                <w:right w:val="none" w:color="000000" w:sz="4"/>
                <w:insideH w:val="none"/>
                <w:insideV w:val="none"/>
              </w:tblBorders>
            </w:tblPr>
            <w:tblGrid>
              <w:gridCol w:w="190"/>
              <w:gridCol w:w="290"/>
              <w:gridCol w:w="1683"/>
              <w:gridCol w:w="178"/>
              <w:gridCol w:w="212"/>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木质桌子</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1800mm*900mm*750mm板材：25mmE1级实木颗粒板，PVC封边（台面</w:t>
                  </w:r>
                  <w:r>
                    <w:rPr>
                      <w:rFonts w:ascii="仿宋_GB2312" w:hAnsi="仿宋_GB2312" w:cs="仿宋_GB2312" w:eastAsia="仿宋_GB2312"/>
                      <w:sz w:val="24"/>
                    </w:rPr>
                    <w:t>≥</w:t>
                  </w:r>
                  <w:r>
                    <w:rPr>
                      <w:rFonts w:ascii="仿宋_GB2312" w:hAnsi="仿宋_GB2312" w:cs="仿宋_GB2312" w:eastAsia="仿宋_GB2312"/>
                      <w:sz w:val="24"/>
                      <w:color w:val="000000"/>
                    </w:rPr>
                    <w:t>2mm，其它</w:t>
                  </w:r>
                  <w:r>
                    <w:rPr>
                      <w:rFonts w:ascii="仿宋_GB2312" w:hAnsi="仿宋_GB2312" w:cs="仿宋_GB2312" w:eastAsia="仿宋_GB2312"/>
                      <w:sz w:val="24"/>
                    </w:rPr>
                    <w:t>≥</w:t>
                  </w:r>
                  <w:r>
                    <w:rPr>
                      <w:rFonts w:ascii="仿宋_GB2312" w:hAnsi="仿宋_GB2312" w:cs="仿宋_GB2312" w:eastAsia="仿宋_GB2312"/>
                      <w:sz w:val="24"/>
                      <w:color w:val="000000"/>
                    </w:rPr>
                    <w:t>1mm）</w:t>
                  </w:r>
                </w:p>
                <w:p>
                  <w:pPr>
                    <w:pStyle w:val="null3"/>
                    <w:jc w:val="left"/>
                  </w:pPr>
                  <w:r>
                    <w:rPr>
                      <w:rFonts w:ascii="仿宋_GB2312" w:hAnsi="仿宋_GB2312" w:cs="仿宋_GB2312" w:eastAsia="仿宋_GB2312"/>
                      <w:sz w:val="24"/>
                      <w:color w:val="000000"/>
                    </w:rPr>
                    <w:t>台架：横梁</w:t>
                  </w:r>
                  <w:r>
                    <w:rPr>
                      <w:rFonts w:ascii="仿宋_GB2312" w:hAnsi="仿宋_GB2312" w:cs="仿宋_GB2312" w:eastAsia="仿宋_GB2312"/>
                      <w:sz w:val="24"/>
                    </w:rPr>
                    <w:t>≥</w:t>
                  </w:r>
                  <w:r>
                    <w:rPr>
                      <w:rFonts w:ascii="仿宋_GB2312" w:hAnsi="仿宋_GB2312" w:cs="仿宋_GB2312" w:eastAsia="仿宋_GB2312"/>
                      <w:sz w:val="24"/>
                      <w:color w:val="000000"/>
                    </w:rPr>
                    <w:t>1.2mm梯形钢管，钢脚</w:t>
                  </w:r>
                  <w:r>
                    <w:rPr>
                      <w:rFonts w:ascii="仿宋_GB2312" w:hAnsi="仿宋_GB2312" w:cs="仿宋_GB2312" w:eastAsia="仿宋_GB2312"/>
                      <w:sz w:val="24"/>
                    </w:rPr>
                    <w:t>≥</w:t>
                  </w:r>
                  <w:r>
                    <w:rPr>
                      <w:rFonts w:ascii="仿宋_GB2312" w:hAnsi="仿宋_GB2312" w:cs="仿宋_GB2312" w:eastAsia="仿宋_GB2312"/>
                      <w:sz w:val="24"/>
                      <w:color w:val="000000"/>
                    </w:rPr>
                    <w:t>1.5mm</w:t>
                  </w:r>
                </w:p>
                <w:p>
                  <w:pPr>
                    <w:pStyle w:val="null3"/>
                    <w:jc w:val="left"/>
                  </w:pPr>
                  <w:r>
                    <w:rPr>
                      <w:rFonts w:ascii="仿宋_GB2312" w:hAnsi="仿宋_GB2312" w:cs="仿宋_GB2312" w:eastAsia="仿宋_GB2312"/>
                      <w:sz w:val="24"/>
                      <w:color w:val="000000"/>
                    </w:rPr>
                    <w:t>五金：</w:t>
                  </w:r>
                  <w:r>
                    <w:rPr>
                      <w:rFonts w:ascii="仿宋_GB2312" w:hAnsi="仿宋_GB2312" w:cs="仿宋_GB2312" w:eastAsia="仿宋_GB2312"/>
                      <w:sz w:val="24"/>
                      <w:color w:val="000000"/>
                    </w:rPr>
                    <w:t>1.PU塑料线盒</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办公椅</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43*44*88</w:t>
                  </w:r>
                  <w:r>
                    <w:rPr>
                      <w:rFonts w:ascii="仿宋_GB2312" w:hAnsi="仿宋_GB2312" w:cs="仿宋_GB2312" w:eastAsia="仿宋_GB2312"/>
                      <w:sz w:val="21"/>
                    </w:rPr>
                    <w:t>cm</w:t>
                  </w:r>
                </w:p>
                <w:p>
                  <w:pPr>
                    <w:pStyle w:val="null3"/>
                    <w:jc w:val="left"/>
                  </w:pPr>
                  <w:r>
                    <w:rPr>
                      <w:rFonts w:ascii="仿宋_GB2312" w:hAnsi="仿宋_GB2312" w:cs="仿宋_GB2312" w:eastAsia="仿宋_GB2312"/>
                      <w:sz w:val="24"/>
                      <w:color w:val="000000"/>
                    </w:rPr>
                    <w:t>1、面料:西皮(</w:t>
                  </w:r>
                  <w:r>
                    <w:rPr>
                      <w:rFonts w:ascii="仿宋_GB2312" w:hAnsi="仿宋_GB2312" w:cs="仿宋_GB2312" w:eastAsia="仿宋_GB2312"/>
                      <w:sz w:val="24"/>
                    </w:rPr>
                    <w:t>≥</w:t>
                  </w:r>
                  <w:r>
                    <w:rPr>
                      <w:rFonts w:ascii="仿宋_GB2312" w:hAnsi="仿宋_GB2312" w:cs="仿宋_GB2312" w:eastAsia="仿宋_GB2312"/>
                      <w:sz w:val="24"/>
                      <w:color w:val="000000"/>
                    </w:rPr>
                    <w:t>1.0mm厚),经液态浸色及防潮、防污等工艺处理,皮面更加柔软舒适,光泽持久性；</w:t>
                  </w:r>
                  <w:r>
                    <w:br/>
                  </w:r>
                  <w:r>
                    <w:rPr>
                      <w:rFonts w:ascii="仿宋_GB2312" w:hAnsi="仿宋_GB2312" w:cs="仿宋_GB2312" w:eastAsia="仿宋_GB2312"/>
                      <w:sz w:val="24"/>
                      <w:color w:val="000000"/>
                    </w:rPr>
                    <w:t>2、辅料:采用PU成型发泡高密度海绵,表面有一层保护面,可防氧化,防碎,经过HD测试永不变形；</w:t>
                  </w:r>
                  <w:r>
                    <w:br/>
                  </w:r>
                  <w:r>
                    <w:rPr>
                      <w:rFonts w:ascii="仿宋_GB2312" w:hAnsi="仿宋_GB2312" w:cs="仿宋_GB2312" w:eastAsia="仿宋_GB2312"/>
                      <w:sz w:val="24"/>
                      <w:color w:val="000000"/>
                    </w:rPr>
                    <w:t>3、配件：采用优质五金弓形脚架。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展示桌</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1、基材：采用优质E1级板,绿色环保产品,甲醛含量≤1.0mg/L,密度≥760kg/m3,静曲张度≥51.2Mpa,吸水膨胀率≤8.1%.</w:t>
                  </w:r>
                  <w:r>
                    <w:br/>
                  </w:r>
                  <w:r>
                    <w:rPr>
                      <w:rFonts w:ascii="仿宋_GB2312" w:hAnsi="仿宋_GB2312" w:cs="仿宋_GB2312" w:eastAsia="仿宋_GB2312"/>
                      <w:sz w:val="24"/>
                      <w:color w:val="000000"/>
                    </w:rPr>
                    <w:t>2、粘合剂：乳胶；</w:t>
                  </w:r>
                  <w:r>
                    <w:br/>
                  </w:r>
                  <w:r>
                    <w:rPr>
                      <w:rFonts w:ascii="仿宋_GB2312" w:hAnsi="仿宋_GB2312" w:cs="仿宋_GB2312" w:eastAsia="仿宋_GB2312"/>
                      <w:sz w:val="24"/>
                      <w:color w:val="000000"/>
                    </w:rPr>
                    <w:t>3、封边用材：≥2mm厚PVC胶边，热熔胶；</w:t>
                  </w:r>
                  <w:r>
                    <w:br/>
                  </w:r>
                  <w:r>
                    <w:rPr>
                      <w:rFonts w:ascii="仿宋_GB2312" w:hAnsi="仿宋_GB2312" w:cs="仿宋_GB2312" w:eastAsia="仿宋_GB2312"/>
                      <w:sz w:val="24"/>
                      <w:color w:val="000000"/>
                    </w:rPr>
                    <w:t>要求：</w:t>
                  </w:r>
                  <w:r>
                    <w:br/>
                  </w:r>
                  <w:r>
                    <w:rPr>
                      <w:rFonts w:ascii="仿宋_GB2312" w:hAnsi="仿宋_GB2312" w:cs="仿宋_GB2312" w:eastAsia="仿宋_GB2312"/>
                      <w:sz w:val="24"/>
                      <w:color w:val="000000"/>
                    </w:rPr>
                    <w:t>1）可按色板选择不同的色彩、纹路（直纹和山纹）；</w:t>
                  </w:r>
                  <w:r>
                    <w:br/>
                  </w:r>
                  <w:r>
                    <w:rPr>
                      <w:rFonts w:ascii="仿宋_GB2312" w:hAnsi="仿宋_GB2312" w:cs="仿宋_GB2312" w:eastAsia="仿宋_GB2312"/>
                      <w:sz w:val="24"/>
                      <w:color w:val="000000"/>
                    </w:rPr>
                    <w:t>2) 具有防水、防烫、防污、防酸、防碱、防火</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园艺工具套装</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草剪</w:t>
                  </w:r>
                  <w:r>
                    <w:rPr>
                      <w:rFonts w:ascii="仿宋_GB2312" w:hAnsi="仿宋_GB2312" w:cs="仿宋_GB2312" w:eastAsia="仿宋_GB2312"/>
                      <w:sz w:val="24"/>
                      <w:color w:val="000000"/>
                    </w:rPr>
                    <w:t>*1，修枝剪*1，整枝锯*1，耙铲钗*1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中式烹饪实训室</w:t>
            </w:r>
          </w:p>
          <w:tbl>
            <w:tblPr>
              <w:tblBorders>
                <w:top w:val="none" w:color="000000" w:sz="4"/>
                <w:left w:val="none" w:color="000000" w:sz="4"/>
                <w:bottom w:val="none" w:color="000000" w:sz="4"/>
                <w:right w:val="none" w:color="000000" w:sz="4"/>
                <w:insideH w:val="none"/>
                <w:insideV w:val="none"/>
              </w:tblBorders>
            </w:tblPr>
            <w:tblGrid>
              <w:gridCol w:w="173"/>
              <w:gridCol w:w="205"/>
              <w:gridCol w:w="1770"/>
              <w:gridCol w:w="184"/>
              <w:gridCol w:w="212"/>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双头电磁灶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×宽×高：1700mm×1000mm×800mm</w:t>
                  </w:r>
                </w:p>
                <w:p>
                  <w:pPr>
                    <w:pStyle w:val="null3"/>
                    <w:jc w:val="both"/>
                  </w:pPr>
                  <w:r>
                    <w:rPr>
                      <w:rFonts w:ascii="仿宋_GB2312" w:hAnsi="仿宋_GB2312" w:cs="仿宋_GB2312" w:eastAsia="仿宋_GB2312"/>
                      <w:sz w:val="24"/>
                      <w:color w:val="000000"/>
                    </w:rPr>
                    <w:t>台面厚度：</w:t>
                  </w:r>
                  <w:r>
                    <w:rPr>
                      <w:rFonts w:ascii="仿宋_GB2312" w:hAnsi="仿宋_GB2312" w:cs="仿宋_GB2312" w:eastAsia="仿宋_GB2312"/>
                      <w:sz w:val="24"/>
                      <w:color w:val="000000"/>
                    </w:rPr>
                    <w:t>≥5mm 高强度微晶玻璃</w:t>
                  </w:r>
                </w:p>
                <w:p>
                  <w:pPr>
                    <w:pStyle w:val="null3"/>
                    <w:jc w:val="both"/>
                  </w:pPr>
                  <w:r>
                    <w:rPr>
                      <w:rFonts w:ascii="仿宋_GB2312" w:hAnsi="仿宋_GB2312" w:cs="仿宋_GB2312" w:eastAsia="仿宋_GB2312"/>
                      <w:sz w:val="24"/>
                      <w:color w:val="000000"/>
                    </w:rPr>
                    <w:t>功率配置：</w:t>
                  </w:r>
                </w:p>
                <w:p>
                  <w:pPr>
                    <w:pStyle w:val="null3"/>
                    <w:jc w:val="both"/>
                  </w:pPr>
                  <w:r>
                    <w:rPr>
                      <w:rFonts w:ascii="仿宋_GB2312" w:hAnsi="仿宋_GB2312" w:cs="仿宋_GB2312" w:eastAsia="仿宋_GB2312"/>
                      <w:sz w:val="24"/>
                      <w:color w:val="000000"/>
                    </w:rPr>
                    <w:t>总功率：</w:t>
                  </w:r>
                  <w:r>
                    <w:rPr>
                      <w:rFonts w:ascii="仿宋_GB2312" w:hAnsi="仿宋_GB2312" w:cs="仿宋_GB2312" w:eastAsia="仿宋_GB2312"/>
                      <w:sz w:val="24"/>
                      <w:color w:val="000000"/>
                    </w:rPr>
                    <w:t>40kW（双头独立控制，单头功率20kW）</w:t>
                  </w:r>
                </w:p>
                <w:p>
                  <w:pPr>
                    <w:pStyle w:val="null3"/>
                    <w:jc w:val="both"/>
                  </w:pPr>
                  <w:r>
                    <w:rPr>
                      <w:rFonts w:ascii="仿宋_GB2312" w:hAnsi="仿宋_GB2312" w:cs="仿宋_GB2312" w:eastAsia="仿宋_GB2312"/>
                      <w:sz w:val="24"/>
                      <w:color w:val="000000"/>
                    </w:rPr>
                    <w:t>功率调节：每头支持</w:t>
                  </w:r>
                  <w:r>
                    <w:rPr>
                      <w:rFonts w:ascii="仿宋_GB2312" w:hAnsi="仿宋_GB2312" w:cs="仿宋_GB2312" w:eastAsia="仿宋_GB2312"/>
                      <w:sz w:val="24"/>
                      <w:color w:val="000000"/>
                    </w:rPr>
                    <w:t>10档可调（1kW~20kW，步进1kW）</w:t>
                  </w:r>
                </w:p>
                <w:p>
                  <w:pPr>
                    <w:pStyle w:val="null3"/>
                    <w:jc w:val="both"/>
                  </w:pPr>
                  <w:r>
                    <w:rPr>
                      <w:rFonts w:ascii="仿宋_GB2312" w:hAnsi="仿宋_GB2312" w:cs="仿宋_GB2312" w:eastAsia="仿宋_GB2312"/>
                      <w:sz w:val="24"/>
                      <w:color w:val="000000"/>
                    </w:rPr>
                    <w:t>输入电源：</w:t>
                  </w:r>
                </w:p>
                <w:p>
                  <w:pPr>
                    <w:pStyle w:val="null3"/>
                    <w:jc w:val="both"/>
                  </w:pPr>
                  <w:r>
                    <w:rPr>
                      <w:rFonts w:ascii="仿宋_GB2312" w:hAnsi="仿宋_GB2312" w:cs="仿宋_GB2312" w:eastAsia="仿宋_GB2312"/>
                      <w:sz w:val="24"/>
                      <w:color w:val="000000"/>
                    </w:rPr>
                    <w:t>三相交流电</w:t>
                  </w:r>
                  <w:r>
                    <w:rPr>
                      <w:rFonts w:ascii="仿宋_GB2312" w:hAnsi="仿宋_GB2312" w:cs="仿宋_GB2312" w:eastAsia="仿宋_GB2312"/>
                      <w:sz w:val="24"/>
                      <w:color w:val="000000"/>
                    </w:rPr>
                    <w:t>380V±10%，50Hz/60Hz自适应</w:t>
                  </w:r>
                </w:p>
                <w:p>
                  <w:pPr>
                    <w:pStyle w:val="null3"/>
                    <w:jc w:val="both"/>
                  </w:pPr>
                  <w:r>
                    <w:rPr>
                      <w:rFonts w:ascii="仿宋_GB2312" w:hAnsi="仿宋_GB2312" w:cs="仿宋_GB2312" w:eastAsia="仿宋_GB2312"/>
                      <w:sz w:val="24"/>
                      <w:color w:val="000000"/>
                    </w:rPr>
                    <w:t>电缆规格：</w:t>
                  </w:r>
                  <w:r>
                    <w:rPr>
                      <w:rFonts w:ascii="仿宋_GB2312" w:hAnsi="仿宋_GB2312" w:cs="仿宋_GB2312" w:eastAsia="仿宋_GB2312"/>
                      <w:sz w:val="24"/>
                      <w:color w:val="000000"/>
                    </w:rPr>
                    <w:t>≥16mm²</w:t>
                  </w:r>
                </w:p>
                <w:p>
                  <w:pPr>
                    <w:pStyle w:val="null3"/>
                    <w:jc w:val="both"/>
                  </w:pPr>
                  <w:r>
                    <w:rPr>
                      <w:rFonts w:ascii="仿宋_GB2312" w:hAnsi="仿宋_GB2312" w:cs="仿宋_GB2312" w:eastAsia="仿宋_GB2312"/>
                      <w:sz w:val="24"/>
                      <w:color w:val="000000"/>
                    </w:rPr>
                    <w:t>核心功能</w:t>
                  </w:r>
                </w:p>
                <w:p>
                  <w:pPr>
                    <w:pStyle w:val="null3"/>
                    <w:jc w:val="both"/>
                  </w:pPr>
                  <w:r>
                    <w:rPr>
                      <w:rFonts w:ascii="仿宋_GB2312" w:hAnsi="仿宋_GB2312" w:cs="仿宋_GB2312" w:eastAsia="仿宋_GB2312"/>
                      <w:sz w:val="24"/>
                      <w:color w:val="000000"/>
                    </w:rPr>
                    <w:t>加热性能：</w:t>
                  </w:r>
                </w:p>
                <w:p>
                  <w:pPr>
                    <w:pStyle w:val="null3"/>
                    <w:jc w:val="both"/>
                  </w:pPr>
                  <w:r>
                    <w:rPr>
                      <w:rFonts w:ascii="仿宋_GB2312" w:hAnsi="仿宋_GB2312" w:cs="仿宋_GB2312" w:eastAsia="仿宋_GB2312"/>
                      <w:sz w:val="24"/>
                      <w:color w:val="000000"/>
                    </w:rPr>
                    <w:t>热效率：</w:t>
                  </w:r>
                  <w:r>
                    <w:rPr>
                      <w:rFonts w:ascii="仿宋_GB2312" w:hAnsi="仿宋_GB2312" w:cs="仿宋_GB2312" w:eastAsia="仿宋_GB2312"/>
                      <w:sz w:val="24"/>
                      <w:color w:val="000000"/>
                    </w:rPr>
                    <w:t>≥92%（一级能效标准）</w:t>
                  </w:r>
                </w:p>
                <w:p>
                  <w:pPr>
                    <w:pStyle w:val="null3"/>
                    <w:jc w:val="both"/>
                  </w:pPr>
                  <w:r>
                    <w:rPr>
                      <w:rFonts w:ascii="仿宋_GB2312" w:hAnsi="仿宋_GB2312" w:cs="仿宋_GB2312" w:eastAsia="仿宋_GB2312"/>
                      <w:sz w:val="24"/>
                      <w:color w:val="000000"/>
                    </w:rPr>
                    <w:t>温控范围：</w:t>
                  </w:r>
                  <w:r>
                    <w:rPr>
                      <w:rFonts w:ascii="仿宋_GB2312" w:hAnsi="仿宋_GB2312" w:cs="仿宋_GB2312" w:eastAsia="仿宋_GB2312"/>
                      <w:sz w:val="24"/>
                      <w:color w:val="000000"/>
                    </w:rPr>
                    <w:t>60℃~300℃（±1℃精准控温）</w:t>
                  </w:r>
                </w:p>
                <w:p>
                  <w:pPr>
                    <w:pStyle w:val="null3"/>
                    <w:jc w:val="both"/>
                  </w:pPr>
                  <w:r>
                    <w:rPr>
                      <w:rFonts w:ascii="仿宋_GB2312" w:hAnsi="仿宋_GB2312" w:cs="仿宋_GB2312" w:eastAsia="仿宋_GB2312"/>
                      <w:sz w:val="24"/>
                      <w:color w:val="000000"/>
                    </w:rPr>
                    <w:t>升温速度：</w:t>
                  </w:r>
                  <w:r>
                    <w:rPr>
                      <w:rFonts w:ascii="仿宋_GB2312" w:hAnsi="仿宋_GB2312" w:cs="仿宋_GB2312" w:eastAsia="仿宋_GB2312"/>
                      <w:sz w:val="24"/>
                      <w:color w:val="000000"/>
                    </w:rPr>
                    <w:t>5L水沸腾时间≤3分钟（20kW全功率）</w:t>
                  </w:r>
                </w:p>
                <w:p>
                  <w:pPr>
                    <w:pStyle w:val="null3"/>
                    <w:jc w:val="both"/>
                  </w:pPr>
                  <w:r>
                    <w:rPr>
                      <w:rFonts w:ascii="仿宋_GB2312" w:hAnsi="仿宋_GB2312" w:cs="仿宋_GB2312" w:eastAsia="仿宋_GB2312"/>
                      <w:sz w:val="24"/>
                      <w:color w:val="000000"/>
                    </w:rPr>
                    <w:t>控制系统：</w:t>
                  </w:r>
                </w:p>
                <w:p>
                  <w:pPr>
                    <w:pStyle w:val="null3"/>
                    <w:jc w:val="both"/>
                  </w:pPr>
                  <w:r>
                    <w:rPr>
                      <w:rFonts w:ascii="仿宋_GB2312" w:hAnsi="仿宋_GB2312" w:cs="仿宋_GB2312" w:eastAsia="仿宋_GB2312"/>
                      <w:sz w:val="24"/>
                      <w:color w:val="000000"/>
                    </w:rPr>
                    <w:t>7英寸工业级触摸屏（防水防油污，带中/英文界面）</w:t>
                  </w:r>
                </w:p>
                <w:p>
                  <w:pPr>
                    <w:pStyle w:val="null3"/>
                    <w:jc w:val="both"/>
                  </w:pPr>
                  <w:r>
                    <w:rPr>
                      <w:rFonts w:ascii="仿宋_GB2312" w:hAnsi="仿宋_GB2312" w:cs="仿宋_GB2312" w:eastAsia="仿宋_GB2312"/>
                      <w:sz w:val="24"/>
                      <w:color w:val="000000"/>
                    </w:rPr>
                    <w:t>预设烹饪模式：烧水、爆炒、煲汤、煎炸等</w:t>
                  </w:r>
                  <w:r>
                    <w:rPr>
                      <w:rFonts w:ascii="仿宋_GB2312" w:hAnsi="仿宋_GB2312" w:cs="仿宋_GB2312" w:eastAsia="仿宋_GB2312"/>
                      <w:sz w:val="24"/>
                      <w:color w:val="000000"/>
                    </w:rPr>
                    <w:t>6种一键启动</w:t>
                  </w:r>
                </w:p>
                <w:p>
                  <w:pPr>
                    <w:pStyle w:val="null3"/>
                    <w:jc w:val="both"/>
                  </w:pPr>
                  <w:r>
                    <w:rPr>
                      <w:rFonts w:ascii="仿宋_GB2312" w:hAnsi="仿宋_GB2312" w:cs="仿宋_GB2312" w:eastAsia="仿宋_GB2312"/>
                      <w:sz w:val="24"/>
                      <w:color w:val="000000"/>
                    </w:rPr>
                    <w:t>安全保护：</w:t>
                  </w:r>
                </w:p>
                <w:p>
                  <w:pPr>
                    <w:pStyle w:val="null3"/>
                    <w:jc w:val="both"/>
                  </w:pPr>
                  <w:r>
                    <w:rPr>
                      <w:rFonts w:ascii="仿宋_GB2312" w:hAnsi="仿宋_GB2312" w:cs="仿宋_GB2312" w:eastAsia="仿宋_GB2312"/>
                      <w:sz w:val="24"/>
                      <w:color w:val="000000"/>
                    </w:rPr>
                    <w:t>过压</w:t>
                  </w:r>
                  <w:r>
                    <w:rPr>
                      <w:rFonts w:ascii="仿宋_GB2312" w:hAnsi="仿宋_GB2312" w:cs="仿宋_GB2312" w:eastAsia="仿宋_GB2312"/>
                      <w:sz w:val="24"/>
                      <w:color w:val="000000"/>
                    </w:rPr>
                    <w:t>/欠压/过流/短路/漏电保护</w:t>
                  </w:r>
                </w:p>
                <w:p>
                  <w:pPr>
                    <w:pStyle w:val="null3"/>
                    <w:jc w:val="both"/>
                  </w:pPr>
                  <w:r>
                    <w:rPr>
                      <w:rFonts w:ascii="仿宋_GB2312" w:hAnsi="仿宋_GB2312" w:cs="仿宋_GB2312" w:eastAsia="仿宋_GB2312"/>
                      <w:sz w:val="24"/>
                      <w:color w:val="000000"/>
                    </w:rPr>
                    <w:t>智能干烧检测（自动断电并报警）</w:t>
                  </w:r>
                </w:p>
                <w:p>
                  <w:pPr>
                    <w:pStyle w:val="null3"/>
                    <w:jc w:val="both"/>
                  </w:pPr>
                  <w:r>
                    <w:rPr>
                      <w:rFonts w:ascii="仿宋_GB2312" w:hAnsi="仿宋_GB2312" w:cs="仿宋_GB2312" w:eastAsia="仿宋_GB2312"/>
                      <w:sz w:val="24"/>
                      <w:color w:val="000000"/>
                    </w:rPr>
                    <w:t>高温警示及自动降温功能</w:t>
                  </w:r>
                </w:p>
                <w:p>
                  <w:pPr>
                    <w:pStyle w:val="null3"/>
                    <w:jc w:val="both"/>
                  </w:pPr>
                  <w:r>
                    <w:rPr>
                      <w:rFonts w:ascii="仿宋_GB2312" w:hAnsi="仿宋_GB2312" w:cs="仿宋_GB2312" w:eastAsia="仿宋_GB2312"/>
                      <w:sz w:val="24"/>
                      <w:color w:val="000000"/>
                    </w:rPr>
                    <w:t>结构及材质</w:t>
                  </w:r>
                </w:p>
                <w:p>
                  <w:pPr>
                    <w:pStyle w:val="null3"/>
                    <w:jc w:val="both"/>
                  </w:pPr>
                  <w:r>
                    <w:rPr>
                      <w:rFonts w:ascii="仿宋_GB2312" w:hAnsi="仿宋_GB2312" w:cs="仿宋_GB2312" w:eastAsia="仿宋_GB2312"/>
                      <w:sz w:val="24"/>
                      <w:color w:val="000000"/>
                    </w:rPr>
                    <w:t>机身材料：</w:t>
                  </w:r>
                </w:p>
                <w:p>
                  <w:pPr>
                    <w:pStyle w:val="null3"/>
                    <w:jc w:val="both"/>
                  </w:pPr>
                  <w:r>
                    <w:rPr>
                      <w:rFonts w:ascii="仿宋_GB2312" w:hAnsi="仿宋_GB2312" w:cs="仿宋_GB2312" w:eastAsia="仿宋_GB2312"/>
                      <w:sz w:val="24"/>
                      <w:color w:val="000000"/>
                    </w:rPr>
                    <w:t>外壳：</w:t>
                  </w:r>
                  <w:r>
                    <w:rPr>
                      <w:rFonts w:ascii="仿宋_GB2312" w:hAnsi="仿宋_GB2312" w:cs="仿宋_GB2312" w:eastAsia="仿宋_GB2312"/>
                      <w:sz w:val="24"/>
                      <w:color w:val="000000"/>
                    </w:rPr>
                    <w:t>≥1.5mm SUS304不锈钢</w:t>
                  </w:r>
                </w:p>
                <w:p>
                  <w:pPr>
                    <w:pStyle w:val="null3"/>
                    <w:jc w:val="both"/>
                  </w:pPr>
                  <w:r>
                    <w:rPr>
                      <w:rFonts w:ascii="仿宋_GB2312" w:hAnsi="仿宋_GB2312" w:cs="仿宋_GB2312" w:eastAsia="仿宋_GB2312"/>
                      <w:sz w:val="24"/>
                      <w:color w:val="000000"/>
                    </w:rPr>
                    <w:t>散热系统：双涡轮风扇</w:t>
                  </w:r>
                  <w:r>
                    <w:rPr>
                      <w:rFonts w:ascii="仿宋_GB2312" w:hAnsi="仿宋_GB2312" w:cs="仿宋_GB2312" w:eastAsia="仿宋_GB2312"/>
                      <w:sz w:val="24"/>
                      <w:color w:val="000000"/>
                    </w:rPr>
                    <w:t>+侧面蜂窝散热孔</w:t>
                  </w:r>
                </w:p>
                <w:p>
                  <w:pPr>
                    <w:pStyle w:val="null3"/>
                    <w:jc w:val="both"/>
                  </w:pPr>
                  <w:r>
                    <w:rPr>
                      <w:rFonts w:ascii="仿宋_GB2312" w:hAnsi="仿宋_GB2312" w:cs="仿宋_GB2312" w:eastAsia="仿宋_GB2312"/>
                      <w:sz w:val="24"/>
                      <w:color w:val="000000"/>
                    </w:rPr>
                    <w:t>兼容性：</w:t>
                  </w:r>
                </w:p>
                <w:p>
                  <w:pPr>
                    <w:pStyle w:val="null3"/>
                    <w:jc w:val="both"/>
                  </w:pPr>
                  <w:r>
                    <w:rPr>
                      <w:rFonts w:ascii="仿宋_GB2312" w:hAnsi="仿宋_GB2312" w:cs="仿宋_GB2312" w:eastAsia="仿宋_GB2312"/>
                      <w:sz w:val="24"/>
                      <w:color w:val="000000"/>
                    </w:rPr>
                    <w:t>适用锅具：铁质</w:t>
                  </w:r>
                  <w:r>
                    <w:rPr>
                      <w:rFonts w:ascii="仿宋_GB2312" w:hAnsi="仿宋_GB2312" w:cs="仿宋_GB2312" w:eastAsia="仿宋_GB2312"/>
                      <w:sz w:val="24"/>
                      <w:color w:val="000000"/>
                    </w:rPr>
                    <w:t>/不锈钢锅（直径≥28cm，带导磁底）</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不锈钢操作台</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×宽×高：1800mm×800mm×800mm（±2mm误差）</w:t>
                  </w:r>
                </w:p>
                <w:p>
                  <w:pPr>
                    <w:pStyle w:val="null3"/>
                    <w:jc w:val="both"/>
                  </w:pPr>
                  <w:r>
                    <w:rPr>
                      <w:rFonts w:ascii="仿宋_GB2312" w:hAnsi="仿宋_GB2312" w:cs="仿宋_GB2312" w:eastAsia="仿宋_GB2312"/>
                      <w:sz w:val="24"/>
                      <w:color w:val="000000"/>
                    </w:rPr>
                    <w:t>台面高度：</w:t>
                  </w:r>
                  <w:r>
                    <w:rPr>
                      <w:rFonts w:ascii="仿宋_GB2312" w:hAnsi="仿宋_GB2312" w:cs="仿宋_GB2312" w:eastAsia="仿宋_GB2312"/>
                      <w:sz w:val="24"/>
                      <w:color w:val="000000"/>
                    </w:rPr>
                    <w:t>800mm（可定制升降脚杯±30mm调节）</w:t>
                  </w:r>
                </w:p>
                <w:p>
                  <w:pPr>
                    <w:pStyle w:val="null3"/>
                    <w:jc w:val="both"/>
                  </w:pPr>
                  <w:r>
                    <w:rPr>
                      <w:rFonts w:ascii="仿宋_GB2312" w:hAnsi="仿宋_GB2312" w:cs="仿宋_GB2312" w:eastAsia="仿宋_GB2312"/>
                      <w:sz w:val="24"/>
                      <w:color w:val="000000"/>
                    </w:rPr>
                    <w:t>材质标准：</w:t>
                  </w:r>
                </w:p>
                <w:p>
                  <w:pPr>
                    <w:pStyle w:val="null3"/>
                    <w:jc w:val="both"/>
                  </w:pPr>
                  <w:r>
                    <w:rPr>
                      <w:rFonts w:ascii="仿宋_GB2312" w:hAnsi="仿宋_GB2312" w:cs="仿宋_GB2312" w:eastAsia="仿宋_GB2312"/>
                      <w:sz w:val="24"/>
                      <w:color w:val="000000"/>
                    </w:rPr>
                    <w:t>主体材质：</w:t>
                  </w:r>
                  <w:r>
                    <w:rPr>
                      <w:rFonts w:ascii="仿宋_GB2312" w:hAnsi="仿宋_GB2312" w:cs="仿宋_GB2312" w:eastAsia="仿宋_GB2312"/>
                      <w:sz w:val="24"/>
                      <w:color w:val="000000"/>
                    </w:rPr>
                    <w:t>SUS304食品级不锈钢</w:t>
                  </w:r>
                </w:p>
                <w:p>
                  <w:pPr>
                    <w:pStyle w:val="null3"/>
                    <w:jc w:val="both"/>
                  </w:pPr>
                  <w:r>
                    <w:rPr>
                      <w:rFonts w:ascii="仿宋_GB2312" w:hAnsi="仿宋_GB2312" w:cs="仿宋_GB2312" w:eastAsia="仿宋_GB2312"/>
                      <w:sz w:val="24"/>
                      <w:color w:val="000000"/>
                    </w:rPr>
                    <w:t>厚度分级：</w:t>
                  </w:r>
                </w:p>
                <w:p>
                  <w:pPr>
                    <w:pStyle w:val="null3"/>
                    <w:jc w:val="both"/>
                  </w:pPr>
                  <w:r>
                    <w:rPr>
                      <w:rFonts w:ascii="仿宋_GB2312" w:hAnsi="仿宋_GB2312" w:cs="仿宋_GB2312" w:eastAsia="仿宋_GB2312"/>
                      <w:sz w:val="24"/>
                      <w:color w:val="000000"/>
                    </w:rPr>
                    <w:t>台面：</w:t>
                  </w:r>
                  <w:r>
                    <w:rPr>
                      <w:rFonts w:ascii="仿宋_GB2312" w:hAnsi="仿宋_GB2312" w:cs="仿宋_GB2312" w:eastAsia="仿宋_GB2312"/>
                      <w:sz w:val="24"/>
                      <w:color w:val="000000"/>
                    </w:rPr>
                    <w:t>1.5mm（表面拉丝防刮处理）</w:t>
                  </w:r>
                </w:p>
                <w:p>
                  <w:pPr>
                    <w:pStyle w:val="null3"/>
                    <w:jc w:val="both"/>
                  </w:pPr>
                  <w:r>
                    <w:rPr>
                      <w:rFonts w:ascii="仿宋_GB2312" w:hAnsi="仿宋_GB2312" w:cs="仿宋_GB2312" w:eastAsia="仿宋_GB2312"/>
                      <w:sz w:val="24"/>
                      <w:color w:val="000000"/>
                    </w:rPr>
                    <w:t>侧板</w:t>
                  </w:r>
                  <w:r>
                    <w:rPr>
                      <w:rFonts w:ascii="仿宋_GB2312" w:hAnsi="仿宋_GB2312" w:cs="仿宋_GB2312" w:eastAsia="仿宋_GB2312"/>
                      <w:sz w:val="24"/>
                      <w:color w:val="000000"/>
                    </w:rPr>
                    <w:t>/背板：1.2mm</w:t>
                  </w:r>
                </w:p>
                <w:p>
                  <w:pPr>
                    <w:pStyle w:val="null3"/>
                    <w:jc w:val="both"/>
                  </w:pPr>
                  <w:r>
                    <w:rPr>
                      <w:rFonts w:ascii="仿宋_GB2312" w:hAnsi="仿宋_GB2312" w:cs="仿宋_GB2312" w:eastAsia="仿宋_GB2312"/>
                      <w:sz w:val="24"/>
                      <w:color w:val="000000"/>
                    </w:rPr>
                    <w:t>支撑框架：</w:t>
                  </w:r>
                  <w:r>
                    <w:rPr>
                      <w:rFonts w:ascii="仿宋_GB2312" w:hAnsi="仿宋_GB2312" w:cs="仿宋_GB2312" w:eastAsia="仿宋_GB2312"/>
                      <w:sz w:val="24"/>
                      <w:color w:val="000000"/>
                    </w:rPr>
                    <w:t>40×40mm不锈钢方管（壁厚</w:t>
                  </w:r>
                  <w:r>
                    <w:rPr>
                      <w:rFonts w:ascii="仿宋_GB2312" w:hAnsi="仿宋_GB2312" w:cs="仿宋_GB2312" w:eastAsia="仿宋_GB2312"/>
                      <w:sz w:val="24"/>
                      <w:color w:val="000000"/>
                    </w:rPr>
                    <w:t>≥</w:t>
                  </w:r>
                  <w:r>
                    <w:rPr>
                      <w:rFonts w:ascii="仿宋_GB2312" w:hAnsi="仿宋_GB2312" w:cs="仿宋_GB2312" w:eastAsia="仿宋_GB2312"/>
                      <w:sz w:val="24"/>
                      <w:color w:val="000000"/>
                    </w:rPr>
                    <w:t>1.5mm）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四开门冰柜</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×宽×高：1800mm×700mm×1800mm（±3mm误差）</w:t>
                  </w:r>
                </w:p>
                <w:p>
                  <w:pPr>
                    <w:pStyle w:val="null3"/>
                    <w:jc w:val="both"/>
                  </w:pPr>
                  <w:r>
                    <w:rPr>
                      <w:rFonts w:ascii="仿宋_GB2312" w:hAnsi="仿宋_GB2312" w:cs="仿宋_GB2312" w:eastAsia="仿宋_GB2312"/>
                      <w:sz w:val="24"/>
                      <w:color w:val="000000"/>
                    </w:rPr>
                    <w:t>开孔预留：两侧及顶部需</w:t>
                  </w:r>
                  <w:r>
                    <w:rPr>
                      <w:rFonts w:ascii="仿宋_GB2312" w:hAnsi="仿宋_GB2312" w:cs="仿宋_GB2312" w:eastAsia="仿宋_GB2312"/>
                      <w:sz w:val="24"/>
                      <w:color w:val="000000"/>
                    </w:rPr>
                    <w:t>≥100mm散热空间</w:t>
                  </w:r>
                </w:p>
                <w:p>
                  <w:pPr>
                    <w:pStyle w:val="null3"/>
                    <w:jc w:val="both"/>
                  </w:pPr>
                  <w:r>
                    <w:rPr>
                      <w:rFonts w:ascii="仿宋_GB2312" w:hAnsi="仿宋_GB2312" w:cs="仿宋_GB2312" w:eastAsia="仿宋_GB2312"/>
                      <w:sz w:val="24"/>
                      <w:color w:val="000000"/>
                    </w:rPr>
                    <w:t>材质标准：</w:t>
                  </w:r>
                </w:p>
                <w:p>
                  <w:pPr>
                    <w:pStyle w:val="null3"/>
                    <w:jc w:val="both"/>
                  </w:pPr>
                  <w:r>
                    <w:rPr>
                      <w:rFonts w:ascii="仿宋_GB2312" w:hAnsi="仿宋_GB2312" w:cs="仿宋_GB2312" w:eastAsia="仿宋_GB2312"/>
                      <w:sz w:val="24"/>
                      <w:color w:val="000000"/>
                    </w:rPr>
                    <w:t>外壳：</w:t>
                  </w:r>
                  <w:r>
                    <w:rPr>
                      <w:rFonts w:ascii="仿宋_GB2312" w:hAnsi="仿宋_GB2312" w:cs="仿宋_GB2312" w:eastAsia="仿宋_GB2312"/>
                      <w:sz w:val="24"/>
                      <w:color w:val="000000"/>
                    </w:rPr>
                    <w:t>SUS304不锈钢（厚度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1.2mm，拉丝防指纹处理）</w:t>
                  </w:r>
                </w:p>
                <w:p>
                  <w:pPr>
                    <w:pStyle w:val="null3"/>
                    <w:jc w:val="both"/>
                  </w:pPr>
                  <w:r>
                    <w:rPr>
                      <w:rFonts w:ascii="仿宋_GB2312" w:hAnsi="仿宋_GB2312" w:cs="仿宋_GB2312" w:eastAsia="仿宋_GB2312"/>
                      <w:sz w:val="24"/>
                      <w:color w:val="000000"/>
                    </w:rPr>
                    <w:t>内胆：食品级</w:t>
                  </w:r>
                  <w:r>
                    <w:rPr>
                      <w:rFonts w:ascii="仿宋_GB2312" w:hAnsi="仿宋_GB2312" w:cs="仿宋_GB2312" w:eastAsia="仿宋_GB2312"/>
                      <w:sz w:val="24"/>
                      <w:color w:val="000000"/>
                    </w:rPr>
                    <w:t>HIPS抗菌塑料（厚度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2.0mm，-40℃耐低温）</w:t>
                  </w:r>
                </w:p>
                <w:p>
                  <w:pPr>
                    <w:pStyle w:val="null3"/>
                    <w:jc w:val="both"/>
                  </w:pPr>
                  <w:r>
                    <w:rPr>
                      <w:rFonts w:ascii="仿宋_GB2312" w:hAnsi="仿宋_GB2312" w:cs="仿宋_GB2312" w:eastAsia="仿宋_GB2312"/>
                      <w:sz w:val="24"/>
                      <w:color w:val="000000"/>
                    </w:rPr>
                    <w:t>保温层：高密度聚氨酯发泡（厚度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100mm，密度≥42kg/m³）</w:t>
                  </w:r>
                </w:p>
                <w:p>
                  <w:pPr>
                    <w:pStyle w:val="null3"/>
                    <w:jc w:val="both"/>
                  </w:pPr>
                  <w:r>
                    <w:rPr>
                      <w:rFonts w:ascii="仿宋_GB2312" w:hAnsi="仿宋_GB2312" w:cs="仿宋_GB2312" w:eastAsia="仿宋_GB2312"/>
                      <w:sz w:val="24"/>
                      <w:color w:val="000000"/>
                    </w:rPr>
                    <w:t>制冷系统</w:t>
                  </w:r>
                </w:p>
                <w:p>
                  <w:pPr>
                    <w:pStyle w:val="null3"/>
                    <w:jc w:val="both"/>
                  </w:pPr>
                  <w:r>
                    <w:rPr>
                      <w:rFonts w:ascii="仿宋_GB2312" w:hAnsi="仿宋_GB2312" w:cs="仿宋_GB2312" w:eastAsia="仿宋_GB2312"/>
                      <w:sz w:val="24"/>
                      <w:color w:val="000000"/>
                    </w:rPr>
                    <w:t>核心配置：</w:t>
                  </w:r>
                </w:p>
                <w:p>
                  <w:pPr>
                    <w:pStyle w:val="null3"/>
                    <w:jc w:val="both"/>
                  </w:pPr>
                  <w:r>
                    <w:rPr>
                      <w:rFonts w:ascii="仿宋_GB2312" w:hAnsi="仿宋_GB2312" w:cs="仿宋_GB2312" w:eastAsia="仿宋_GB2312"/>
                      <w:sz w:val="24"/>
                      <w:color w:val="000000"/>
                    </w:rPr>
                    <w:t>压缩机：双转子变频压缩机</w:t>
                  </w:r>
                </w:p>
                <w:p>
                  <w:pPr>
                    <w:pStyle w:val="null3"/>
                    <w:jc w:val="both"/>
                  </w:pPr>
                  <w:r>
                    <w:rPr>
                      <w:rFonts w:ascii="仿宋_GB2312" w:hAnsi="仿宋_GB2312" w:cs="仿宋_GB2312" w:eastAsia="仿宋_GB2312"/>
                      <w:sz w:val="24"/>
                      <w:color w:val="000000"/>
                    </w:rPr>
                    <w:t>制冷剂：</w:t>
                  </w:r>
                  <w:r>
                    <w:rPr>
                      <w:rFonts w:ascii="仿宋_GB2312" w:hAnsi="仿宋_GB2312" w:cs="仿宋_GB2312" w:eastAsia="仿宋_GB2312"/>
                      <w:sz w:val="24"/>
                      <w:color w:val="000000"/>
                    </w:rPr>
                    <w:t>R290环保冷媒（充注量≤200g）</w:t>
                  </w:r>
                </w:p>
                <w:p>
                  <w:pPr>
                    <w:pStyle w:val="null3"/>
                    <w:jc w:val="both"/>
                  </w:pPr>
                  <w:r>
                    <w:rPr>
                      <w:rFonts w:ascii="仿宋_GB2312" w:hAnsi="仿宋_GB2312" w:cs="仿宋_GB2312" w:eastAsia="仿宋_GB2312"/>
                      <w:sz w:val="24"/>
                      <w:color w:val="000000"/>
                    </w:rPr>
                    <w:t>制冷方式：风冷循环（带智能除霜功能，除霜间隔</w:t>
                  </w:r>
                  <w:r>
                    <w:rPr>
                      <w:rFonts w:ascii="仿宋_GB2312" w:hAnsi="仿宋_GB2312" w:cs="仿宋_GB2312" w:eastAsia="仿宋_GB2312"/>
                      <w:sz w:val="24"/>
                      <w:color w:val="000000"/>
                    </w:rPr>
                    <w:t>≤24小时）</w:t>
                  </w:r>
                </w:p>
                <w:p>
                  <w:pPr>
                    <w:pStyle w:val="null3"/>
                    <w:jc w:val="both"/>
                  </w:pPr>
                  <w:r>
                    <w:rPr>
                      <w:rFonts w:ascii="仿宋_GB2312" w:hAnsi="仿宋_GB2312" w:cs="仿宋_GB2312" w:eastAsia="仿宋_GB2312"/>
                      <w:sz w:val="24"/>
                      <w:color w:val="000000"/>
                    </w:rPr>
                    <w:t>温度性能：</w:t>
                  </w:r>
                </w:p>
                <w:p>
                  <w:pPr>
                    <w:pStyle w:val="null3"/>
                    <w:jc w:val="both"/>
                  </w:pPr>
                  <w:r>
                    <w:rPr>
                      <w:rFonts w:ascii="仿宋_GB2312" w:hAnsi="仿宋_GB2312" w:cs="仿宋_GB2312" w:eastAsia="仿宋_GB2312"/>
                      <w:sz w:val="24"/>
                      <w:color w:val="000000"/>
                    </w:rPr>
                    <w:t>温控范围：</w:t>
                  </w:r>
                  <w:r>
                    <w:rPr>
                      <w:rFonts w:ascii="仿宋_GB2312" w:hAnsi="仿宋_GB2312" w:cs="仿宋_GB2312" w:eastAsia="仿宋_GB2312"/>
                      <w:sz w:val="24"/>
                      <w:color w:val="000000"/>
                    </w:rPr>
                    <w:t>-25℃~10℃（冷藏/冷冻双模式可切换）</w:t>
                  </w:r>
                </w:p>
                <w:p>
                  <w:pPr>
                    <w:pStyle w:val="null3"/>
                    <w:jc w:val="both"/>
                  </w:pPr>
                  <w:r>
                    <w:rPr>
                      <w:rFonts w:ascii="仿宋_GB2312" w:hAnsi="仿宋_GB2312" w:cs="仿宋_GB2312" w:eastAsia="仿宋_GB2312"/>
                      <w:sz w:val="24"/>
                      <w:color w:val="000000"/>
                    </w:rPr>
                    <w:t>降温速度：空柜从</w:t>
                  </w:r>
                  <w:r>
                    <w:rPr>
                      <w:rFonts w:ascii="仿宋_GB2312" w:hAnsi="仿宋_GB2312" w:cs="仿宋_GB2312" w:eastAsia="仿宋_GB2312"/>
                      <w:sz w:val="24"/>
                      <w:color w:val="000000"/>
                    </w:rPr>
                    <w:t>25℃降至-18℃≤45分钟</w:t>
                  </w:r>
                </w:p>
                <w:p>
                  <w:pPr>
                    <w:pStyle w:val="null3"/>
                    <w:jc w:val="both"/>
                  </w:pPr>
                  <w:r>
                    <w:rPr>
                      <w:rFonts w:ascii="仿宋_GB2312" w:hAnsi="仿宋_GB2312" w:cs="仿宋_GB2312" w:eastAsia="仿宋_GB2312"/>
                      <w:sz w:val="24"/>
                      <w:color w:val="000000"/>
                    </w:rPr>
                    <w:t>温度波动：</w:t>
                  </w:r>
                  <w:r>
                    <w:rPr>
                      <w:rFonts w:ascii="仿宋_GB2312" w:hAnsi="仿宋_GB2312" w:cs="仿宋_GB2312" w:eastAsia="仿宋_GB2312"/>
                      <w:sz w:val="24"/>
                      <w:color w:val="000000"/>
                    </w:rPr>
                    <w:t>±2℃（满载工况测试）</w:t>
                  </w:r>
                </w:p>
                <w:p>
                  <w:pPr>
                    <w:pStyle w:val="null3"/>
                    <w:jc w:val="both"/>
                  </w:pPr>
                  <w:r>
                    <w:rPr>
                      <w:rFonts w:ascii="仿宋_GB2312" w:hAnsi="仿宋_GB2312" w:cs="仿宋_GB2312" w:eastAsia="仿宋_GB2312"/>
                      <w:sz w:val="24"/>
                      <w:color w:val="000000"/>
                    </w:rPr>
                    <w:t>结构设计</w:t>
                  </w:r>
                </w:p>
                <w:p>
                  <w:pPr>
                    <w:pStyle w:val="null3"/>
                    <w:jc w:val="both"/>
                  </w:pPr>
                  <w:r>
                    <w:rPr>
                      <w:rFonts w:ascii="仿宋_GB2312" w:hAnsi="仿宋_GB2312" w:cs="仿宋_GB2312" w:eastAsia="仿宋_GB2312"/>
                      <w:sz w:val="24"/>
                      <w:color w:val="000000"/>
                    </w:rPr>
                    <w:t>存储分区：</w:t>
                  </w:r>
                </w:p>
                <w:p>
                  <w:pPr>
                    <w:pStyle w:val="null3"/>
                    <w:jc w:val="both"/>
                  </w:pPr>
                  <w:r>
                    <w:rPr>
                      <w:rFonts w:ascii="仿宋_GB2312" w:hAnsi="仿宋_GB2312" w:cs="仿宋_GB2312" w:eastAsia="仿宋_GB2312"/>
                      <w:sz w:val="24"/>
                      <w:color w:val="000000"/>
                    </w:rPr>
                    <w:t>舱门布局：上下双区独立四开门设计（每区双门对开）</w:t>
                  </w:r>
                </w:p>
                <w:p>
                  <w:pPr>
                    <w:pStyle w:val="null3"/>
                    <w:jc w:val="both"/>
                  </w:pPr>
                  <w:r>
                    <w:rPr>
                      <w:rFonts w:ascii="仿宋_GB2312" w:hAnsi="仿宋_GB2312" w:cs="仿宋_GB2312" w:eastAsia="仿宋_GB2312"/>
                      <w:sz w:val="24"/>
                      <w:color w:val="000000"/>
                    </w:rPr>
                    <w:t>内部容量：</w:t>
                  </w:r>
                </w:p>
                <w:p>
                  <w:pPr>
                    <w:pStyle w:val="null3"/>
                    <w:jc w:val="both"/>
                  </w:pPr>
                  <w:r>
                    <w:rPr>
                      <w:rFonts w:ascii="仿宋_GB2312" w:hAnsi="仿宋_GB2312" w:cs="仿宋_GB2312" w:eastAsia="仿宋_GB2312"/>
                      <w:sz w:val="24"/>
                      <w:color w:val="000000"/>
                    </w:rPr>
                    <w:t>总有效容积：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1580L</w:t>
                  </w:r>
                </w:p>
                <w:p>
                  <w:pPr>
                    <w:pStyle w:val="null3"/>
                    <w:jc w:val="both"/>
                  </w:pPr>
                  <w:r>
                    <w:rPr>
                      <w:rFonts w:ascii="仿宋_GB2312" w:hAnsi="仿宋_GB2312" w:cs="仿宋_GB2312" w:eastAsia="仿宋_GB2312"/>
                      <w:sz w:val="24"/>
                      <w:color w:val="000000"/>
                    </w:rPr>
                    <w:t>上层冷藏区：</w:t>
                  </w:r>
                  <w:r>
                    <w:rPr>
                      <w:rFonts w:ascii="仿宋_GB2312" w:hAnsi="仿宋_GB2312" w:cs="仿宋_GB2312" w:eastAsia="仿宋_GB2312"/>
                      <w:sz w:val="24"/>
                      <w:color w:val="000000"/>
                    </w:rPr>
                    <w:t>≥</w:t>
                  </w:r>
                  <w:r>
                    <w:rPr>
                      <w:rFonts w:ascii="仿宋_GB2312" w:hAnsi="仿宋_GB2312" w:cs="仿宋_GB2312" w:eastAsia="仿宋_GB2312"/>
                      <w:sz w:val="24"/>
                      <w:color w:val="000000"/>
                    </w:rPr>
                    <w:t>600L（可调0~10℃）</w:t>
                  </w:r>
                </w:p>
                <w:p>
                  <w:pPr>
                    <w:pStyle w:val="null3"/>
                    <w:jc w:val="both"/>
                  </w:pPr>
                  <w:r>
                    <w:rPr>
                      <w:rFonts w:ascii="仿宋_GB2312" w:hAnsi="仿宋_GB2312" w:cs="仿宋_GB2312" w:eastAsia="仿宋_GB2312"/>
                      <w:sz w:val="24"/>
                      <w:color w:val="000000"/>
                    </w:rPr>
                    <w:t>下层冷冻区：</w:t>
                  </w:r>
                  <w:r>
                    <w:rPr>
                      <w:rFonts w:ascii="仿宋_GB2312" w:hAnsi="仿宋_GB2312" w:cs="仿宋_GB2312" w:eastAsia="仿宋_GB2312"/>
                      <w:sz w:val="24"/>
                      <w:color w:val="000000"/>
                    </w:rPr>
                    <w:t>≥</w:t>
                  </w:r>
                  <w:r>
                    <w:rPr>
                      <w:rFonts w:ascii="仿宋_GB2312" w:hAnsi="仿宋_GB2312" w:cs="仿宋_GB2312" w:eastAsia="仿宋_GB2312"/>
                      <w:sz w:val="24"/>
                      <w:color w:val="000000"/>
                    </w:rPr>
                    <w:t>980L（默认-18℃，最低-25℃）</w:t>
                  </w:r>
                </w:p>
                <w:p>
                  <w:pPr>
                    <w:pStyle w:val="null3"/>
                    <w:jc w:val="both"/>
                  </w:pPr>
                  <w:r>
                    <w:rPr>
                      <w:rFonts w:ascii="仿宋_GB2312" w:hAnsi="仿宋_GB2312" w:cs="仿宋_GB2312" w:eastAsia="仿宋_GB2312"/>
                      <w:sz w:val="24"/>
                      <w:color w:val="000000"/>
                    </w:rPr>
                    <w:t>层架配置：</w:t>
                  </w:r>
                </w:p>
                <w:p>
                  <w:pPr>
                    <w:pStyle w:val="null3"/>
                    <w:jc w:val="both"/>
                  </w:pPr>
                  <w:r>
                    <w:rPr>
                      <w:rFonts w:ascii="仿宋_GB2312" w:hAnsi="仿宋_GB2312" w:cs="仿宋_GB2312" w:eastAsia="仿宋_GB2312"/>
                      <w:sz w:val="24"/>
                      <w:color w:val="000000"/>
                    </w:rPr>
                    <w:t>不锈钢可调层架</w:t>
                  </w:r>
                  <w:r>
                    <w:rPr>
                      <w:rFonts w:ascii="仿宋_GB2312" w:hAnsi="仿宋_GB2312" w:cs="仿宋_GB2312" w:eastAsia="仿宋_GB2312"/>
                      <w:sz w:val="24"/>
                      <w:color w:val="000000"/>
                    </w:rPr>
                    <w:t>×6（单层承重≥80kg）</w:t>
                  </w:r>
                </w:p>
                <w:p>
                  <w:pPr>
                    <w:pStyle w:val="null3"/>
                    <w:jc w:val="both"/>
                  </w:pPr>
                  <w:r>
                    <w:rPr>
                      <w:rFonts w:ascii="仿宋_GB2312" w:hAnsi="仿宋_GB2312" w:cs="仿宋_GB2312" w:eastAsia="仿宋_GB2312"/>
                      <w:sz w:val="24"/>
                      <w:color w:val="000000"/>
                    </w:rPr>
                    <w:t>底部重型滑轮篮</w:t>
                  </w:r>
                  <w:r>
                    <w:rPr>
                      <w:rFonts w:ascii="仿宋_GB2312" w:hAnsi="仿宋_GB2312" w:cs="仿宋_GB2312" w:eastAsia="仿宋_GB2312"/>
                      <w:sz w:val="24"/>
                      <w:color w:val="000000"/>
                    </w:rPr>
                    <w:t>×2（适配50kg冻品整箱存取）</w:t>
                  </w:r>
                </w:p>
                <w:p>
                  <w:pPr>
                    <w:pStyle w:val="null3"/>
                    <w:jc w:val="both"/>
                  </w:pPr>
                  <w:r>
                    <w:rPr>
                      <w:rFonts w:ascii="仿宋_GB2312" w:hAnsi="仿宋_GB2312" w:cs="仿宋_GB2312" w:eastAsia="仿宋_GB2312"/>
                      <w:sz w:val="24"/>
                      <w:color w:val="000000"/>
                    </w:rPr>
                    <w:t>密封系统：</w:t>
                  </w:r>
                </w:p>
                <w:p>
                  <w:pPr>
                    <w:pStyle w:val="null3"/>
                    <w:jc w:val="both"/>
                  </w:pPr>
                  <w:r>
                    <w:rPr>
                      <w:rFonts w:ascii="仿宋_GB2312" w:hAnsi="仿宋_GB2312" w:cs="仿宋_GB2312" w:eastAsia="仿宋_GB2312"/>
                      <w:sz w:val="24"/>
                      <w:color w:val="000000"/>
                    </w:rPr>
                    <w:t>门封条：双层硅胶气密条（抗老化寿命</w:t>
                  </w:r>
                  <w:r>
                    <w:rPr>
                      <w:rFonts w:ascii="仿宋_GB2312" w:hAnsi="仿宋_GB2312" w:cs="仿宋_GB2312" w:eastAsia="仿宋_GB2312"/>
                      <w:sz w:val="24"/>
                      <w:color w:val="000000"/>
                    </w:rPr>
                    <w:t>≥5年）</w:t>
                  </w:r>
                </w:p>
                <w:p>
                  <w:pPr>
                    <w:pStyle w:val="null3"/>
                    <w:jc w:val="both"/>
                  </w:pPr>
                  <w:r>
                    <w:rPr>
                      <w:rFonts w:ascii="仿宋_GB2312" w:hAnsi="仿宋_GB2312" w:cs="仿宋_GB2312" w:eastAsia="仿宋_GB2312"/>
                      <w:sz w:val="24"/>
                      <w:color w:val="000000"/>
                    </w:rPr>
                    <w:t>门铰链：</w:t>
                  </w:r>
                  <w:r>
                    <w:rPr>
                      <w:rFonts w:ascii="仿宋_GB2312" w:hAnsi="仿宋_GB2312" w:cs="仿宋_GB2312" w:eastAsia="仿宋_GB2312"/>
                      <w:sz w:val="24"/>
                      <w:color w:val="000000"/>
                    </w:rPr>
                    <w:t>180°开合不锈钢铰链（带阻尼缓冲</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不锈钢餐具架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1800mm*500mm*1800mm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抽油烟机</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1.家用式；2.定制，中岛型</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消毒柜</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消毒方式：紫外线</w:t>
                  </w:r>
                  <w:r>
                    <w:rPr>
                      <w:rFonts w:ascii="仿宋_GB2312" w:hAnsi="仿宋_GB2312" w:cs="仿宋_GB2312" w:eastAsia="仿宋_GB2312"/>
                      <w:sz w:val="24"/>
                      <w:color w:val="000000"/>
                    </w:rPr>
                    <w:t>+中温烘干</w:t>
                  </w:r>
                </w:p>
                <w:p>
                  <w:pPr>
                    <w:pStyle w:val="null3"/>
                    <w:jc w:val="both"/>
                  </w:pPr>
                  <w:r>
                    <w:rPr>
                      <w:rFonts w:ascii="仿宋_GB2312" w:hAnsi="仿宋_GB2312" w:cs="仿宋_GB2312" w:eastAsia="仿宋_GB2312"/>
                      <w:sz w:val="24"/>
                      <w:color w:val="000000"/>
                    </w:rPr>
                    <w:t>安装方式：立柜式</w:t>
                  </w:r>
                </w:p>
                <w:p>
                  <w:pPr>
                    <w:pStyle w:val="null3"/>
                    <w:jc w:val="both"/>
                  </w:pPr>
                  <w:r>
                    <w:rPr>
                      <w:rFonts w:ascii="仿宋_GB2312" w:hAnsi="仿宋_GB2312" w:cs="仿宋_GB2312" w:eastAsia="仿宋_GB2312"/>
                      <w:sz w:val="24"/>
                      <w:color w:val="000000"/>
                    </w:rPr>
                    <w:t>特色功能</w:t>
                  </w:r>
                </w:p>
                <w:p>
                  <w:pPr>
                    <w:pStyle w:val="null3"/>
                    <w:jc w:val="both"/>
                  </w:pPr>
                  <w:r>
                    <w:rPr>
                      <w:rFonts w:ascii="仿宋_GB2312" w:hAnsi="仿宋_GB2312" w:cs="仿宋_GB2312" w:eastAsia="仿宋_GB2312"/>
                      <w:sz w:val="24"/>
                      <w:color w:val="000000"/>
                    </w:rPr>
                    <w:t>大容量；紫外线；触控控制</w:t>
                  </w:r>
                </w:p>
                <w:p>
                  <w:pPr>
                    <w:pStyle w:val="null3"/>
                    <w:jc w:val="both"/>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w:t>
                  </w:r>
                </w:p>
                <w:p>
                  <w:pPr>
                    <w:pStyle w:val="null3"/>
                    <w:jc w:val="both"/>
                  </w:pPr>
                  <w:r>
                    <w:rPr>
                      <w:rFonts w:ascii="仿宋_GB2312" w:hAnsi="仿宋_GB2312" w:cs="仿宋_GB2312" w:eastAsia="仿宋_GB2312"/>
                      <w:sz w:val="24"/>
                      <w:color w:val="000000"/>
                    </w:rPr>
                    <w:t>内胆材质</w:t>
                  </w:r>
                  <w:r>
                    <w:rPr>
                      <w:rFonts w:ascii="仿宋_GB2312" w:hAnsi="仿宋_GB2312" w:cs="仿宋_GB2312" w:eastAsia="仿宋_GB2312"/>
                      <w:sz w:val="24"/>
                      <w:color w:val="000000"/>
                    </w:rPr>
                    <w:t>:冷板烤漆</w:t>
                  </w:r>
                </w:p>
                <w:p>
                  <w:pPr>
                    <w:pStyle w:val="null3"/>
                    <w:jc w:val="both"/>
                  </w:pPr>
                  <w:r>
                    <w:rPr>
                      <w:rFonts w:ascii="仿宋_GB2312" w:hAnsi="仿宋_GB2312" w:cs="仿宋_GB2312" w:eastAsia="仿宋_GB2312"/>
                      <w:sz w:val="24"/>
                      <w:color w:val="000000"/>
                    </w:rPr>
                    <w:t>面板材质</w:t>
                  </w:r>
                  <w:r>
                    <w:rPr>
                      <w:rFonts w:ascii="仿宋_GB2312" w:hAnsi="仿宋_GB2312" w:cs="仿宋_GB2312" w:eastAsia="仿宋_GB2312"/>
                      <w:sz w:val="24"/>
                      <w:color w:val="000000"/>
                    </w:rPr>
                    <w:t>:钢化玻璃</w:t>
                  </w:r>
                </w:p>
                <w:p>
                  <w:pPr>
                    <w:pStyle w:val="null3"/>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:1200W</w:t>
                  </w:r>
                </w:p>
                <w:p>
                  <w:pPr>
                    <w:pStyle w:val="null3"/>
                    <w:jc w:val="both"/>
                  </w:pPr>
                  <w:r>
                    <w:rPr>
                      <w:rFonts w:ascii="仿宋_GB2312" w:hAnsi="仿宋_GB2312" w:cs="仿宋_GB2312" w:eastAsia="仿宋_GB2312"/>
                      <w:sz w:val="24"/>
                      <w:color w:val="000000"/>
                    </w:rPr>
                    <w:t>消毒温度</w:t>
                  </w:r>
                  <w:r>
                    <w:rPr>
                      <w:rFonts w:ascii="仿宋_GB2312" w:hAnsi="仿宋_GB2312" w:cs="仿宋_GB2312" w:eastAsia="仿宋_GB2312"/>
                      <w:sz w:val="24"/>
                      <w:color w:val="000000"/>
                    </w:rPr>
                    <w:t>:65℃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锅铲</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1.长度≥36cm</w:t>
                  </w:r>
                  <w:r>
                    <w:br/>
                  </w:r>
                  <w:r>
                    <w:rPr>
                      <w:rFonts w:ascii="仿宋_GB2312" w:hAnsi="仿宋_GB2312" w:cs="仿宋_GB2312" w:eastAsia="仿宋_GB2312"/>
                      <w:sz w:val="24"/>
                      <w:color w:val="000000"/>
                    </w:rPr>
                    <w:t>2.重量≥200g</w:t>
                  </w:r>
                  <w:r>
                    <w:br/>
                  </w:r>
                  <w:r>
                    <w:rPr>
                      <w:rFonts w:ascii="仿宋_GB2312" w:hAnsi="仿宋_GB2312" w:cs="仿宋_GB2312" w:eastAsia="仿宋_GB2312"/>
                      <w:sz w:val="24"/>
                      <w:color w:val="000000"/>
                    </w:rPr>
                    <w:t>3.材质：不锈钢</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厨师专用刀</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1.厨师专用切片刀，2号桑刀三合钢酒店饭店不锈钢刀具</w:t>
                  </w:r>
                  <w:r>
                    <w:br/>
                  </w:r>
                  <w:r>
                    <w:rPr>
                      <w:rFonts w:ascii="仿宋_GB2312" w:hAnsi="仿宋_GB2312" w:cs="仿宋_GB2312" w:eastAsia="仿宋_GB2312"/>
                      <w:sz w:val="24"/>
                      <w:color w:val="000000"/>
                    </w:rPr>
                    <w:t>2.总长318MM，刀身89*205MM。净重：324g，专业三合钢</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厨房塑料砧板</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食品级粘板</w:t>
                  </w:r>
                  <w:r>
                    <w:rPr>
                      <w:rFonts w:ascii="仿宋_GB2312" w:hAnsi="仿宋_GB2312" w:cs="仿宋_GB2312" w:eastAsia="仿宋_GB2312"/>
                      <w:sz w:val="24"/>
                      <w:color w:val="000000"/>
                    </w:rPr>
                    <w:t>60*40*2cm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塑料垃圾桶</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≥58圆桶型，带盖子</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平盘</w:t>
                  </w:r>
                  <w:r>
                    <w:rPr>
                      <w:rFonts w:ascii="仿宋_GB2312" w:hAnsi="仿宋_GB2312" w:cs="仿宋_GB2312" w:eastAsia="仿宋_GB2312"/>
                      <w:sz w:val="24"/>
                      <w:color w:val="000000"/>
                    </w:rPr>
                    <w:t>1</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小号，骨瓷材质，直径约</w:t>
                  </w:r>
                  <w:r>
                    <w:rPr>
                      <w:rFonts w:ascii="仿宋_GB2312" w:hAnsi="仿宋_GB2312" w:cs="仿宋_GB2312" w:eastAsia="仿宋_GB2312"/>
                      <w:sz w:val="24"/>
                      <w:color w:val="000000"/>
                    </w:rPr>
                    <w:t>23cm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平盘</w:t>
                  </w:r>
                  <w:r>
                    <w:rPr>
                      <w:rFonts w:ascii="仿宋_GB2312" w:hAnsi="仿宋_GB2312" w:cs="仿宋_GB2312" w:eastAsia="仿宋_GB2312"/>
                      <w:sz w:val="24"/>
                      <w:color w:val="000000"/>
                    </w:rPr>
                    <w:t>2</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中号，骨瓷材质，直径约</w:t>
                  </w:r>
                  <w:r>
                    <w:rPr>
                      <w:rFonts w:ascii="仿宋_GB2312" w:hAnsi="仿宋_GB2312" w:cs="仿宋_GB2312" w:eastAsia="仿宋_GB2312"/>
                      <w:sz w:val="24"/>
                      <w:color w:val="000000"/>
                    </w:rPr>
                    <w:t>27cm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专用厨具套装</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炒锅，汤锅，煎锅，蒸锅，刀具等</w:t>
                  </w:r>
                  <w:r>
                    <w:rPr>
                      <w:rFonts w:ascii="仿宋_GB2312" w:hAnsi="仿宋_GB2312" w:cs="仿宋_GB2312" w:eastAsia="仿宋_GB2312"/>
                      <w:sz w:val="24"/>
                      <w:color w:val="000000"/>
                    </w:rPr>
                    <w:t>10件套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汤碗</w:t>
                  </w:r>
                  <w:r>
                    <w:rPr>
                      <w:rFonts w:ascii="仿宋_GB2312" w:hAnsi="仿宋_GB2312" w:cs="仿宋_GB2312" w:eastAsia="仿宋_GB2312"/>
                      <w:sz w:val="24"/>
                      <w:color w:val="000000"/>
                    </w:rPr>
                    <w:t>1</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骨瓷材质，直径约</w:t>
                  </w:r>
                  <w:r>
                    <w:rPr>
                      <w:rFonts w:ascii="仿宋_GB2312" w:hAnsi="仿宋_GB2312" w:cs="仿宋_GB2312" w:eastAsia="仿宋_GB2312"/>
                      <w:sz w:val="24"/>
                      <w:color w:val="000000"/>
                    </w:rPr>
                    <w:t>30cm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汤碗</w:t>
                  </w:r>
                  <w:r>
                    <w:rPr>
                      <w:rFonts w:ascii="仿宋_GB2312" w:hAnsi="仿宋_GB2312" w:cs="仿宋_GB2312" w:eastAsia="仿宋_GB2312"/>
                      <w:sz w:val="24"/>
                      <w:color w:val="000000"/>
                    </w:rPr>
                    <w:t>2</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骨瓷材质，直径约</w:t>
                  </w:r>
                  <w:r>
                    <w:rPr>
                      <w:rFonts w:ascii="仿宋_GB2312" w:hAnsi="仿宋_GB2312" w:cs="仿宋_GB2312" w:eastAsia="仿宋_GB2312"/>
                      <w:sz w:val="24"/>
                      <w:color w:val="000000"/>
                    </w:rPr>
                    <w:t>20cm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擀面杖</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1.材质：天然木</w:t>
                  </w:r>
                  <w:r>
                    <w:br/>
                  </w:r>
                  <w:r>
                    <w:rPr>
                      <w:rFonts w:ascii="仿宋_GB2312" w:hAnsi="仿宋_GB2312" w:cs="仿宋_GB2312" w:eastAsia="仿宋_GB2312"/>
                      <w:sz w:val="24"/>
                      <w:color w:val="000000"/>
                    </w:rPr>
                    <w:t>2.工艺要求：打磨光滑，经久耐用，整木打造无毛刺。不开裂，不沾面。</w:t>
                  </w:r>
                  <w:r>
                    <w:br/>
                  </w:r>
                  <w:r>
                    <w:rPr>
                      <w:rFonts w:ascii="仿宋_GB2312" w:hAnsi="仿宋_GB2312" w:cs="仿宋_GB2312" w:eastAsia="仿宋_GB2312"/>
                      <w:sz w:val="24"/>
                      <w:color w:val="000000"/>
                    </w:rPr>
                    <w:t>3.尺寸：长约60cm，直径约3.5cm。</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碗碟</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4"/>
                      <w:color w:val="000000"/>
                    </w:rPr>
                    <w:t>防烫竖纹</w:t>
                  </w:r>
                  <w:r>
                    <w:br/>
                  </w:r>
                  <w:r>
                    <w:rPr>
                      <w:rFonts w:ascii="仿宋_GB2312" w:hAnsi="仿宋_GB2312" w:cs="仿宋_GB2312" w:eastAsia="仿宋_GB2312"/>
                      <w:sz w:val="24"/>
                      <w:color w:val="000000"/>
                    </w:rPr>
                    <w:t>2.釉下彩设计</w:t>
                  </w:r>
                </w:p>
                <w:p>
                  <w:pPr>
                    <w:pStyle w:val="null3"/>
                    <w:jc w:val="both"/>
                  </w:pPr>
                  <w:r>
                    <w:rPr>
                      <w:rFonts w:ascii="仿宋_GB2312" w:hAnsi="仿宋_GB2312" w:cs="仿宋_GB2312" w:eastAsia="仿宋_GB2312"/>
                      <w:sz w:val="24"/>
                      <w:color w:val="000000"/>
                    </w:rPr>
                    <w:t>3.≥40件套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酒水具</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材质：钢化玻璃；</w:t>
                  </w:r>
                  <w:r>
                    <w:br/>
                  </w:r>
                  <w:r>
                    <w:rPr>
                      <w:rFonts w:ascii="仿宋_GB2312" w:hAnsi="仿宋_GB2312" w:cs="仿宋_GB2312" w:eastAsia="仿宋_GB2312"/>
                      <w:sz w:val="24"/>
                      <w:color w:val="000000"/>
                    </w:rPr>
                    <w:t>2.形状：八角形；</w:t>
                  </w:r>
                  <w:r>
                    <w:br/>
                  </w:r>
                  <w:r>
                    <w:rPr>
                      <w:rFonts w:ascii="仿宋_GB2312" w:hAnsi="仿宋_GB2312" w:cs="仿宋_GB2312" w:eastAsia="仿宋_GB2312"/>
                      <w:sz w:val="24"/>
                      <w:color w:val="000000"/>
                    </w:rPr>
                    <w:t>3.工艺：杯底厚实平整，杯口圆润平滑。</w:t>
                  </w:r>
                </w:p>
                <w:p>
                  <w:pPr>
                    <w:pStyle w:val="null3"/>
                    <w:jc w:val="both"/>
                  </w:pPr>
                  <w:r>
                    <w:rPr>
                      <w:rFonts w:ascii="仿宋_GB2312" w:hAnsi="仿宋_GB2312" w:cs="仿宋_GB2312" w:eastAsia="仿宋_GB2312"/>
                      <w:sz w:val="24"/>
                      <w:color w:val="000000"/>
                    </w:rPr>
                    <w:t>4.口径:7.8cm 高度:7.3cm底径:4.6cm容量:150ml</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电磁炉</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w:t>
                  </w:r>
                  <w:r>
                    <w:rPr>
                      <w:rFonts w:ascii="仿宋_GB2312" w:hAnsi="仿宋_GB2312" w:cs="仿宋_GB2312" w:eastAsia="仿宋_GB2312"/>
                      <w:sz w:val="24"/>
                      <w:color w:val="000000"/>
                    </w:rPr>
                    <w:t>×宽×高：400mm×350mm×80mm（±2mm误差）</w:t>
                  </w:r>
                </w:p>
                <w:p>
                  <w:pPr>
                    <w:pStyle w:val="null3"/>
                    <w:jc w:val="both"/>
                  </w:pPr>
                  <w:r>
                    <w:rPr>
                      <w:rFonts w:ascii="仿宋_GB2312" w:hAnsi="仿宋_GB2312" w:cs="仿宋_GB2312" w:eastAsia="仿宋_GB2312"/>
                      <w:sz w:val="24"/>
                      <w:color w:val="000000"/>
                    </w:rPr>
                    <w:t>加热区域直径：</w:t>
                  </w:r>
                  <w:r>
                    <w:rPr>
                      <w:rFonts w:ascii="仿宋_GB2312" w:hAnsi="仿宋_GB2312" w:cs="仿宋_GB2312" w:eastAsia="仿宋_GB2312"/>
                      <w:sz w:val="24"/>
                      <w:color w:val="000000"/>
                    </w:rPr>
                    <w:t>≥220mm（适配锅具直径18-30cm）</w:t>
                  </w:r>
                </w:p>
                <w:p>
                  <w:pPr>
                    <w:pStyle w:val="null3"/>
                    <w:jc w:val="both"/>
                  </w:pPr>
                  <w:r>
                    <w:rPr>
                      <w:rFonts w:ascii="仿宋_GB2312" w:hAnsi="仿宋_GB2312" w:cs="仿宋_GB2312" w:eastAsia="仿宋_GB2312"/>
                      <w:sz w:val="24"/>
                      <w:color w:val="000000"/>
                    </w:rPr>
                    <w:t>功率配置：</w:t>
                  </w:r>
                </w:p>
                <w:p>
                  <w:pPr>
                    <w:pStyle w:val="null3"/>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2200W（支持100W~2200W无级变频调节）</w:t>
                  </w:r>
                </w:p>
                <w:p>
                  <w:pPr>
                    <w:pStyle w:val="null3"/>
                    <w:jc w:val="both"/>
                  </w:pPr>
                  <w:r>
                    <w:rPr>
                      <w:rFonts w:ascii="仿宋_GB2312" w:hAnsi="仿宋_GB2312" w:cs="仿宋_GB2312" w:eastAsia="仿宋_GB2312"/>
                      <w:sz w:val="24"/>
                      <w:color w:val="000000"/>
                    </w:rPr>
                    <w:t>热效率：</w:t>
                  </w:r>
                  <w:r>
                    <w:rPr>
                      <w:rFonts w:ascii="仿宋_GB2312" w:hAnsi="仿宋_GB2312" w:cs="仿宋_GB2312" w:eastAsia="仿宋_GB2312"/>
                      <w:sz w:val="24"/>
                      <w:color w:val="000000"/>
                    </w:rPr>
                    <w:t>≥90%（国标一级能效，GB 21456）</w:t>
                  </w:r>
                </w:p>
                <w:p>
                  <w:pPr>
                    <w:pStyle w:val="null3"/>
                    <w:jc w:val="both"/>
                  </w:pPr>
                  <w:r>
                    <w:rPr>
                      <w:rFonts w:ascii="仿宋_GB2312" w:hAnsi="仿宋_GB2312" w:cs="仿宋_GB2312" w:eastAsia="仿宋_GB2312"/>
                      <w:sz w:val="24"/>
                      <w:color w:val="000000"/>
                    </w:rPr>
                    <w:t>输入电源：</w:t>
                  </w:r>
                </w:p>
                <w:p>
                  <w:pPr>
                    <w:pStyle w:val="null3"/>
                    <w:jc w:val="both"/>
                  </w:pPr>
                  <w:r>
                    <w:rPr>
                      <w:rFonts w:ascii="仿宋_GB2312" w:hAnsi="仿宋_GB2312" w:cs="仿宋_GB2312" w:eastAsia="仿宋_GB2312"/>
                      <w:sz w:val="24"/>
                      <w:color w:val="000000"/>
                    </w:rPr>
                    <w:t>单相交流电</w:t>
                  </w:r>
                  <w:r>
                    <w:rPr>
                      <w:rFonts w:ascii="仿宋_GB2312" w:hAnsi="仿宋_GB2312" w:cs="仿宋_GB2312" w:eastAsia="仿宋_GB2312"/>
                      <w:sz w:val="24"/>
                      <w:color w:val="000000"/>
                    </w:rPr>
                    <w:t>220V±10%，50Hz</w:t>
                  </w:r>
                </w:p>
                <w:p>
                  <w:pPr>
                    <w:pStyle w:val="null3"/>
                    <w:jc w:val="both"/>
                  </w:pPr>
                  <w:r>
                    <w:rPr>
                      <w:rFonts w:ascii="仿宋_GB2312" w:hAnsi="仿宋_GB2312" w:cs="仿宋_GB2312" w:eastAsia="仿宋_GB2312"/>
                      <w:sz w:val="24"/>
                      <w:color w:val="000000"/>
                    </w:rPr>
                    <w:t>电源线规格：</w:t>
                  </w:r>
                  <w:r>
                    <w:rPr>
                      <w:rFonts w:ascii="仿宋_GB2312" w:hAnsi="仿宋_GB2312" w:cs="仿宋_GB2312" w:eastAsia="仿宋_GB2312"/>
                      <w:sz w:val="24"/>
                      <w:color w:val="000000"/>
                    </w:rPr>
                    <w:t>3×1.5mm²橡胶线（长度1.8米，带接地保护）</w:t>
                  </w:r>
                </w:p>
                <w:p>
                  <w:pPr>
                    <w:pStyle w:val="null3"/>
                    <w:jc w:val="both"/>
                  </w:pPr>
                  <w:r>
                    <w:rPr>
                      <w:rFonts w:ascii="仿宋_GB2312" w:hAnsi="仿宋_GB2312" w:cs="仿宋_GB2312" w:eastAsia="仿宋_GB2312"/>
                      <w:sz w:val="24"/>
                      <w:color w:val="000000"/>
                    </w:rPr>
                    <w:t>功能</w:t>
                  </w:r>
                </w:p>
                <w:p>
                  <w:pPr>
                    <w:pStyle w:val="null3"/>
                    <w:jc w:val="both"/>
                  </w:pPr>
                  <w:r>
                    <w:rPr>
                      <w:rFonts w:ascii="仿宋_GB2312" w:hAnsi="仿宋_GB2312" w:cs="仿宋_GB2312" w:eastAsia="仿宋_GB2312"/>
                      <w:sz w:val="24"/>
                      <w:color w:val="000000"/>
                    </w:rPr>
                    <w:t>加热性能：</w:t>
                  </w:r>
                </w:p>
                <w:p>
                  <w:pPr>
                    <w:pStyle w:val="null3"/>
                    <w:jc w:val="both"/>
                  </w:pPr>
                  <w:r>
                    <w:rPr>
                      <w:rFonts w:ascii="仿宋_GB2312" w:hAnsi="仿宋_GB2312" w:cs="仿宋_GB2312" w:eastAsia="仿宋_GB2312"/>
                      <w:sz w:val="24"/>
                      <w:color w:val="000000"/>
                    </w:rPr>
                    <w:t>温控范围：</w:t>
                  </w:r>
                  <w:r>
                    <w:rPr>
                      <w:rFonts w:ascii="仿宋_GB2312" w:hAnsi="仿宋_GB2312" w:cs="仿宋_GB2312" w:eastAsia="仿宋_GB2312"/>
                      <w:sz w:val="24"/>
                      <w:color w:val="000000"/>
                    </w:rPr>
                    <w:t>60℃~240℃（±5℃精度，支持低温持续加热）</w:t>
                  </w:r>
                </w:p>
                <w:p>
                  <w:pPr>
                    <w:pStyle w:val="null3"/>
                    <w:jc w:val="both"/>
                  </w:pPr>
                  <w:r>
                    <w:rPr>
                      <w:rFonts w:ascii="仿宋_GB2312" w:hAnsi="仿宋_GB2312" w:cs="仿宋_GB2312" w:eastAsia="仿宋_GB2312"/>
                      <w:sz w:val="24"/>
                      <w:color w:val="000000"/>
                    </w:rPr>
                    <w:t>烧水速度：</w:t>
                  </w:r>
                  <w:r>
                    <w:rPr>
                      <w:rFonts w:ascii="仿宋_GB2312" w:hAnsi="仿宋_GB2312" w:cs="仿宋_GB2312" w:eastAsia="仿宋_GB2312"/>
                      <w:sz w:val="24"/>
                      <w:color w:val="000000"/>
                    </w:rPr>
                    <w:t>1.5L水（25℃→100℃）≤4分30秒（全功率）</w:t>
                  </w:r>
                </w:p>
                <w:p>
                  <w:pPr>
                    <w:pStyle w:val="null3"/>
                    <w:jc w:val="both"/>
                  </w:pPr>
                  <w:r>
                    <w:rPr>
                      <w:rFonts w:ascii="仿宋_GB2312" w:hAnsi="仿宋_GB2312" w:cs="仿宋_GB2312" w:eastAsia="仿宋_GB2312"/>
                      <w:sz w:val="24"/>
                      <w:color w:val="000000"/>
                    </w:rPr>
                    <w:t>脉冲火力：支持</w:t>
                  </w:r>
                  <w:r>
                    <w:rPr>
                      <w:rFonts w:ascii="仿宋_GB2312" w:hAnsi="仿宋_GB2312" w:cs="仿宋_GB2312" w:eastAsia="仿宋_GB2312"/>
                      <w:sz w:val="24"/>
                      <w:color w:val="000000"/>
                    </w:rPr>
                    <w:t>10秒爆炒瞬时功率提升至2500W</w:t>
                  </w:r>
                </w:p>
                <w:p>
                  <w:pPr>
                    <w:pStyle w:val="null3"/>
                    <w:jc w:val="both"/>
                  </w:pPr>
                  <w:r>
                    <w:rPr>
                      <w:rFonts w:ascii="仿宋_GB2312" w:hAnsi="仿宋_GB2312" w:cs="仿宋_GB2312" w:eastAsia="仿宋_GB2312"/>
                      <w:sz w:val="24"/>
                      <w:color w:val="000000"/>
                    </w:rPr>
                    <w:t>控制面板：</w:t>
                  </w:r>
                </w:p>
                <w:p>
                  <w:pPr>
                    <w:pStyle w:val="null3"/>
                    <w:jc w:val="both"/>
                  </w:pPr>
                  <w:r>
                    <w:rPr>
                      <w:rFonts w:ascii="仿宋_GB2312" w:hAnsi="仿宋_GB2312" w:cs="仿宋_GB2312" w:eastAsia="仿宋_GB2312"/>
                      <w:sz w:val="24"/>
                      <w:color w:val="000000"/>
                    </w:rPr>
                    <w:t>LED数码显示+触摸按键（防水等级IPX4）</w:t>
                  </w:r>
                </w:p>
                <w:p>
                  <w:pPr>
                    <w:pStyle w:val="null3"/>
                    <w:jc w:val="both"/>
                  </w:pPr>
                  <w:r>
                    <w:rPr>
                      <w:rFonts w:ascii="仿宋_GB2312" w:hAnsi="仿宋_GB2312" w:cs="仿宋_GB2312" w:eastAsia="仿宋_GB2312"/>
                      <w:sz w:val="24"/>
                      <w:color w:val="000000"/>
                    </w:rPr>
                    <w:t>8档预设模式：火锅/煎炸/煲汤/蒸煮/炒菜/烧水/保温/自定义</w:t>
                  </w:r>
                </w:p>
                <w:p>
                  <w:pPr>
                    <w:pStyle w:val="null3"/>
                    <w:jc w:val="both"/>
                  </w:pPr>
                  <w:r>
                    <w:rPr>
                      <w:rFonts w:ascii="仿宋_GB2312" w:hAnsi="仿宋_GB2312" w:cs="仿宋_GB2312" w:eastAsia="仿宋_GB2312"/>
                      <w:sz w:val="24"/>
                      <w:color w:val="000000"/>
                    </w:rPr>
                    <w:t>安全保护：</w:t>
                  </w:r>
                </w:p>
                <w:p>
                  <w:pPr>
                    <w:pStyle w:val="null3"/>
                    <w:jc w:val="both"/>
                  </w:pPr>
                  <w:r>
                    <w:rPr>
                      <w:rFonts w:ascii="仿宋_GB2312" w:hAnsi="仿宋_GB2312" w:cs="仿宋_GB2312" w:eastAsia="仿宋_GB2312"/>
                      <w:sz w:val="24"/>
                      <w:color w:val="000000"/>
                    </w:rPr>
                    <w:t>双重防干烧（温度传感器</w:t>
                  </w:r>
                  <w:r>
                    <w:rPr>
                      <w:rFonts w:ascii="仿宋_GB2312" w:hAnsi="仿宋_GB2312" w:cs="仿宋_GB2312" w:eastAsia="仿宋_GB2312"/>
                      <w:sz w:val="24"/>
                      <w:color w:val="000000"/>
                    </w:rPr>
                    <w:t>+电流监测）</w:t>
                  </w:r>
                </w:p>
                <w:p>
                  <w:pPr>
                    <w:pStyle w:val="null3"/>
                    <w:jc w:val="both"/>
                  </w:pPr>
                  <w:r>
                    <w:rPr>
                      <w:rFonts w:ascii="仿宋_GB2312" w:hAnsi="仿宋_GB2312" w:cs="仿宋_GB2312" w:eastAsia="仿宋_GB2312"/>
                      <w:sz w:val="24"/>
                      <w:color w:val="000000"/>
                    </w:rPr>
                    <w:t>过压</w:t>
                  </w:r>
                  <w:r>
                    <w:rPr>
                      <w:rFonts w:ascii="仿宋_GB2312" w:hAnsi="仿宋_GB2312" w:cs="仿宋_GB2312" w:eastAsia="仿宋_GB2312"/>
                      <w:sz w:val="24"/>
                      <w:color w:val="000000"/>
                    </w:rPr>
                    <w:t>/欠压/浪涌/短路/漏电保护</w:t>
                  </w:r>
                </w:p>
                <w:p>
                  <w:pPr>
                    <w:pStyle w:val="null3"/>
                    <w:jc w:val="both"/>
                  </w:pPr>
                  <w:r>
                    <w:rPr>
                      <w:rFonts w:ascii="仿宋_GB2312" w:hAnsi="仿宋_GB2312" w:cs="仿宋_GB2312" w:eastAsia="仿宋_GB2312"/>
                      <w:sz w:val="24"/>
                      <w:color w:val="000000"/>
                    </w:rPr>
                    <w:t>童锁功能（长按</w:t>
                  </w:r>
                  <w:r>
                    <w:rPr>
                      <w:rFonts w:ascii="仿宋_GB2312" w:hAnsi="仿宋_GB2312" w:cs="仿宋_GB2312" w:eastAsia="仿宋_GB2312"/>
                      <w:sz w:val="24"/>
                      <w:color w:val="000000"/>
                    </w:rPr>
                    <w:t>3秒锁定）</w:t>
                  </w:r>
                </w:p>
                <w:p>
                  <w:pPr>
                    <w:pStyle w:val="null3"/>
                    <w:jc w:val="both"/>
                  </w:pPr>
                  <w:r>
                    <w:rPr>
                      <w:rFonts w:ascii="仿宋_GB2312" w:hAnsi="仿宋_GB2312" w:cs="仿宋_GB2312" w:eastAsia="仿宋_GB2312"/>
                      <w:sz w:val="24"/>
                      <w:color w:val="000000"/>
                    </w:rPr>
                    <w:t>结构及材质</w:t>
                  </w:r>
                </w:p>
                <w:p>
                  <w:pPr>
                    <w:pStyle w:val="null3"/>
                    <w:jc w:val="both"/>
                  </w:pPr>
                  <w:r>
                    <w:rPr>
                      <w:rFonts w:ascii="仿宋_GB2312" w:hAnsi="仿宋_GB2312" w:cs="仿宋_GB2312" w:eastAsia="仿宋_GB2312"/>
                      <w:sz w:val="24"/>
                      <w:color w:val="000000"/>
                    </w:rPr>
                    <w:t>主体材质：</w:t>
                  </w:r>
                </w:p>
                <w:p>
                  <w:pPr>
                    <w:pStyle w:val="null3"/>
                    <w:jc w:val="both"/>
                  </w:pPr>
                  <w:r>
                    <w:rPr>
                      <w:rFonts w:ascii="仿宋_GB2312" w:hAnsi="仿宋_GB2312" w:cs="仿宋_GB2312" w:eastAsia="仿宋_GB2312"/>
                      <w:sz w:val="24"/>
                      <w:color w:val="000000"/>
                    </w:rPr>
                    <w:t>面板：微晶玻璃（耐温</w:t>
                  </w:r>
                  <w:r>
                    <w:rPr>
                      <w:rFonts w:ascii="仿宋_GB2312" w:hAnsi="仿宋_GB2312" w:cs="仿宋_GB2312" w:eastAsia="仿宋_GB2312"/>
                      <w:sz w:val="24"/>
                      <w:color w:val="000000"/>
                    </w:rPr>
                    <w:t>600℃，莫氏硬度8级）</w:t>
                  </w:r>
                </w:p>
                <w:p>
                  <w:pPr>
                    <w:pStyle w:val="null3"/>
                    <w:jc w:val="both"/>
                  </w:pPr>
                  <w:r>
                    <w:rPr>
                      <w:rFonts w:ascii="仿宋_GB2312" w:hAnsi="仿宋_GB2312" w:cs="仿宋_GB2312" w:eastAsia="仿宋_GB2312"/>
                      <w:sz w:val="24"/>
                      <w:color w:val="000000"/>
                    </w:rPr>
                    <w:t>壳体：</w:t>
                  </w:r>
                  <w:r>
                    <w:rPr>
                      <w:rFonts w:ascii="仿宋_GB2312" w:hAnsi="仿宋_GB2312" w:cs="仿宋_GB2312" w:eastAsia="仿宋_GB2312"/>
                      <w:sz w:val="24"/>
                      <w:color w:val="000000"/>
                    </w:rPr>
                    <w:t>V0级阻燃PP材料（厚度2.5mm）</w:t>
                  </w:r>
                </w:p>
                <w:p>
                  <w:pPr>
                    <w:pStyle w:val="null3"/>
                    <w:jc w:val="both"/>
                  </w:pPr>
                  <w:r>
                    <w:rPr>
                      <w:rFonts w:ascii="仿宋_GB2312" w:hAnsi="仿宋_GB2312" w:cs="仿宋_GB2312" w:eastAsia="仿宋_GB2312"/>
                      <w:sz w:val="24"/>
                      <w:color w:val="000000"/>
                    </w:rPr>
                    <w:t>线圈盘：双层纯铜绕线（直径</w:t>
                  </w:r>
                  <w:r>
                    <w:rPr>
                      <w:rFonts w:ascii="仿宋_GB2312" w:hAnsi="仿宋_GB2312" w:cs="仿宋_GB2312" w:eastAsia="仿宋_GB2312"/>
                      <w:sz w:val="24"/>
                      <w:color w:val="000000"/>
                    </w:rPr>
                    <w:t>180mm，18股加粗线芯）</w:t>
                  </w:r>
                </w:p>
                <w:p>
                  <w:pPr>
                    <w:pStyle w:val="null3"/>
                    <w:jc w:val="both"/>
                  </w:pPr>
                  <w:r>
                    <w:rPr>
                      <w:rFonts w:ascii="仿宋_GB2312" w:hAnsi="仿宋_GB2312" w:cs="仿宋_GB2312" w:eastAsia="仿宋_GB2312"/>
                      <w:sz w:val="24"/>
                      <w:color w:val="000000"/>
                    </w:rPr>
                    <w:t>散热设计：</w:t>
                  </w:r>
                </w:p>
                <w:p>
                  <w:pPr>
                    <w:pStyle w:val="null3"/>
                    <w:jc w:val="both"/>
                  </w:pPr>
                  <w:r>
                    <w:rPr>
                      <w:rFonts w:ascii="仿宋_GB2312" w:hAnsi="仿宋_GB2312" w:cs="仿宋_GB2312" w:eastAsia="仿宋_GB2312"/>
                      <w:sz w:val="24"/>
                      <w:color w:val="000000"/>
                    </w:rPr>
                    <w:t>双滚珠轴承风扇（噪音</w:t>
                  </w:r>
                  <w:r>
                    <w:rPr>
                      <w:rFonts w:ascii="仿宋_GB2312" w:hAnsi="仿宋_GB2312" w:cs="仿宋_GB2312" w:eastAsia="仿宋_GB2312"/>
                      <w:sz w:val="24"/>
                      <w:color w:val="000000"/>
                    </w:rPr>
                    <w:t>≤55dB）</w:t>
                  </w:r>
                </w:p>
                <w:p>
                  <w:pPr>
                    <w:pStyle w:val="null3"/>
                    <w:jc w:val="both"/>
                  </w:pPr>
                  <w:r>
                    <w:rPr>
                      <w:rFonts w:ascii="仿宋_GB2312" w:hAnsi="仿宋_GB2312" w:cs="仿宋_GB2312" w:eastAsia="仿宋_GB2312"/>
                      <w:sz w:val="24"/>
                      <w:color w:val="000000"/>
                    </w:rPr>
                    <w:t>底部蜂窝式进风孔</w:t>
                  </w:r>
                  <w:r>
                    <w:rPr>
                      <w:rFonts w:ascii="仿宋_GB2312" w:hAnsi="仿宋_GB2312" w:cs="仿宋_GB2312" w:eastAsia="仿宋_GB2312"/>
                      <w:sz w:val="24"/>
                      <w:color w:val="000000"/>
                    </w:rPr>
                    <w:t>+顶部导流槽</w:t>
                  </w:r>
                </w:p>
                <w:p>
                  <w:pPr>
                    <w:pStyle w:val="null3"/>
                    <w:jc w:val="both"/>
                  </w:pPr>
                  <w:r>
                    <w:rPr>
                      <w:rFonts w:ascii="仿宋_GB2312" w:hAnsi="仿宋_GB2312" w:cs="仿宋_GB2312" w:eastAsia="仿宋_GB2312"/>
                      <w:sz w:val="24"/>
                      <w:color w:val="000000"/>
                    </w:rPr>
                    <w:t>认证标准</w:t>
                  </w:r>
                </w:p>
                <w:p>
                  <w:pPr>
                    <w:pStyle w:val="null3"/>
                    <w:jc w:val="both"/>
                  </w:pPr>
                  <w:r>
                    <w:rPr>
                      <w:rFonts w:ascii="仿宋_GB2312" w:hAnsi="仿宋_GB2312" w:cs="仿宋_GB2312" w:eastAsia="仿宋_GB2312"/>
                      <w:sz w:val="24"/>
                      <w:color w:val="000000"/>
                    </w:rPr>
                    <w:t>中国强制性认证（</w:t>
                  </w:r>
                  <w:r>
                    <w:rPr>
                      <w:rFonts w:ascii="仿宋_GB2312" w:hAnsi="仿宋_GB2312" w:cs="仿宋_GB2312" w:eastAsia="仿宋_GB2312"/>
                      <w:sz w:val="24"/>
                      <w:color w:val="000000"/>
                    </w:rPr>
                    <w:t>CCC）</w:t>
                  </w:r>
                </w:p>
                <w:p>
                  <w:pPr>
                    <w:pStyle w:val="null3"/>
                    <w:jc w:val="both"/>
                  </w:pPr>
                  <w:r>
                    <w:rPr>
                      <w:rFonts w:ascii="仿宋_GB2312" w:hAnsi="仿宋_GB2312" w:cs="仿宋_GB2312" w:eastAsia="仿宋_GB2312"/>
                      <w:sz w:val="24"/>
                      <w:color w:val="000000"/>
                    </w:rPr>
                    <w:t>ROHS有害物质限制认证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jc w:val="center"/>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一楼中医保健实训室</w:t>
            </w:r>
          </w:p>
          <w:tbl>
            <w:tblPr>
              <w:tblBorders>
                <w:top w:val="none" w:color="000000" w:sz="4"/>
                <w:left w:val="none" w:color="000000" w:sz="4"/>
                <w:bottom w:val="none" w:color="000000" w:sz="4"/>
                <w:right w:val="none" w:color="000000" w:sz="4"/>
                <w:insideH w:val="none"/>
                <w:insideV w:val="none"/>
              </w:tblBorders>
            </w:tblPr>
            <w:tblGrid>
              <w:gridCol w:w="182"/>
              <w:gridCol w:w="303"/>
              <w:gridCol w:w="1696"/>
              <w:gridCol w:w="189"/>
              <w:gridCol w:w="174"/>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白板</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rPr>
                    <w:t>≥</w:t>
                  </w:r>
                  <w:r>
                    <w:rPr>
                      <w:rFonts w:ascii="仿宋_GB2312" w:hAnsi="仿宋_GB2312" w:cs="仿宋_GB2312" w:eastAsia="仿宋_GB2312"/>
                      <w:sz w:val="24"/>
                      <w:color w:val="000000"/>
                    </w:rPr>
                    <w:t>3600×1200×30mm（允许±2mm误差）</w:t>
                  </w:r>
                </w:p>
                <w:p>
                  <w:pPr>
                    <w:pStyle w:val="null3"/>
                    <w:jc w:val="both"/>
                  </w:pPr>
                  <w:r>
                    <w:rPr>
                      <w:rFonts w:ascii="仿宋_GB2312" w:hAnsi="仿宋_GB2312" w:cs="仿宋_GB2312" w:eastAsia="仿宋_GB2312"/>
                      <w:sz w:val="24"/>
                      <w:color w:val="000000"/>
                    </w:rPr>
                    <w:t>板面材质：</w:t>
                  </w:r>
                  <w:r>
                    <w:rPr>
                      <w:rFonts w:ascii="仿宋_GB2312" w:hAnsi="仿宋_GB2312" w:cs="仿宋_GB2312" w:eastAsia="仿宋_GB2312"/>
                      <w:sz w:val="24"/>
                      <w:color w:val="000000"/>
                    </w:rPr>
                    <w:t>0.8mm厚烤瓷钢板，莫氏硬度≥6级，表面哑光处理（光泽度≤15°），防眩光认证</w:t>
                  </w:r>
                </w:p>
                <w:p>
                  <w:pPr>
                    <w:pStyle w:val="null3"/>
                    <w:jc w:val="both"/>
                  </w:pPr>
                  <w:r>
                    <w:rPr>
                      <w:rFonts w:ascii="仿宋_GB2312" w:hAnsi="仿宋_GB2312" w:cs="仿宋_GB2312" w:eastAsia="仿宋_GB2312"/>
                      <w:sz w:val="24"/>
                      <w:color w:val="000000"/>
                    </w:rPr>
                    <w:t>边框：阳极氧化铝镁合金（厚度</w:t>
                  </w:r>
                  <w:r>
                    <w:rPr>
                      <w:rFonts w:ascii="仿宋_GB2312" w:hAnsi="仿宋_GB2312" w:cs="仿宋_GB2312" w:eastAsia="仿宋_GB2312"/>
                      <w:sz w:val="24"/>
                      <w:color w:val="000000"/>
                    </w:rPr>
                    <w:t>1.5mm），磨砂银灰色，R角5mm圆角防护，嵌入式拼接无缝</w:t>
                  </w:r>
                </w:p>
                <w:p>
                  <w:pPr>
                    <w:pStyle w:val="null3"/>
                    <w:jc w:val="both"/>
                  </w:pPr>
                  <w:r>
                    <w:rPr>
                      <w:rFonts w:ascii="仿宋_GB2312" w:hAnsi="仿宋_GB2312" w:cs="仿宋_GB2312" w:eastAsia="仿宋_GB2312"/>
                      <w:sz w:val="24"/>
                      <w:color w:val="000000"/>
                    </w:rPr>
                    <w:t>2. 性能参数</w:t>
                  </w:r>
                </w:p>
                <w:p>
                  <w:pPr>
                    <w:pStyle w:val="null3"/>
                    <w:jc w:val="both"/>
                  </w:pPr>
                  <w:r>
                    <w:rPr>
                      <w:rFonts w:ascii="仿宋_GB2312" w:hAnsi="仿宋_GB2312" w:cs="仿宋_GB2312" w:eastAsia="仿宋_GB2312"/>
                      <w:sz w:val="24"/>
                      <w:color w:val="000000"/>
                    </w:rPr>
                    <w:t>书写性能：支持干擦</w:t>
                  </w:r>
                  <w:r>
                    <w:rPr>
                      <w:rFonts w:ascii="仿宋_GB2312" w:hAnsi="仿宋_GB2312" w:cs="仿宋_GB2312" w:eastAsia="仿宋_GB2312"/>
                      <w:sz w:val="24"/>
                      <w:color w:val="000000"/>
                    </w:rPr>
                    <w:t>/液态笔书写，笔迹残留率≤0.5%（50次循环测试），摩擦系数0.3-0.5</w:t>
                  </w:r>
                </w:p>
                <w:p>
                  <w:pPr>
                    <w:pStyle w:val="null3"/>
                    <w:jc w:val="both"/>
                  </w:pPr>
                  <w:r>
                    <w:rPr>
                      <w:rFonts w:ascii="仿宋_GB2312" w:hAnsi="仿宋_GB2312" w:cs="仿宋_GB2312" w:eastAsia="仿宋_GB2312"/>
                      <w:sz w:val="24"/>
                      <w:color w:val="000000"/>
                    </w:rPr>
                    <w:t>磁吸功能：磁感应强度</w:t>
                  </w:r>
                  <w:r>
                    <w:rPr>
                      <w:rFonts w:ascii="仿宋_GB2312" w:hAnsi="仿宋_GB2312" w:cs="仿宋_GB2312" w:eastAsia="仿宋_GB2312"/>
                      <w:sz w:val="24"/>
                      <w:color w:val="000000"/>
                    </w:rPr>
                    <w:t>≥1000高斯，可吸附A4尺寸教具（标配磁性挂钩×4）</w:t>
                  </w:r>
                </w:p>
                <w:p>
                  <w:pPr>
                    <w:pStyle w:val="null3"/>
                    <w:jc w:val="both"/>
                  </w:pPr>
                  <w:r>
                    <w:rPr>
                      <w:rFonts w:ascii="仿宋_GB2312" w:hAnsi="仿宋_GB2312" w:cs="仿宋_GB2312" w:eastAsia="仿宋_GB2312"/>
                      <w:sz w:val="24"/>
                      <w:color w:val="000000"/>
                    </w:rPr>
                    <w:t>耐磨性：</w:t>
                  </w:r>
                  <w:r>
                    <w:rPr>
                      <w:rFonts w:ascii="仿宋_GB2312" w:hAnsi="仿宋_GB2312" w:cs="仿宋_GB2312" w:eastAsia="仿宋_GB2312"/>
                      <w:sz w:val="24"/>
                      <w:color w:val="000000"/>
                    </w:rPr>
                    <w:t>5000次钢丝绒摩擦无划痕（ASTM D4060标准）</w:t>
                  </w:r>
                </w:p>
                <w:p>
                  <w:pPr>
                    <w:pStyle w:val="null3"/>
                    <w:jc w:val="both"/>
                  </w:pPr>
                  <w:r>
                    <w:rPr>
                      <w:rFonts w:ascii="仿宋_GB2312" w:hAnsi="仿宋_GB2312" w:cs="仿宋_GB2312" w:eastAsia="仿宋_GB2312"/>
                      <w:sz w:val="24"/>
                      <w:color w:val="000000"/>
                    </w:rPr>
                    <w:t>3. 安装维护</w:t>
                  </w:r>
                </w:p>
                <w:p>
                  <w:pPr>
                    <w:pStyle w:val="null3"/>
                    <w:jc w:val="both"/>
                  </w:pPr>
                  <w:r>
                    <w:rPr>
                      <w:rFonts w:ascii="仿宋_GB2312" w:hAnsi="仿宋_GB2312" w:cs="仿宋_GB2312" w:eastAsia="仿宋_GB2312"/>
                      <w:sz w:val="24"/>
                      <w:color w:val="000000"/>
                    </w:rPr>
                    <w:t>壁挂系统：预埋</w:t>
                  </w:r>
                  <w:r>
                    <w:rPr>
                      <w:rFonts w:ascii="仿宋_GB2312" w:hAnsi="仿宋_GB2312" w:cs="仿宋_GB2312" w:eastAsia="仿宋_GB2312"/>
                      <w:sz w:val="24"/>
                      <w:color w:val="000000"/>
                    </w:rPr>
                    <w:t>304不锈钢挂件，承重≥80kg，支持±15mm水平微调</w:t>
                  </w:r>
                </w:p>
                <w:p>
                  <w:pPr>
                    <w:pStyle w:val="null3"/>
                    <w:jc w:val="both"/>
                  </w:pPr>
                  <w:r>
                    <w:rPr>
                      <w:rFonts w:ascii="仿宋_GB2312" w:hAnsi="仿宋_GB2312" w:cs="仿宋_GB2312" w:eastAsia="仿宋_GB2312"/>
                      <w:sz w:val="24"/>
                      <w:color w:val="000000"/>
                    </w:rPr>
                    <w:t>清洁要求：</w:t>
                  </w:r>
                  <w:r>
                    <w:rPr>
                      <w:rFonts w:ascii="仿宋_GB2312" w:hAnsi="仿宋_GB2312" w:cs="仿宋_GB2312" w:eastAsia="仿宋_GB2312"/>
                      <w:sz w:val="24"/>
                      <w:color w:val="000000"/>
                    </w:rPr>
                    <w:t>75%乙醇或中性清洁剂擦拭（禁用有机溶剂）</w:t>
                  </w:r>
                </w:p>
                <w:p>
                  <w:pPr>
                    <w:pStyle w:val="null3"/>
                    <w:jc w:val="both"/>
                  </w:pPr>
                  <w:r>
                    <w:rPr>
                      <w:rFonts w:ascii="仿宋_GB2312" w:hAnsi="仿宋_GB2312" w:cs="仿宋_GB2312" w:eastAsia="仿宋_GB2312"/>
                      <w:sz w:val="24"/>
                      <w:color w:val="000000"/>
                    </w:rPr>
                    <w:t>使用寿命：板面</w:t>
                  </w:r>
                  <w:r>
                    <w:rPr>
                      <w:rFonts w:ascii="仿宋_GB2312" w:hAnsi="仿宋_GB2312" w:cs="仿宋_GB2312" w:eastAsia="仿宋_GB2312"/>
                      <w:sz w:val="24"/>
                      <w:color w:val="000000"/>
                    </w:rPr>
                    <w:t>≥10年（日均8小时使用），五年质保</w:t>
                  </w:r>
                </w:p>
                <w:p>
                  <w:pPr>
                    <w:pStyle w:val="null3"/>
                    <w:jc w:val="both"/>
                  </w:pPr>
                  <w:r>
                    <w:rPr>
                      <w:rFonts w:ascii="仿宋_GB2312" w:hAnsi="仿宋_GB2312" w:cs="仿宋_GB2312" w:eastAsia="仿宋_GB2312"/>
                      <w:sz w:val="24"/>
                      <w:color w:val="000000"/>
                    </w:rPr>
                    <w:t>4. 安全环保</w:t>
                  </w:r>
                </w:p>
                <w:p>
                  <w:pPr>
                    <w:pStyle w:val="null3"/>
                    <w:jc w:val="both"/>
                  </w:pPr>
                  <w:r>
                    <w:rPr>
                      <w:rFonts w:ascii="仿宋_GB2312" w:hAnsi="仿宋_GB2312" w:cs="仿宋_GB2312" w:eastAsia="仿宋_GB2312"/>
                      <w:sz w:val="24"/>
                      <w:color w:val="000000"/>
                    </w:rPr>
                    <w:t>甲醛释放量：</w:t>
                  </w:r>
                  <w:r>
                    <w:rPr>
                      <w:rFonts w:ascii="仿宋_GB2312" w:hAnsi="仿宋_GB2312" w:cs="仿宋_GB2312" w:eastAsia="仿宋_GB2312"/>
                      <w:sz w:val="24"/>
                      <w:color w:val="000000"/>
                    </w:rPr>
                    <w:t>≤0.01mg/m³（GB 18580-2017气候箱法）</w:t>
                  </w:r>
                </w:p>
                <w:p>
                  <w:pPr>
                    <w:pStyle w:val="null3"/>
                    <w:jc w:val="both"/>
                  </w:pPr>
                  <w:r>
                    <w:rPr>
                      <w:rFonts w:ascii="仿宋_GB2312" w:hAnsi="仿宋_GB2312" w:cs="仿宋_GB2312" w:eastAsia="仿宋_GB2312"/>
                      <w:sz w:val="24"/>
                      <w:color w:val="000000"/>
                    </w:rPr>
                    <w:t>防火等级：</w:t>
                  </w:r>
                  <w:r>
                    <w:rPr>
                      <w:rFonts w:ascii="仿宋_GB2312" w:hAnsi="仿宋_GB2312" w:cs="仿宋_GB2312" w:eastAsia="仿宋_GB2312"/>
                      <w:sz w:val="24"/>
                      <w:color w:val="000000"/>
                    </w:rPr>
                    <w:t>A级不燃材料（GB 8624-2012）</w:t>
                  </w:r>
                </w:p>
                <w:p>
                  <w:pPr>
                    <w:pStyle w:val="null3"/>
                    <w:jc w:val="both"/>
                  </w:pPr>
                  <w:r>
                    <w:rPr>
                      <w:rFonts w:ascii="仿宋_GB2312" w:hAnsi="仿宋_GB2312" w:cs="仿宋_GB2312" w:eastAsia="仿宋_GB2312"/>
                      <w:sz w:val="24"/>
                      <w:color w:val="000000"/>
                    </w:rPr>
                    <w:t>防撞设计：背面</w:t>
                  </w:r>
                  <w:r>
                    <w:rPr>
                      <w:rFonts w:ascii="仿宋_GB2312" w:hAnsi="仿宋_GB2312" w:cs="仿宋_GB2312" w:eastAsia="仿宋_GB2312"/>
                      <w:sz w:val="24"/>
                      <w:color w:val="000000"/>
                    </w:rPr>
                    <w:t>EPDM缓冲胶条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天花音响</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1.采用≥6寸低音加1寸高音的同轴设计方案。</w:t>
                  </w:r>
                </w:p>
                <w:p>
                  <w:pPr>
                    <w:pStyle w:val="null3"/>
                    <w:jc w:val="both"/>
                  </w:pPr>
                  <w:r>
                    <w:rPr>
                      <w:rFonts w:ascii="仿宋_GB2312" w:hAnsi="仿宋_GB2312" w:cs="仿宋_GB2312" w:eastAsia="仿宋_GB2312"/>
                      <w:sz w:val="24"/>
                    </w:rPr>
                    <w:t>2.采用高档PP盘振膜，大口径磁路系统。</w:t>
                  </w:r>
                </w:p>
                <w:p>
                  <w:pPr>
                    <w:pStyle w:val="null3"/>
                    <w:jc w:val="both"/>
                  </w:pPr>
                  <w:r>
                    <w:rPr>
                      <w:rFonts w:ascii="仿宋_GB2312" w:hAnsi="仿宋_GB2312" w:cs="仿宋_GB2312" w:eastAsia="仿宋_GB2312"/>
                      <w:sz w:val="24"/>
                    </w:rPr>
                    <w:t>3.高音采用丝膜软球顶喇叭单元。</w:t>
                  </w:r>
                </w:p>
                <w:p>
                  <w:pPr>
                    <w:pStyle w:val="null3"/>
                    <w:jc w:val="both"/>
                  </w:pPr>
                  <w:r>
                    <w:rPr>
                      <w:rFonts w:ascii="仿宋_GB2312" w:hAnsi="仿宋_GB2312" w:cs="仿宋_GB2312" w:eastAsia="仿宋_GB2312"/>
                      <w:sz w:val="24"/>
                    </w:rPr>
                    <w:t>4.额定功率≥40W</w:t>
                  </w:r>
                </w:p>
                <w:p>
                  <w:pPr>
                    <w:pStyle w:val="null3"/>
                    <w:jc w:val="both"/>
                  </w:pPr>
                  <w:r>
                    <w:rPr>
                      <w:rFonts w:ascii="仿宋_GB2312" w:hAnsi="仿宋_GB2312" w:cs="仿宋_GB2312" w:eastAsia="仿宋_GB2312"/>
                      <w:sz w:val="24"/>
                    </w:rPr>
                    <w:t>5.阻抗：≤8Ω</w:t>
                  </w:r>
                </w:p>
                <w:p>
                  <w:pPr>
                    <w:pStyle w:val="null3"/>
                    <w:jc w:val="both"/>
                  </w:pPr>
                  <w:r>
                    <w:rPr>
                      <w:rFonts w:ascii="仿宋_GB2312" w:hAnsi="仿宋_GB2312" w:cs="仿宋_GB2312" w:eastAsia="仿宋_GB2312"/>
                      <w:sz w:val="24"/>
                    </w:rPr>
                    <w:t>6.灵敏度≥90dB±3dB</w:t>
                  </w:r>
                </w:p>
                <w:p>
                  <w:pPr>
                    <w:pStyle w:val="null3"/>
                    <w:jc w:val="both"/>
                  </w:pPr>
                  <w:r>
                    <w:rPr>
                      <w:rFonts w:ascii="仿宋_GB2312" w:hAnsi="仿宋_GB2312" w:cs="仿宋_GB2312" w:eastAsia="仿宋_GB2312"/>
                      <w:sz w:val="24"/>
                    </w:rPr>
                    <w:t>7.频率响应(-10dB)等同或优于60Hz-20KHz</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数字功放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1.支持≥2路音频输入，带切换功能；支持≥3路话筒输入功能，带独立增益调节功能；支持≥MIC1双接口输入，并带幻象电源功能。</w:t>
                  </w:r>
                </w:p>
                <w:p>
                  <w:pPr>
                    <w:pStyle w:val="null3"/>
                    <w:jc w:val="both"/>
                  </w:pPr>
                  <w:r>
                    <w:rPr>
                      <w:rFonts w:ascii="仿宋_GB2312" w:hAnsi="仿宋_GB2312" w:cs="仿宋_GB2312" w:eastAsia="仿宋_GB2312"/>
                      <w:sz w:val="24"/>
                    </w:rPr>
                    <w:t>2.带MP3功能模块，采用LCD 显示屏，可播放U盘MP3， WMA， APE，FLAC， WAV，AAC等文件格式，TF卡，支持手机蓝牙功能，可以显示歌曲名称；带MP3录音功能。可以通过MP3随时随地播放录音。</w:t>
                  </w:r>
                </w:p>
                <w:p>
                  <w:pPr>
                    <w:pStyle w:val="null3"/>
                    <w:jc w:val="both"/>
                  </w:pPr>
                  <w:r>
                    <w:rPr>
                      <w:rFonts w:ascii="仿宋_GB2312" w:hAnsi="仿宋_GB2312" w:cs="仿宋_GB2312" w:eastAsia="仿宋_GB2312"/>
                      <w:sz w:val="24"/>
                    </w:rPr>
                    <w:t>3.额定输出功率：4Ω×2：≥2×60W ；8Ω×2：≥2×30W、MIC ≥1双接口输入，并带幻象电源功能。</w:t>
                  </w:r>
                </w:p>
                <w:p>
                  <w:pPr>
                    <w:pStyle w:val="null3"/>
                    <w:jc w:val="both"/>
                  </w:pPr>
                  <w:r>
                    <w:rPr>
                      <w:rFonts w:ascii="仿宋_GB2312" w:hAnsi="仿宋_GB2312" w:cs="仿宋_GB2312" w:eastAsia="仿宋_GB2312"/>
                      <w:sz w:val="24"/>
                    </w:rPr>
                    <w:t>4.具有：过压保护，欠压保护，过温压限，过温关机，过流压限，过流关机，直流保护，输出短路保护，线性温控风扇。</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真分集无线话筒</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一拖二多功能无线会议工作频率</w:t>
                  </w:r>
                  <w:r>
                    <w:rPr>
                      <w:rFonts w:ascii="仿宋_GB2312" w:hAnsi="仿宋_GB2312" w:cs="仿宋_GB2312" w:eastAsia="仿宋_GB2312"/>
                      <w:sz w:val="24"/>
                    </w:rPr>
                    <w:t>:500-980MHz(可调)</w:t>
                  </w:r>
                </w:p>
                <w:p>
                  <w:pPr>
                    <w:pStyle w:val="null3"/>
                    <w:jc w:val="both"/>
                  </w:pPr>
                  <w:r>
                    <w:rPr>
                      <w:rFonts w:ascii="仿宋_GB2312" w:hAnsi="仿宋_GB2312" w:cs="仿宋_GB2312" w:eastAsia="仿宋_GB2312"/>
                      <w:sz w:val="24"/>
                    </w:rPr>
                    <w:t>采用微电脑</w:t>
                  </w:r>
                  <w:r>
                    <w:rPr>
                      <w:rFonts w:ascii="仿宋_GB2312" w:hAnsi="仿宋_GB2312" w:cs="仿宋_GB2312" w:eastAsia="仿宋_GB2312"/>
                      <w:sz w:val="24"/>
                    </w:rPr>
                    <w:t>CPU控制</w:t>
                  </w:r>
                </w:p>
                <w:p>
                  <w:pPr>
                    <w:pStyle w:val="null3"/>
                    <w:jc w:val="both"/>
                  </w:pPr>
                  <w:r>
                    <w:rPr>
                      <w:rFonts w:ascii="仿宋_GB2312" w:hAnsi="仿宋_GB2312" w:cs="仿宋_GB2312" w:eastAsia="仿宋_GB2312"/>
                      <w:sz w:val="24"/>
                    </w:rPr>
                    <w:t>振荡模式：双相位锁定频率合成（</w:t>
                  </w:r>
                  <w:r>
                    <w:rPr>
                      <w:rFonts w:ascii="仿宋_GB2312" w:hAnsi="仿宋_GB2312" w:cs="仿宋_GB2312" w:eastAsia="仿宋_GB2312"/>
                      <w:sz w:val="24"/>
                    </w:rPr>
                    <w:t>PLL）</w:t>
                  </w:r>
                </w:p>
                <w:p>
                  <w:pPr>
                    <w:pStyle w:val="null3"/>
                    <w:jc w:val="both"/>
                  </w:pPr>
                  <w:r>
                    <w:rPr>
                      <w:rFonts w:ascii="仿宋_GB2312" w:hAnsi="仿宋_GB2312" w:cs="仿宋_GB2312" w:eastAsia="仿宋_GB2312"/>
                      <w:sz w:val="24"/>
                    </w:rPr>
                    <w:t>调节方式：</w:t>
                  </w:r>
                  <w:r>
                    <w:rPr>
                      <w:rFonts w:ascii="仿宋_GB2312" w:hAnsi="仿宋_GB2312" w:cs="仿宋_GB2312" w:eastAsia="仿宋_GB2312"/>
                      <w:sz w:val="24"/>
                    </w:rPr>
                    <w:t>FM</w:t>
                  </w:r>
                </w:p>
                <w:p>
                  <w:pPr>
                    <w:pStyle w:val="null3"/>
                    <w:jc w:val="both"/>
                  </w:pPr>
                  <w:r>
                    <w:rPr>
                      <w:rFonts w:ascii="仿宋_GB2312" w:hAnsi="仿宋_GB2312" w:cs="仿宋_GB2312" w:eastAsia="仿宋_GB2312"/>
                      <w:sz w:val="24"/>
                    </w:rPr>
                    <w:t>最大频偏：</w:t>
                  </w:r>
                  <w:r>
                    <w:rPr>
                      <w:rFonts w:ascii="仿宋_GB2312" w:hAnsi="仿宋_GB2312" w:cs="仿宋_GB2312" w:eastAsia="仿宋_GB2312"/>
                      <w:sz w:val="24"/>
                    </w:rPr>
                    <w:t>±45KHz</w:t>
                  </w:r>
                </w:p>
                <w:p>
                  <w:pPr>
                    <w:pStyle w:val="null3"/>
                    <w:jc w:val="both"/>
                  </w:pPr>
                  <w:r>
                    <w:rPr>
                      <w:rFonts w:ascii="仿宋_GB2312" w:hAnsi="仿宋_GB2312" w:cs="仿宋_GB2312" w:eastAsia="仿宋_GB2312"/>
                      <w:sz w:val="24"/>
                    </w:rPr>
                    <w:t>灵敏度：</w:t>
                  </w:r>
                  <w:r>
                    <w:rPr>
                      <w:rFonts w:ascii="仿宋_GB2312" w:hAnsi="仿宋_GB2312" w:cs="仿宋_GB2312" w:eastAsia="仿宋_GB2312"/>
                      <w:sz w:val="24"/>
                    </w:rPr>
                    <w:t>18dBuV（可调）</w:t>
                  </w:r>
                </w:p>
                <w:p>
                  <w:pPr>
                    <w:pStyle w:val="null3"/>
                    <w:jc w:val="both"/>
                  </w:pPr>
                  <w:r>
                    <w:rPr>
                      <w:rFonts w:ascii="仿宋_GB2312" w:hAnsi="仿宋_GB2312" w:cs="仿宋_GB2312" w:eastAsia="仿宋_GB2312"/>
                      <w:sz w:val="24"/>
                    </w:rPr>
                    <w:t>信噪比：</w:t>
                  </w:r>
                  <w:r>
                    <w:rPr>
                      <w:rFonts w:ascii="仿宋_GB2312" w:hAnsi="仿宋_GB2312" w:cs="仿宋_GB2312" w:eastAsia="仿宋_GB2312"/>
                      <w:sz w:val="24"/>
                    </w:rPr>
                    <w:t>≥89dB</w:t>
                  </w:r>
                </w:p>
                <w:p>
                  <w:pPr>
                    <w:pStyle w:val="null3"/>
                    <w:jc w:val="both"/>
                  </w:pPr>
                  <w:r>
                    <w:rPr>
                      <w:rFonts w:ascii="仿宋_GB2312" w:hAnsi="仿宋_GB2312" w:cs="仿宋_GB2312" w:eastAsia="仿宋_GB2312"/>
                      <w:sz w:val="24"/>
                    </w:rPr>
                    <w:t>音频响应：</w:t>
                  </w:r>
                  <w:r>
                    <w:rPr>
                      <w:rFonts w:ascii="仿宋_GB2312" w:hAnsi="仿宋_GB2312" w:cs="仿宋_GB2312" w:eastAsia="仿宋_GB2312"/>
                      <w:sz w:val="24"/>
                    </w:rPr>
                    <w:t>60Hz-15KHz(±3dB)</w:t>
                  </w:r>
                </w:p>
                <w:p>
                  <w:pPr>
                    <w:pStyle w:val="null3"/>
                    <w:jc w:val="both"/>
                  </w:pPr>
                  <w:r>
                    <w:rPr>
                      <w:rFonts w:ascii="仿宋_GB2312" w:hAnsi="仿宋_GB2312" w:cs="仿宋_GB2312" w:eastAsia="仿宋_GB2312"/>
                      <w:sz w:val="24"/>
                    </w:rPr>
                    <w:t>音频输出：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平衡输出：</w:t>
                  </w:r>
                  <w:r>
                    <w:rPr>
                      <w:rFonts w:ascii="仿宋_GB2312" w:hAnsi="仿宋_GB2312" w:cs="仿宋_GB2312" w:eastAsia="仿宋_GB2312"/>
                      <w:sz w:val="24"/>
                    </w:rPr>
                    <w:t>0-300mV/600Ω</w:t>
                  </w:r>
                </w:p>
                <w:p>
                  <w:pPr>
                    <w:pStyle w:val="null3"/>
                    <w:jc w:val="both"/>
                  </w:pPr>
                  <w:r>
                    <w:rPr>
                      <w:rFonts w:ascii="仿宋_GB2312" w:hAnsi="仿宋_GB2312" w:cs="仿宋_GB2312" w:eastAsia="仿宋_GB2312"/>
                      <w:sz w:val="24"/>
                    </w:rPr>
                    <w:t>动态范围：</w:t>
                  </w:r>
                  <w:r>
                    <w:rPr>
                      <w:rFonts w:ascii="仿宋_GB2312" w:hAnsi="仿宋_GB2312" w:cs="仿宋_GB2312" w:eastAsia="仿宋_GB2312"/>
                      <w:sz w:val="24"/>
                    </w:rPr>
                    <w:t>≥105dB</w:t>
                  </w:r>
                </w:p>
                <w:p>
                  <w:pPr>
                    <w:pStyle w:val="null3"/>
                    <w:jc w:val="both"/>
                  </w:pPr>
                  <w:r>
                    <w:rPr>
                      <w:rFonts w:ascii="仿宋_GB2312" w:hAnsi="仿宋_GB2312" w:cs="仿宋_GB2312" w:eastAsia="仿宋_GB2312"/>
                      <w:sz w:val="24"/>
                    </w:rPr>
                    <w:t>显示：液晶显示频道数</w:t>
                  </w:r>
                </w:p>
                <w:p>
                  <w:pPr>
                    <w:pStyle w:val="null3"/>
                    <w:jc w:val="both"/>
                  </w:pPr>
                  <w:r>
                    <w:rPr>
                      <w:rFonts w:ascii="仿宋_GB2312" w:hAnsi="仿宋_GB2312" w:cs="仿宋_GB2312" w:eastAsia="仿宋_GB2312"/>
                      <w:sz w:val="24"/>
                    </w:rPr>
                    <w:t>工作电压：</w:t>
                  </w:r>
                  <w:r>
                    <w:rPr>
                      <w:rFonts w:ascii="仿宋_GB2312" w:hAnsi="仿宋_GB2312" w:cs="仿宋_GB2312" w:eastAsia="仿宋_GB2312"/>
                      <w:sz w:val="24"/>
                    </w:rPr>
                    <w:t>DC 12V</w:t>
                  </w:r>
                </w:p>
                <w:p>
                  <w:pPr>
                    <w:pStyle w:val="null3"/>
                    <w:jc w:val="both"/>
                  </w:pPr>
                  <w:r>
                    <w:rPr>
                      <w:rFonts w:ascii="仿宋_GB2312" w:hAnsi="仿宋_GB2312" w:cs="仿宋_GB2312" w:eastAsia="仿宋_GB2312"/>
                      <w:sz w:val="24"/>
                    </w:rPr>
                    <w:t>工作电流</w:t>
                  </w:r>
                  <w:r>
                    <w:rPr>
                      <w:rFonts w:ascii="仿宋_GB2312" w:hAnsi="仿宋_GB2312" w:cs="仿宋_GB2312" w:eastAsia="仿宋_GB2312"/>
                      <w:sz w:val="24"/>
                    </w:rPr>
                    <w:t>1000mA</w:t>
                  </w:r>
                </w:p>
                <w:p>
                  <w:pPr>
                    <w:pStyle w:val="null3"/>
                    <w:jc w:val="both"/>
                  </w:pPr>
                  <w:r>
                    <w:rPr>
                      <w:rFonts w:ascii="仿宋_GB2312" w:hAnsi="仿宋_GB2312" w:cs="仿宋_GB2312" w:eastAsia="仿宋_GB2312"/>
                      <w:sz w:val="24"/>
                    </w:rPr>
                    <w:t>工作温度：</w:t>
                  </w:r>
                  <w:r>
                    <w:rPr>
                      <w:rFonts w:ascii="仿宋_GB2312" w:hAnsi="仿宋_GB2312" w:cs="仿宋_GB2312" w:eastAsia="仿宋_GB2312"/>
                      <w:sz w:val="24"/>
                    </w:rPr>
                    <w:t>-10℃至+40℃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教师讲台</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尺寸</w:t>
                  </w:r>
                  <w:r>
                    <w:rPr>
                      <w:rFonts w:ascii="仿宋_GB2312" w:hAnsi="仿宋_GB2312" w:cs="仿宋_GB2312" w:eastAsia="仿宋_GB2312"/>
                      <w:sz w:val="24"/>
                    </w:rPr>
                    <w:t>≥</w:t>
                  </w:r>
                  <w:r>
                    <w:rPr>
                      <w:rFonts w:ascii="仿宋_GB2312" w:hAnsi="仿宋_GB2312" w:cs="仿宋_GB2312" w:eastAsia="仿宋_GB2312"/>
                      <w:sz w:val="24"/>
                      <w:color w:val="000000"/>
                    </w:rPr>
                    <w:t>长</w:t>
                  </w:r>
                  <w:r>
                    <w:rPr>
                      <w:rFonts w:ascii="仿宋_GB2312" w:hAnsi="仿宋_GB2312" w:cs="仿宋_GB2312" w:eastAsia="仿宋_GB2312"/>
                      <w:sz w:val="24"/>
                      <w:color w:val="000000"/>
                    </w:rPr>
                    <w:t>1000*宽700*高1000mm</w:t>
                  </w:r>
                  <w:r>
                    <w:br/>
                  </w:r>
                  <w:r>
                    <w:rPr>
                      <w:rFonts w:ascii="仿宋_GB2312" w:hAnsi="仿宋_GB2312" w:cs="仿宋_GB2312" w:eastAsia="仿宋_GB2312"/>
                      <w:sz w:val="24"/>
                      <w:color w:val="000000"/>
                    </w:rPr>
                    <w:t>1、讲台通体采用</w:t>
                  </w:r>
                  <w:r>
                    <w:rPr>
                      <w:rFonts w:ascii="仿宋_GB2312" w:hAnsi="仿宋_GB2312" w:cs="仿宋_GB2312" w:eastAsia="仿宋_GB2312"/>
                      <w:sz w:val="24"/>
                    </w:rPr>
                    <w:t>≥</w:t>
                  </w:r>
                  <w:r>
                    <w:rPr>
                      <w:rFonts w:ascii="仿宋_GB2312" w:hAnsi="仿宋_GB2312" w:cs="仿宋_GB2312" w:eastAsia="仿宋_GB2312"/>
                      <w:sz w:val="24"/>
                      <w:color w:val="000000"/>
                    </w:rPr>
                    <w:t xml:space="preserve">0.8mm厚优质冷轧钢板，台面整体平面方便使用笔记本电脑等设备，前面两个储物抽屉方便教师使用。 </w:t>
                  </w:r>
                  <w:r>
                    <w:br/>
                  </w:r>
                  <w:r>
                    <w:rPr>
                      <w:rFonts w:ascii="仿宋_GB2312" w:hAnsi="仿宋_GB2312" w:cs="仿宋_GB2312" w:eastAsia="仿宋_GB2312"/>
                      <w:sz w:val="24"/>
                      <w:color w:val="000000"/>
                    </w:rPr>
                    <w:t>2、国标19英寸机架</w:t>
                  </w:r>
                  <w:r>
                    <w:br/>
                  </w:r>
                  <w:r>
                    <w:rPr>
                      <w:rFonts w:ascii="仿宋_GB2312" w:hAnsi="仿宋_GB2312" w:cs="仿宋_GB2312" w:eastAsia="仿宋_GB2312"/>
                      <w:sz w:val="24"/>
                      <w:color w:val="000000"/>
                    </w:rPr>
                    <w:t>3、钢木结合材料一体成型；实木扶手，高端大气。</w:t>
                  </w:r>
                  <w:r>
                    <w:br/>
                  </w:r>
                  <w:r>
                    <w:rPr>
                      <w:rFonts w:ascii="仿宋_GB2312" w:hAnsi="仿宋_GB2312" w:cs="仿宋_GB2312" w:eastAsia="仿宋_GB2312"/>
                      <w:sz w:val="24"/>
                      <w:color w:val="000000"/>
                    </w:rPr>
                    <w:t>4、整体采用分体式结构，上下节需要组装</w:t>
                  </w:r>
                  <w:r>
                    <w:br/>
                  </w:r>
                  <w:r>
                    <w:rPr>
                      <w:rFonts w:ascii="仿宋_GB2312" w:hAnsi="仿宋_GB2312" w:cs="仿宋_GB2312" w:eastAsia="仿宋_GB2312"/>
                      <w:sz w:val="24"/>
                      <w:color w:val="000000"/>
                    </w:rPr>
                    <w:t xml:space="preserve">5、桌面预留集成笔记本接口模块（USB两个\VGA一个\网络接口一个\ Audio一个\电源接口一个\话筒接口一个。 </w:t>
                  </w:r>
                  <w:r>
                    <w:br/>
                  </w:r>
                  <w:r>
                    <w:rPr>
                      <w:rFonts w:ascii="仿宋_GB2312" w:hAnsi="仿宋_GB2312" w:cs="仿宋_GB2312" w:eastAsia="仿宋_GB2312"/>
                      <w:sz w:val="24"/>
                      <w:color w:val="000000"/>
                    </w:rPr>
                    <w:t>6、桌体下层内部采用标准机柜设计，带层板，所有设备可整齐固定。</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教师椅子</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60*59*104</w:t>
                  </w:r>
                  <w:r>
                    <w:rPr>
                      <w:rFonts w:ascii="仿宋_GB2312" w:hAnsi="仿宋_GB2312" w:cs="仿宋_GB2312" w:eastAsia="仿宋_GB2312"/>
                      <w:sz w:val="21"/>
                    </w:rPr>
                    <w:t>cm</w:t>
                  </w:r>
                  <w:r>
                    <w:rPr>
                      <w:rFonts w:ascii="仿宋_GB2312" w:hAnsi="仿宋_GB2312" w:cs="仿宋_GB2312" w:eastAsia="仿宋_GB2312"/>
                      <w:sz w:val="24"/>
                    </w:rPr>
                    <w:t>，加密网布，高密度正品海绵，椅背通过</w:t>
                  </w:r>
                  <w:r>
                    <w:rPr>
                      <w:rFonts w:ascii="仿宋_GB2312" w:hAnsi="仿宋_GB2312" w:cs="仿宋_GB2312" w:eastAsia="仿宋_GB2312"/>
                      <w:sz w:val="24"/>
                    </w:rPr>
                    <w:t>136KG拉背测试，</w:t>
                  </w:r>
                  <w:r>
                    <w:rPr>
                      <w:rFonts w:ascii="仿宋_GB2312" w:hAnsi="仿宋_GB2312" w:cs="仿宋_GB2312" w:eastAsia="仿宋_GB2312"/>
                      <w:sz w:val="24"/>
                    </w:rPr>
                    <w:t>≥</w:t>
                  </w:r>
                  <w:r>
                    <w:rPr>
                      <w:rFonts w:ascii="仿宋_GB2312" w:hAnsi="仿宋_GB2312" w:cs="仿宋_GB2312" w:eastAsia="仿宋_GB2312"/>
                      <w:sz w:val="24"/>
                    </w:rPr>
                    <w:t>2.5mm原位锁定逍遥机构，气压棒-通过SGS测试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≥600*600*1000mm</w:t>
                  </w:r>
                </w:p>
                <w:p>
                  <w:pPr>
                    <w:pStyle w:val="null3"/>
                    <w:jc w:val="both"/>
                  </w:pPr>
                  <w:r>
                    <w:rPr>
                      <w:rFonts w:ascii="仿宋_GB2312" w:hAnsi="仿宋_GB2312" w:cs="仿宋_GB2312" w:eastAsia="仿宋_GB2312"/>
                      <w:sz w:val="24"/>
                    </w:rPr>
                    <w:t>1.材料及工艺：脱脂、酸洗、磷化、静电喷塑；</w:t>
                  </w:r>
                  <w:r>
                    <w:br/>
                  </w:r>
                  <w:r>
                    <w:rPr>
                      <w:rFonts w:ascii="仿宋_GB2312" w:hAnsi="仿宋_GB2312" w:cs="仿宋_GB2312" w:eastAsia="仿宋_GB2312"/>
                      <w:sz w:val="24"/>
                    </w:rPr>
                    <w:t>2.材质：冷轧钢板；</w:t>
                  </w:r>
                  <w:r>
                    <w:br/>
                  </w:r>
                  <w:r>
                    <w:rPr>
                      <w:rFonts w:ascii="仿宋_GB2312" w:hAnsi="仿宋_GB2312" w:cs="仿宋_GB2312" w:eastAsia="仿宋_GB2312"/>
                      <w:sz w:val="24"/>
                    </w:rPr>
                    <w:t>3.尺寸约：高度≥300mm，宽度≥500mm，深度≥400mm。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配套工位学生桌</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E1级板材，内无烧灼现象，无黑斑、裂纹、鼓泡；表面耐干热</w:t>
                  </w:r>
                </w:p>
                <w:p>
                  <w:pPr>
                    <w:pStyle w:val="null3"/>
                    <w:jc w:val="both"/>
                  </w:pPr>
                  <w:r>
                    <w:rPr>
                      <w:rFonts w:ascii="仿宋_GB2312" w:hAnsi="仿宋_GB2312" w:cs="仿宋_GB2312" w:eastAsia="仿宋_GB2312"/>
                      <w:sz w:val="24"/>
                    </w:rPr>
                    <w:t>、水蒸汽、污染、腐蚀、弱酸、弱碱及清洁剂</w:t>
                  </w:r>
                  <w:r>
                    <w:rPr>
                      <w:rFonts w:ascii="仿宋_GB2312" w:hAnsi="仿宋_GB2312" w:cs="仿宋_GB2312" w:eastAsia="仿宋_GB2312"/>
                      <w:sz w:val="24"/>
                    </w:rPr>
                    <w:t>1400*400*750</w:t>
                  </w:r>
                  <w:r>
                    <w:rPr>
                      <w:rFonts w:ascii="仿宋_GB2312" w:hAnsi="仿宋_GB2312" w:cs="仿宋_GB2312" w:eastAsia="仿宋_GB2312"/>
                      <w:sz w:val="21"/>
                    </w:rPr>
                    <w:t>mm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配套工位学生椅</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43*44*88</w:t>
                  </w:r>
                  <w:r>
                    <w:rPr>
                      <w:rFonts w:ascii="仿宋_GB2312" w:hAnsi="仿宋_GB2312" w:cs="仿宋_GB2312" w:eastAsia="仿宋_GB2312"/>
                      <w:sz w:val="21"/>
                    </w:rPr>
                    <w:t>cm</w:t>
                  </w:r>
                  <w:r>
                    <w:rPr>
                      <w:rFonts w:ascii="仿宋_GB2312" w:hAnsi="仿宋_GB2312" w:cs="仿宋_GB2312" w:eastAsia="仿宋_GB2312"/>
                      <w:sz w:val="24"/>
                    </w:rPr>
                    <w:t>，</w:t>
                  </w:r>
                  <w:r>
                    <w:rPr>
                      <w:rFonts w:ascii="仿宋_GB2312" w:hAnsi="仿宋_GB2312" w:cs="仿宋_GB2312" w:eastAsia="仿宋_GB2312"/>
                      <w:sz w:val="24"/>
                    </w:rPr>
                    <w:t>加密网布，高密度正品海绵，椅背通过</w:t>
                  </w:r>
                  <w:r>
                    <w:rPr>
                      <w:rFonts w:ascii="仿宋_GB2312" w:hAnsi="仿宋_GB2312" w:cs="仿宋_GB2312" w:eastAsia="仿宋_GB2312"/>
                      <w:sz w:val="24"/>
                    </w:rPr>
                    <w:t>136KG拉背测试，2.5mm原位锁定逍遥机构，气压棒-通过SGS测试</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矮柜</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1、优质花色三胺板，优质五金配件连接</w:t>
                  </w:r>
                  <w:r>
                    <w:br/>
                  </w:r>
                  <w:r>
                    <w:rPr>
                      <w:rFonts w:ascii="仿宋_GB2312" w:hAnsi="仿宋_GB2312" w:cs="仿宋_GB2312" w:eastAsia="仿宋_GB2312"/>
                      <w:sz w:val="24"/>
                    </w:rPr>
                    <w:t>2、尺寸约为：高80cm*深40cm*长80cm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展示柜</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1.尺寸约为：1500*300*1800mm</w:t>
                  </w:r>
                  <w:r>
                    <w:br/>
                  </w:r>
                  <w:r>
                    <w:rPr>
                      <w:rFonts w:ascii="仿宋_GB2312" w:hAnsi="仿宋_GB2312" w:cs="仿宋_GB2312" w:eastAsia="仿宋_GB2312"/>
                      <w:sz w:val="24"/>
                    </w:rPr>
                    <w:t>2.材质:木质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中医理疗床</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一：中医理疗床</w:t>
                  </w:r>
                  <w:r>
                    <w:rPr>
                      <w:rFonts w:ascii="仿宋_GB2312" w:hAnsi="仿宋_GB2312" w:cs="仿宋_GB2312" w:eastAsia="仿宋_GB2312"/>
                      <w:sz w:val="24"/>
                    </w:rPr>
                    <w:t>≥1900*760*750mm</w:t>
                  </w:r>
                  <w:r>
                    <w:br/>
                  </w:r>
                  <w:r>
                    <w:rPr>
                      <w:rFonts w:ascii="仿宋_GB2312" w:hAnsi="仿宋_GB2312" w:cs="仿宋_GB2312" w:eastAsia="仿宋_GB2312"/>
                      <w:sz w:val="24"/>
                    </w:rPr>
                    <w:t>1.表面材质：优质PU皮料</w:t>
                  </w:r>
                  <w:r>
                    <w:br/>
                  </w:r>
                  <w:r>
                    <w:rPr>
                      <w:rFonts w:ascii="仿宋_GB2312" w:hAnsi="仿宋_GB2312" w:cs="仿宋_GB2312" w:eastAsia="仿宋_GB2312"/>
                      <w:sz w:val="24"/>
                    </w:rPr>
                    <w:t>2.海绵厚度：7.6CM慢回弹海绵</w:t>
                  </w:r>
                  <w:r>
                    <w:br/>
                  </w:r>
                  <w:r>
                    <w:rPr>
                      <w:rFonts w:ascii="仿宋_GB2312" w:hAnsi="仿宋_GB2312" w:cs="仿宋_GB2312" w:eastAsia="仿宋_GB2312"/>
                      <w:sz w:val="24"/>
                    </w:rPr>
                    <w:t>二、中医理疗床套</w:t>
                  </w:r>
                  <w:r>
                    <w:br/>
                  </w:r>
                  <w:r>
                    <w:rPr>
                      <w:rFonts w:ascii="仿宋_GB2312" w:hAnsi="仿宋_GB2312" w:cs="仿宋_GB2312" w:eastAsia="仿宋_GB2312"/>
                      <w:sz w:val="24"/>
                    </w:rPr>
                    <w:t>1.定制床套；</w:t>
                  </w:r>
                  <w:r>
                    <w:br/>
                  </w:r>
                  <w:r>
                    <w:rPr>
                      <w:rFonts w:ascii="仿宋_GB2312" w:hAnsi="仿宋_GB2312" w:cs="仿宋_GB2312" w:eastAsia="仿宋_GB2312"/>
                      <w:sz w:val="24"/>
                    </w:rPr>
                    <w:t>三、配套理疗凳直径</w:t>
                  </w:r>
                  <w:r>
                    <w:rPr>
                      <w:rFonts w:ascii="仿宋_GB2312" w:hAnsi="仿宋_GB2312" w:cs="仿宋_GB2312" w:eastAsia="仿宋_GB2312"/>
                      <w:sz w:val="24"/>
                    </w:rPr>
                    <w:t>≥360mm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床头柜</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尺寸约：</w:t>
                  </w:r>
                  <w:r>
                    <w:rPr>
                      <w:rFonts w:ascii="仿宋_GB2312" w:hAnsi="仿宋_GB2312" w:cs="仿宋_GB2312" w:eastAsia="仿宋_GB2312"/>
                      <w:sz w:val="24"/>
                    </w:rPr>
                    <w:t>500*500*700</w:t>
                  </w:r>
                  <w:r>
                    <w:rPr>
                      <w:rFonts w:ascii="仿宋_GB2312" w:hAnsi="仿宋_GB2312" w:cs="仿宋_GB2312" w:eastAsia="仿宋_GB2312"/>
                      <w:sz w:val="21"/>
                    </w:rPr>
                    <w:t>cm</w:t>
                  </w:r>
                  <w:r>
                    <w:br/>
                  </w:r>
                  <w:r>
                    <w:rPr>
                      <w:rFonts w:ascii="仿宋_GB2312" w:hAnsi="仿宋_GB2312" w:cs="仿宋_GB2312" w:eastAsia="仿宋_GB2312"/>
                      <w:sz w:val="24"/>
                    </w:rPr>
                    <w:t xml:space="preserve">1.采用实木多层板：高频热压、经防潮、 防腐、防虫化学处理。                                </w:t>
                  </w:r>
                  <w:r>
                    <w:br/>
                  </w:r>
                  <w:r>
                    <w:rPr>
                      <w:rFonts w:ascii="仿宋_GB2312" w:hAnsi="仿宋_GB2312" w:cs="仿宋_GB2312" w:eastAsia="仿宋_GB2312"/>
                      <w:sz w:val="24"/>
                    </w:rPr>
                    <w:t xml:space="preserve">2.贴面：优质耐磨三聚氢胺浸渍饰面。                         </w:t>
                  </w:r>
                  <w:r>
                    <w:br/>
                  </w:r>
                  <w:r>
                    <w:rPr>
                      <w:rFonts w:ascii="仿宋_GB2312" w:hAnsi="仿宋_GB2312" w:cs="仿宋_GB2312" w:eastAsia="仿宋_GB2312"/>
                      <w:sz w:val="24"/>
                    </w:rPr>
                    <w:t xml:space="preserve">3.封边：厚同色PVC封边    </w:t>
                  </w:r>
                  <w:r>
                    <w:br/>
                  </w:r>
                  <w:r>
                    <w:rPr>
                      <w:rFonts w:ascii="仿宋_GB2312" w:hAnsi="仿宋_GB2312" w:cs="仿宋_GB2312" w:eastAsia="仿宋_GB2312"/>
                      <w:sz w:val="24"/>
                    </w:rPr>
                    <w:t>4.优质五金件链接。</w:t>
                  </w:r>
                  <w:r>
                    <w:br/>
                  </w:r>
                  <w:r>
                    <w:rPr>
                      <w:rFonts w:ascii="仿宋_GB2312" w:hAnsi="仿宋_GB2312" w:cs="仿宋_GB2312" w:eastAsia="仿宋_GB2312"/>
                      <w:sz w:val="24"/>
                    </w:rPr>
                    <w:t>5.2抽屉。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治疗手推车</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1.双抽带盘手推车</w:t>
                  </w:r>
                  <w:r>
                    <w:br/>
                  </w:r>
                  <w:r>
                    <w:rPr>
                      <w:rFonts w:ascii="仿宋_GB2312" w:hAnsi="仿宋_GB2312" w:cs="仿宋_GB2312" w:eastAsia="仿宋_GB2312"/>
                      <w:sz w:val="24"/>
                    </w:rPr>
                    <w:t>2.二层双抽屉，尺寸约：660*440*860mm</w:t>
                  </w:r>
                  <w:r>
                    <w:br/>
                  </w:r>
                  <w:r>
                    <w:rPr>
                      <w:rFonts w:ascii="仿宋_GB2312" w:hAnsi="仿宋_GB2312" w:cs="仿宋_GB2312" w:eastAsia="仿宋_GB2312"/>
                      <w:sz w:val="24"/>
                    </w:rPr>
                    <w:t>3.带刹车轮，加厚板材</w:t>
                  </w:r>
                  <w:r>
                    <w:br/>
                  </w:r>
                  <w:r>
                    <w:rPr>
                      <w:rFonts w:ascii="仿宋_GB2312" w:hAnsi="仿宋_GB2312" w:cs="仿宋_GB2312" w:eastAsia="仿宋_GB2312"/>
                      <w:sz w:val="24"/>
                    </w:rPr>
                    <w:t>4、医疗垃圾桶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配套按摩模型</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一、按摩耳模型</w:t>
                  </w:r>
                  <w:r>
                    <w:br/>
                  </w:r>
                  <w:r>
                    <w:rPr>
                      <w:rFonts w:ascii="仿宋_GB2312" w:hAnsi="仿宋_GB2312" w:cs="仿宋_GB2312" w:eastAsia="仿宋_GB2312"/>
                      <w:sz w:val="24"/>
                    </w:rPr>
                    <w:t>1.按摩耳模型穴位采用刻字方法制作，显示清晰、耐磨损。</w:t>
                  </w:r>
                  <w:r>
                    <w:br/>
                  </w:r>
                  <w:r>
                    <w:rPr>
                      <w:rFonts w:ascii="仿宋_GB2312" w:hAnsi="仿宋_GB2312" w:cs="仿宋_GB2312" w:eastAsia="仿宋_GB2312"/>
                      <w:sz w:val="24"/>
                    </w:rPr>
                    <w:t>2.尺寸：18×11cm</w:t>
                  </w:r>
                  <w:r>
                    <w:br/>
                  </w:r>
                  <w:r>
                    <w:rPr>
                      <w:rFonts w:ascii="仿宋_GB2312" w:hAnsi="仿宋_GB2312" w:cs="仿宋_GB2312" w:eastAsia="仿宋_GB2312"/>
                      <w:sz w:val="24"/>
                    </w:rPr>
                    <w:t>3.材质：PVC材料</w:t>
                  </w:r>
                  <w:r>
                    <w:br/>
                  </w:r>
                  <w:r>
                    <w:rPr>
                      <w:rFonts w:ascii="仿宋_GB2312" w:hAnsi="仿宋_GB2312" w:cs="仿宋_GB2312" w:eastAsia="仿宋_GB2312"/>
                      <w:sz w:val="24"/>
                    </w:rPr>
                    <w:t>二、按摩手模型</w:t>
                  </w:r>
                  <w:r>
                    <w:br/>
                  </w:r>
                  <w:r>
                    <w:rPr>
                      <w:rFonts w:ascii="仿宋_GB2312" w:hAnsi="仿宋_GB2312" w:cs="仿宋_GB2312" w:eastAsia="仿宋_GB2312"/>
                      <w:sz w:val="24"/>
                    </w:rPr>
                    <w:t>1.按摩手模型（保健手模型）显示相对应的人体内脏器官在手上的针灸位置，穴位采用刻字方法制作，显示清晰、耐磨损。</w:t>
                  </w:r>
                  <w:r>
                    <w:br/>
                  </w:r>
                  <w:r>
                    <w:rPr>
                      <w:rFonts w:ascii="仿宋_GB2312" w:hAnsi="仿宋_GB2312" w:cs="仿宋_GB2312" w:eastAsia="仿宋_GB2312"/>
                      <w:sz w:val="24"/>
                    </w:rPr>
                    <w:t>2.尺寸：17×9cm</w:t>
                  </w:r>
                  <w:r>
                    <w:br/>
                  </w:r>
                  <w:r>
                    <w:rPr>
                      <w:rFonts w:ascii="仿宋_GB2312" w:hAnsi="仿宋_GB2312" w:cs="仿宋_GB2312" w:eastAsia="仿宋_GB2312"/>
                      <w:sz w:val="24"/>
                    </w:rPr>
                    <w:t>3.材质：PVC材料</w:t>
                  </w:r>
                  <w:r>
                    <w:br/>
                  </w:r>
                  <w:r>
                    <w:rPr>
                      <w:rFonts w:ascii="仿宋_GB2312" w:hAnsi="仿宋_GB2312" w:cs="仿宋_GB2312" w:eastAsia="仿宋_GB2312"/>
                      <w:sz w:val="24"/>
                    </w:rPr>
                    <w:t>三、按摩足模型</w:t>
                  </w:r>
                  <w:r>
                    <w:br/>
                  </w:r>
                  <w:r>
                    <w:rPr>
                      <w:rFonts w:ascii="仿宋_GB2312" w:hAnsi="仿宋_GB2312" w:cs="仿宋_GB2312" w:eastAsia="仿宋_GB2312"/>
                      <w:sz w:val="24"/>
                    </w:rPr>
                    <w:t>1.按摩足模型穴位采用刻字方法制作，显示清晰、耐磨损。</w:t>
                  </w:r>
                  <w:r>
                    <w:br/>
                  </w:r>
                  <w:r>
                    <w:rPr>
                      <w:rFonts w:ascii="仿宋_GB2312" w:hAnsi="仿宋_GB2312" w:cs="仿宋_GB2312" w:eastAsia="仿宋_GB2312"/>
                      <w:sz w:val="24"/>
                    </w:rPr>
                    <w:t>2.尺寸：20cm</w:t>
                  </w:r>
                  <w:r>
                    <w:br/>
                  </w:r>
                  <w:r>
                    <w:rPr>
                      <w:rFonts w:ascii="仿宋_GB2312" w:hAnsi="仿宋_GB2312" w:cs="仿宋_GB2312" w:eastAsia="仿宋_GB2312"/>
                      <w:sz w:val="24"/>
                    </w:rPr>
                    <w:t>3.材质：PVC材料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颈椎模型</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1.真实尺寸大小</w:t>
                  </w:r>
                  <w:r>
                    <w:br/>
                  </w:r>
                  <w:r>
                    <w:rPr>
                      <w:rFonts w:ascii="仿宋_GB2312" w:hAnsi="仿宋_GB2312" w:cs="仿宋_GB2312" w:eastAsia="仿宋_GB2312"/>
                      <w:sz w:val="24"/>
                    </w:rPr>
                    <w:t>2.灵活的关节</w:t>
                  </w:r>
                  <w:r>
                    <w:br/>
                  </w:r>
                  <w:r>
                    <w:rPr>
                      <w:rFonts w:ascii="仿宋_GB2312" w:hAnsi="仿宋_GB2312" w:cs="仿宋_GB2312" w:eastAsia="仿宋_GB2312"/>
                      <w:sz w:val="24"/>
                    </w:rPr>
                    <w:t>3.附带有</w:t>
                  </w:r>
                  <w:r>
                    <w:br/>
                  </w:r>
                  <w:r>
                    <w:rPr>
                      <w:rFonts w:ascii="仿宋_GB2312" w:hAnsi="仿宋_GB2312" w:cs="仿宋_GB2312" w:eastAsia="仿宋_GB2312"/>
                      <w:sz w:val="24"/>
                    </w:rPr>
                    <w:t>﹡枕骨</w:t>
                  </w:r>
                  <w:r>
                    <w:rPr>
                      <w:rFonts w:ascii="仿宋_GB2312" w:hAnsi="仿宋_GB2312" w:cs="仿宋_GB2312" w:eastAsia="仿宋_GB2312"/>
                      <w:sz w:val="24"/>
                    </w:rPr>
                    <w:t>﹡脊髓</w:t>
                  </w:r>
                  <w:r>
                    <w:br/>
                  </w:r>
                  <w:r>
                    <w:rPr>
                      <w:rFonts w:ascii="仿宋_GB2312" w:hAnsi="仿宋_GB2312" w:cs="仿宋_GB2312" w:eastAsia="仿宋_GB2312"/>
                      <w:sz w:val="24"/>
                    </w:rPr>
                    <w:t>﹡椎动脉</w:t>
                  </w:r>
                  <w:r>
                    <w:rPr>
                      <w:rFonts w:ascii="仿宋_GB2312" w:hAnsi="仿宋_GB2312" w:cs="仿宋_GB2312" w:eastAsia="仿宋_GB2312"/>
                      <w:sz w:val="24"/>
                    </w:rPr>
                    <w:t>﹡脊神经</w:t>
                  </w:r>
                  <w:r>
                    <w:br/>
                  </w:r>
                  <w:r>
                    <w:rPr>
                      <w:rFonts w:ascii="仿宋_GB2312" w:hAnsi="仿宋_GB2312" w:cs="仿宋_GB2312" w:eastAsia="仿宋_GB2312"/>
                      <w:sz w:val="24"/>
                    </w:rPr>
                    <w:t>4.显示椎动脉</w:t>
                  </w:r>
                  <w:r>
                    <w:br/>
                  </w:r>
                  <w:r>
                    <w:rPr>
                      <w:rFonts w:ascii="仿宋_GB2312" w:hAnsi="仿宋_GB2312" w:cs="仿宋_GB2312" w:eastAsia="仿宋_GB2312"/>
                      <w:sz w:val="24"/>
                    </w:rPr>
                    <w:t>5.固定在底座上且可以移动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胸椎模型</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1真实尺寸</w:t>
                  </w:r>
                  <w:r>
                    <w:br/>
                  </w:r>
                  <w:r>
                    <w:rPr>
                      <w:rFonts w:ascii="仿宋_GB2312" w:hAnsi="仿宋_GB2312" w:cs="仿宋_GB2312" w:eastAsia="仿宋_GB2312"/>
                      <w:sz w:val="24"/>
                    </w:rPr>
                    <w:t>2 解剖标志明显</w:t>
                  </w:r>
                  <w:r>
                    <w:br/>
                  </w:r>
                  <w:r>
                    <w:rPr>
                      <w:rFonts w:ascii="仿宋_GB2312" w:hAnsi="仿宋_GB2312" w:cs="仿宋_GB2312" w:eastAsia="仿宋_GB2312"/>
                      <w:sz w:val="24"/>
                    </w:rPr>
                    <w:t>3 包括：胸椎（含椎间盘）神经根</w:t>
                  </w:r>
                  <w:r>
                    <w:br/>
                  </w:r>
                  <w:r>
                    <w:rPr>
                      <w:rFonts w:ascii="仿宋_GB2312" w:hAnsi="仿宋_GB2312" w:cs="仿宋_GB2312" w:eastAsia="仿宋_GB2312"/>
                      <w:sz w:val="24"/>
                    </w:rPr>
                    <w:t>4 椎骨间相互固定，避免变形</w:t>
                  </w:r>
                  <w:r>
                    <w:br/>
                  </w:r>
                  <w:r>
                    <w:rPr>
                      <w:rFonts w:ascii="仿宋_GB2312" w:hAnsi="仿宋_GB2312" w:cs="仿宋_GB2312" w:eastAsia="仿宋_GB2312"/>
                      <w:sz w:val="24"/>
                    </w:rPr>
                    <w:t>5 固定在支架上</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正常腰椎模型（四节）</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1.真实尺寸大小</w:t>
                  </w:r>
                  <w:r>
                    <w:br/>
                  </w:r>
                  <w:r>
                    <w:rPr>
                      <w:rFonts w:ascii="仿宋_GB2312" w:hAnsi="仿宋_GB2312" w:cs="仿宋_GB2312" w:eastAsia="仿宋_GB2312"/>
                      <w:sz w:val="24"/>
                    </w:rPr>
                    <w:t>2.本模型由腰椎、骶骨、尾骨组成</w:t>
                  </w:r>
                  <w:r>
                    <w:br/>
                  </w:r>
                  <w:r>
                    <w:rPr>
                      <w:rFonts w:ascii="仿宋_GB2312" w:hAnsi="仿宋_GB2312" w:cs="仿宋_GB2312" w:eastAsia="仿宋_GB2312"/>
                      <w:sz w:val="24"/>
                    </w:rPr>
                    <w:t>3.包括神经根、椎间盘</w:t>
                  </w:r>
                  <w:r>
                    <w:br/>
                  </w:r>
                  <w:r>
                    <w:rPr>
                      <w:rFonts w:ascii="仿宋_GB2312" w:hAnsi="仿宋_GB2312" w:cs="仿宋_GB2312" w:eastAsia="仿宋_GB2312"/>
                      <w:sz w:val="24"/>
                    </w:rPr>
                    <w:t>4.固定在支架上</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头颅骨模型（三部件）</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1.真实尺寸大小</w:t>
                  </w:r>
                  <w:r>
                    <w:br/>
                  </w:r>
                  <w:r>
                    <w:rPr>
                      <w:rFonts w:ascii="仿宋_GB2312" w:hAnsi="仿宋_GB2312" w:cs="仿宋_GB2312" w:eastAsia="仿宋_GB2312"/>
                      <w:sz w:val="24"/>
                    </w:rPr>
                    <w:t>2.颅骨由颅顶、颅底、下颌骨三部分组成</w:t>
                  </w:r>
                  <w:r>
                    <w:br/>
                  </w:r>
                  <w:r>
                    <w:rPr>
                      <w:rFonts w:ascii="仿宋_GB2312" w:hAnsi="仿宋_GB2312" w:cs="仿宋_GB2312" w:eastAsia="仿宋_GB2312"/>
                      <w:sz w:val="24"/>
                    </w:rPr>
                    <w:t>3.颅顶横切显示颅底内面观和颅底外面观结构，下颌骨可以活动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人体肌肉模型（</w:t>
                  </w:r>
                  <w:r>
                    <w:rPr>
                      <w:rFonts w:ascii="仿宋_GB2312" w:hAnsi="仿宋_GB2312" w:cs="仿宋_GB2312" w:eastAsia="仿宋_GB2312"/>
                      <w:sz w:val="24"/>
                    </w:rPr>
                    <w:t>80cm）</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示人体全身肌肉、全身血管神经，大部分肌肉及全部内脏能拆下示教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神经系统模型</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仿真人体医学模型，显示中枢神经脑和脊髓、周围神经脊神经等结构，包括从中枢发出到身体各部的脊神经（臂从桡神经、尺神经、正中神经、腰丛股神经骶丛坐骨神经等）结构，共显示</w:t>
                  </w:r>
                  <w:r>
                    <w:rPr>
                      <w:rFonts w:ascii="仿宋_GB2312" w:hAnsi="仿宋_GB2312" w:cs="仿宋_GB2312" w:eastAsia="仿宋_GB2312"/>
                      <w:sz w:val="24"/>
                    </w:rPr>
                    <w:t>33个部位指示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bl>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本项目核心产品为“智慧黑板”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自合同签订之日起20个日历日内供货安装调试完毕交付验收。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铜川市耀州区公共实训基地。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终验：所有货物(设备)安装、调试完毕，正常使用30个日历日后，由采购人进行终验（最终验收），合格后签发《终验合格单》。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候选单位。 3.验收依据 3.1合同文本及合同补充文件（条款）。 3.2生产厂家授权书。 3.3磋商文件。 3.4成交人的响应文件。 3.5合同货物清单。 3.6生产厂家的企业资质、检验报告、货物的执行标准。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1.质保期为终验合格之日起不少于12个月（技术参数中有要求的按参数要求提供质保）。成交人承诺的质保时间超过磋商文件要求的，按其承诺时间质保。 2.成交人承诺的质保期起始时间为终验合格之日。 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成交人在领成交通知书时须提供纸质响应文件正本一份、副本一份用于存档。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技术规格响应偏离表.docx 《拒绝政府采购领域商业贿赂承诺书》.docx 分项报价表.docx 供应商参与政府采购活动的承诺函.docx 标的清单 承诺书.docx 商务条款响应偏离表.docx 响应函 节能环保、环境标志产品明细表.docx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承诺书.docx 商务条款响应偏离表.docx 报价表 资格证明文件.docx 法定代表人授权书.docx 响应文件封面 技术规格响应偏离表.docx 《拒绝政府采购领域商业贿赂承诺书》.docx 分项报价表.docx 供应商参与政府采购活动的承诺函.docx 标的清单 响应函 节能环保、环境标志产品明细表.docx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若出现综合得分相同时，则依次比较技术指标及配置得分，项目实施方案得分，以得分高的排序在先。若上述两项得分相同，则由全体磋商小组成员无记名投票，得票高者为第一成交候选人。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 注：其中【笔记本电脑、台式电脑、教师机、移动电视】为强制节能产品，供应商应当提供国家确定的认证机构出具的、处于有效期之内的节能产品认证证书，否则作无效响应处理。强制节能产品不进行计分。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响应文件对交货期、质保期、付款方式、验收等商务要求进行详细说明，完全响应磋商文件的计1分，交货期、质保期两项优于磋商文件的，每项各加1分。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完全符合、满足磋商文件技术要求的，计16分；参数技术指标标注“▲”项每有一条负偏离扣1分，其余技术指标每有一条负偏离扣0.5分，基本分扣完为止。 注：技术参数中要求提供佐证材料的，应按要求提供，并编制在磋商响应文件中，否则自行承担因未提供佐证材料被视为负偏离的风险。</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针对本项目有具体实施方案，包含但不限于：备货、供货进度及保证措施；项目团队人员安排及责任制度；安装调试检测方案；安全保障措施；项目验收方案；应急处理措施。 ①内容详细全面、层次清楚、完善可行的计10分； ②实施方案内容包含全面，但未针对各项内容进行详细描述的计8分； ③针对以上方案要求，有1项欠缺或无欠缺仅有粗略框架，无具体针对性内容的计6分； ④有2项缺项的计4分； ⑤有3项及以上重大缺项的，计2分；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针对本项目有具体的质量保证方案，包含但不限于：质量管理制度；产品设计、生产、检验等质量管控能力；产品使用寿命及效果；质量保证期限及质量保证范围；质量保证承诺及措施。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针对本项目有履约能力方案,包含但不限于：资金筹措；仓储设施；运输工具；人员素质；管理水平。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 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以合同形式提供供应商2022年1月至今同类项目业绩，每份计1分，计满3分为止。（以合同签订时间为准，提供完整合同复印件）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针对本项目有具体的售后服务方案,包含但不限于：售后服务承诺及措施；售后服务网点的设定；售后人员配置及安排计划；设备日常维护方案及措施；项目交付用户后出现故障响应时间及措施。 ①内容详细全面、完整、完善可行的计10分； ②内容包含全面，但未针对各项内容进行详细描述的计8分； ③针对以上要求，有1项欠缺或无欠缺仅有粗略框架，无具体针对性内容的计6分； ④针对以上要求，有2项欠缺的计4分； ⑤有3项以上重大欠缺的计2分；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针对本项目有具体的培训方案，包含但不限于：培训目标；培训内容；培训方式；培训计划安排；人员安排。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 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详见附件：政府采购货物买卖合同5.21实训设备.docx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