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E7BFF39">
      <w:pPr>
        <w:pStyle w:val="3"/>
        <w:spacing w:line="336" w:lineRule="auto"/>
        <w:ind w:firstLine="560" w:firstLineChars="200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技术、商务偏离表</w:t>
      </w:r>
    </w:p>
    <w:p w14:paraId="7FF62828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项目名称：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  </w:t>
      </w:r>
    </w:p>
    <w:p w14:paraId="53901029">
      <w:pPr>
        <w:pStyle w:val="3"/>
        <w:spacing w:line="336" w:lineRule="auto"/>
        <w:ind w:firstLine="280" w:firstLineChars="100"/>
        <w:jc w:val="left"/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项目编号：</w:t>
      </w:r>
      <w:r>
        <w:rPr>
          <w:rFonts w:hint="eastAsia" w:ascii="宋体" w:hAnsi="宋体" w:eastAsia="宋体" w:cs="宋体"/>
          <w:sz w:val="28"/>
          <w:szCs w:val="28"/>
          <w:highlight w:val="none"/>
          <w:u w:val="single"/>
          <w:lang w:val="en-US" w:eastAsia="zh-CN"/>
        </w:rPr>
        <w:t xml:space="preserve">                        </w:t>
      </w:r>
    </w:p>
    <w:tbl>
      <w:tblPr>
        <w:tblStyle w:val="4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8"/>
        <w:gridCol w:w="3059"/>
        <w:gridCol w:w="2611"/>
        <w:gridCol w:w="893"/>
        <w:gridCol w:w="978"/>
      </w:tblGrid>
      <w:tr w14:paraId="670F0D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78FD8AF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795" w:type="pct"/>
            <w:noWrap w:val="0"/>
            <w:vAlign w:val="center"/>
          </w:tcPr>
          <w:p w14:paraId="594FB13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招标文件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的</w:t>
            </w:r>
          </w:p>
          <w:p w14:paraId="7436634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技术、商务部分</w:t>
            </w:r>
          </w:p>
        </w:tc>
        <w:tc>
          <w:tcPr>
            <w:tcW w:w="1532" w:type="pct"/>
            <w:noWrap w:val="0"/>
            <w:vAlign w:val="center"/>
          </w:tcPr>
          <w:p w14:paraId="242985B4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hAnsi="宋体" w:eastAsia="宋体" w:cs="宋体"/>
                <w:sz w:val="24"/>
                <w:szCs w:val="24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文件的</w:t>
            </w:r>
          </w:p>
          <w:p w14:paraId="41BC249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技术、商务部分</w:t>
            </w:r>
          </w:p>
        </w:tc>
        <w:tc>
          <w:tcPr>
            <w:tcW w:w="524" w:type="pct"/>
            <w:noWrap w:val="0"/>
            <w:vAlign w:val="center"/>
          </w:tcPr>
          <w:p w14:paraId="3955CFA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74" w:type="pct"/>
            <w:noWrap w:val="0"/>
            <w:vAlign w:val="center"/>
          </w:tcPr>
          <w:p w14:paraId="1879C4A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说明</w:t>
            </w:r>
          </w:p>
        </w:tc>
      </w:tr>
      <w:tr w14:paraId="3DDA41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6B4929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795" w:type="pct"/>
            <w:noWrap w:val="0"/>
            <w:vAlign w:val="center"/>
          </w:tcPr>
          <w:p w14:paraId="2F7B876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B7C7B8F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701BE240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227B7825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733193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60B5F14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795" w:type="pct"/>
            <w:noWrap w:val="0"/>
            <w:vAlign w:val="center"/>
          </w:tcPr>
          <w:p w14:paraId="693DCF2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54CDB2A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5A29FA4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77AD730C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31C6C2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F30635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795" w:type="pct"/>
            <w:noWrap w:val="0"/>
            <w:vAlign w:val="center"/>
          </w:tcPr>
          <w:p w14:paraId="2DE9628A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31523AB9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77C4257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4D272C23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1FFFE7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CD026B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795" w:type="pct"/>
            <w:noWrap w:val="0"/>
            <w:vAlign w:val="center"/>
          </w:tcPr>
          <w:p w14:paraId="773A990D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6521BCF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4EC95AB8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5C72BC71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  <w:tr w14:paraId="5A6C1D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74" w:type="pct"/>
            <w:noWrap w:val="0"/>
            <w:vAlign w:val="center"/>
          </w:tcPr>
          <w:p w14:paraId="3C6A3CA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795" w:type="pct"/>
            <w:noWrap w:val="0"/>
            <w:vAlign w:val="center"/>
          </w:tcPr>
          <w:p w14:paraId="0D72BED2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1532" w:type="pct"/>
            <w:noWrap w:val="0"/>
            <w:vAlign w:val="center"/>
          </w:tcPr>
          <w:p w14:paraId="7435578B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24" w:type="pct"/>
            <w:noWrap w:val="0"/>
            <w:vAlign w:val="center"/>
          </w:tcPr>
          <w:p w14:paraId="372C92CE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  <w:tc>
          <w:tcPr>
            <w:tcW w:w="574" w:type="pct"/>
            <w:noWrap w:val="0"/>
            <w:vAlign w:val="center"/>
          </w:tcPr>
          <w:p w14:paraId="308F3536">
            <w:pPr>
              <w:pStyle w:val="3"/>
              <w:spacing w:line="336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highlight w:val="none"/>
              </w:rPr>
            </w:pPr>
          </w:p>
        </w:tc>
      </w:tr>
    </w:tbl>
    <w:p w14:paraId="085C671B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说明：</w:t>
      </w:r>
    </w:p>
    <w:p w14:paraId="2F961DFD">
      <w:pPr>
        <w:pStyle w:val="3"/>
        <w:numPr>
          <w:ilvl w:val="0"/>
          <w:numId w:val="1"/>
        </w:numPr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填写</w:t>
      </w:r>
      <w:r>
        <w:rPr>
          <w:rFonts w:hint="eastAsia" w:hAnsi="宋体" w:eastAsia="宋体" w:cs="宋体"/>
          <w:color w:val="auto"/>
          <w:sz w:val="28"/>
          <w:szCs w:val="28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中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 xml:space="preserve">第三章 </w:t>
      </w:r>
      <w:r>
        <w:rPr>
          <w:rFonts w:hint="eastAsia" w:hAnsi="宋体" w:eastAsia="宋体" w:cs="宋体"/>
          <w:color w:val="auto"/>
          <w:sz w:val="28"/>
          <w:szCs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项目技术、服务、商务及其他要求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的内容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eastAsia="zh-CN"/>
        </w:rPr>
        <w:t>。</w:t>
      </w:r>
    </w:p>
    <w:p w14:paraId="50734DF8">
      <w:pPr>
        <w:pStyle w:val="3"/>
        <w:numPr>
          <w:ilvl w:val="0"/>
          <w:numId w:val="0"/>
        </w:numPr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2、</w:t>
      </w:r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若存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在偏离项，必须注明“正偏离”、“负偏离”，并予以说明。</w:t>
      </w:r>
    </w:p>
    <w:p w14:paraId="75341BD2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3、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实际存在偏离，但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未在偏离表中注明的，视为完全响应，应当按照</w:t>
      </w: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招标文件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的规定执行。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highlight w:val="none"/>
          <w:lang w:val="en-US" w:eastAsia="zh-CN"/>
        </w:rPr>
        <w:t>中标人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在签订合同时，不得以任何理由进行抗辩。</w:t>
      </w:r>
    </w:p>
    <w:p w14:paraId="4D0D6848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4、未填写内容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  <w:lang w:val="en-US" w:eastAsia="zh-CN"/>
        </w:rPr>
        <w:t>的</w:t>
      </w:r>
      <w:r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  <w:t>，视为“完全响应”。</w:t>
      </w:r>
    </w:p>
    <w:p w14:paraId="7DA052ED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</w:p>
    <w:p w14:paraId="5558DBE5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hAnsi="宋体" w:eastAsia="宋体" w:cs="宋体"/>
          <w:sz w:val="28"/>
          <w:szCs w:val="28"/>
          <w:highlight w:val="none"/>
          <w:lang w:val="en-US" w:eastAsia="zh-CN"/>
        </w:rPr>
        <w:t>投标人</w:t>
      </w:r>
      <w:r>
        <w:rPr>
          <w:rFonts w:hint="eastAsia" w:ascii="宋体" w:hAnsi="宋体" w:eastAsia="宋体" w:cs="宋体"/>
          <w:sz w:val="28"/>
          <w:szCs w:val="28"/>
          <w:highlight w:val="none"/>
        </w:rPr>
        <w:t>名称(公章)：____________________</w:t>
      </w:r>
    </w:p>
    <w:p w14:paraId="139F5B77">
      <w:pPr>
        <w:pStyle w:val="3"/>
        <w:spacing w:line="336" w:lineRule="auto"/>
        <w:ind w:firstLine="560" w:firstLineChars="200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sz w:val="28"/>
          <w:szCs w:val="28"/>
          <w:highlight w:val="none"/>
        </w:rPr>
        <w:t>日期：______年____月____日</w:t>
      </w:r>
    </w:p>
    <w:p w14:paraId="1AE457EC">
      <w:pPr>
        <w:rPr>
          <w:rFonts w:hint="eastAsia" w:ascii="宋体" w:hAnsi="宋体" w:eastAsia="宋体" w:cs="宋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BC8B9F1"/>
    <w:multiLevelType w:val="singleLevel"/>
    <w:tmpl w:val="CBC8B9F1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00000000"/>
    <w:rsid w:val="09DC1823"/>
    <w:rsid w:val="12EB4863"/>
    <w:rsid w:val="147026FF"/>
    <w:rsid w:val="184A5986"/>
    <w:rsid w:val="22932F2C"/>
    <w:rsid w:val="24C43F76"/>
    <w:rsid w:val="39111F6F"/>
    <w:rsid w:val="393614D3"/>
    <w:rsid w:val="3AF77425"/>
    <w:rsid w:val="64AD03D2"/>
    <w:rsid w:val="66EE65EB"/>
    <w:rsid w:val="6E531FEA"/>
    <w:rsid w:val="7D1B4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autoRedefine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Cs w:val="32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234</Words>
  <Characters>264</Characters>
  <Lines>0</Lines>
  <Paragraphs>0</Paragraphs>
  <TotalTime>1</TotalTime>
  <ScaleCrop>false</ScaleCrop>
  <LinksUpToDate>false</LinksUpToDate>
  <CharactersWithSpaces>315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2024-04-23T07:29:00Z</dcterms:created>
  <dc:creator>admin</dc:creator>
  <cp:lastModifiedBy>er</cp:lastModifiedBy>
  <dcterms:modified xsi:type="dcterms:W3CDTF">2025-05-08T09:52:15Z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FA4830A468C9409789A958E8C2DA0F02_12</vt:lpwstr>
  </property>
  <property fmtid="{D5CDD505-2E9C-101B-9397-08002B2CF9AE}" pid="4" name="KSOTemplateDocerSaveRecord">
    <vt:lpwstr>eyJoZGlkIjoiMzg3ZTZlZGQ5Y2UyNTY0NjgwZWQ5YmM5MzRhOWExZWYiLCJ1c2VySWQiOiIzMzMxNjYwNDkifQ==</vt:lpwstr>
  </property>
</Properties>
</file>