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C89FE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43A0F122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法定代表人直接参加磋商的，须出具法定代表人身份证明</w:t>
      </w:r>
      <w:r>
        <w:rPr>
          <w:rFonts w:hint="eastAsia" w:hAnsi="宋体" w:cs="宋体"/>
          <w:bCs/>
          <w:sz w:val="24"/>
          <w:highlight w:val="none"/>
          <w:lang w:val="en-US" w:eastAsia="zh-CN"/>
        </w:rPr>
        <w:t>书</w:t>
      </w:r>
      <w:r>
        <w:rPr>
          <w:rFonts w:hint="eastAsia" w:ascii="宋体" w:hAnsi="宋体" w:cs="宋体"/>
          <w:bCs/>
          <w:sz w:val="24"/>
          <w:highlight w:val="none"/>
        </w:rPr>
        <w:t>及法人身份证；法定代表人授权代表参加磋商的，须出具法定代表人授权书及法人和授权代表身份证。</w:t>
      </w:r>
    </w:p>
    <w:p w14:paraId="58857E80">
      <w:pPr>
        <w:rPr>
          <w:highlight w:val="none"/>
        </w:rPr>
      </w:pPr>
      <w:r>
        <w:rPr>
          <w:highlight w:val="none"/>
        </w:rPr>
        <w:br w:type="page"/>
      </w:r>
    </w:p>
    <w:p w14:paraId="68746C94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书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及法定代表人授权书</w:t>
      </w:r>
    </w:p>
    <w:p w14:paraId="299152EF">
      <w:pPr>
        <w:adjustRightInd w:val="0"/>
        <w:snapToGrid w:val="0"/>
        <w:spacing w:line="360" w:lineRule="auto"/>
        <w:jc w:val="center"/>
        <w:rPr>
          <w:rFonts w:hint="eastAsia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书</w:t>
      </w:r>
    </w:p>
    <w:p w14:paraId="0E302F9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2011FC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0196F0B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0D0C0C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25CB17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25E2D5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7BBD1B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241003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FBFE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2E07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612321D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C97C2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3D46041F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99EA82B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317D9B63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283D718A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9267E4C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3A914F1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22478EE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63A5D51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44C1C3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74C970F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3E085BF0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4AD8BCE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7FC1D22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1B616E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4C09AB2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580D9743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6A96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691E5D18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4482CF7C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DCE714D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6578EB1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72BBE8C9">
      <w:pPr>
        <w:spacing w:line="360" w:lineRule="auto"/>
        <w:rPr>
          <w:rFonts w:hint="eastAsia" w:hAnsi="宋体" w:cs="宋体"/>
          <w:color w:val="auto"/>
          <w:sz w:val="24"/>
          <w:highlight w:val="none"/>
        </w:rPr>
      </w:pPr>
    </w:p>
    <w:p w14:paraId="4621D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说明：本表仅限授权代表参加磋商时提供。</w:t>
      </w:r>
      <w:bookmarkStart w:id="0" w:name="_GoBack"/>
      <w:bookmarkEnd w:id="0"/>
    </w:p>
    <w:p w14:paraId="494482B6">
      <w:pPr>
        <w:pStyle w:val="2"/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93A122A"/>
    <w:rsid w:val="0ADE34F7"/>
    <w:rsid w:val="0CA653DC"/>
    <w:rsid w:val="0E274C11"/>
    <w:rsid w:val="0ECF59D3"/>
    <w:rsid w:val="0F372937"/>
    <w:rsid w:val="11F33501"/>
    <w:rsid w:val="196640D0"/>
    <w:rsid w:val="1ACF0A29"/>
    <w:rsid w:val="1CB93D9D"/>
    <w:rsid w:val="1D48524C"/>
    <w:rsid w:val="1ECD5B85"/>
    <w:rsid w:val="22187330"/>
    <w:rsid w:val="22F664C5"/>
    <w:rsid w:val="24CA4BBB"/>
    <w:rsid w:val="25273966"/>
    <w:rsid w:val="273B5060"/>
    <w:rsid w:val="283050FB"/>
    <w:rsid w:val="2975156E"/>
    <w:rsid w:val="2D7C41E1"/>
    <w:rsid w:val="32A83CD6"/>
    <w:rsid w:val="34420C73"/>
    <w:rsid w:val="34DA0A32"/>
    <w:rsid w:val="35FD5D1A"/>
    <w:rsid w:val="360E18B1"/>
    <w:rsid w:val="379B2B67"/>
    <w:rsid w:val="3BF3011D"/>
    <w:rsid w:val="455C75A3"/>
    <w:rsid w:val="4D1D7170"/>
    <w:rsid w:val="4D646013"/>
    <w:rsid w:val="542D3DC5"/>
    <w:rsid w:val="57923690"/>
    <w:rsid w:val="5C50137D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291077D"/>
    <w:rsid w:val="74DD3202"/>
    <w:rsid w:val="77062109"/>
    <w:rsid w:val="7ABE172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603</Words>
  <Characters>604</Characters>
  <Lines>0</Lines>
  <Paragraphs>0</Paragraphs>
  <TotalTime>0</TotalTime>
  <ScaleCrop>false</ScaleCrop>
  <LinksUpToDate>false</LinksUpToDate>
  <CharactersWithSpaces>1149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2025-06-23T06:19:17Z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