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9F1F7" w14:textId="5A293113" w:rsidR="00CB2D2D" w:rsidRDefault="00A35708">
      <w:pPr>
        <w:spacing w:line="360" w:lineRule="auto"/>
        <w:jc w:val="center"/>
        <w:rPr>
          <w:rFonts w:ascii="宋体" w:hAnsi="宋体" w:cs="宋体" w:hint="eastAsia"/>
          <w:b/>
          <w:bCs/>
          <w:sz w:val="32"/>
          <w:szCs w:val="32"/>
        </w:rPr>
      </w:pPr>
      <w:r w:rsidRPr="00A35708">
        <w:rPr>
          <w:rFonts w:ascii="宋体" w:hAnsi="宋体" w:cs="宋体" w:hint="eastAsia"/>
          <w:b/>
          <w:bCs/>
          <w:sz w:val="36"/>
          <w:szCs w:val="36"/>
        </w:rPr>
        <w:t>铜川市耀州区永安路街道北街小学教学楼清洁能源维修建设项目</w:t>
      </w:r>
      <w:r>
        <w:rPr>
          <w:rFonts w:ascii="宋体" w:hAnsi="宋体" w:cs="宋体" w:hint="eastAsia"/>
          <w:b/>
          <w:bCs/>
          <w:sz w:val="36"/>
          <w:szCs w:val="36"/>
        </w:rPr>
        <w:t>最高限价编制说明</w:t>
      </w:r>
    </w:p>
    <w:p w14:paraId="19D494D5" w14:textId="77777777" w:rsidR="00CB2D2D" w:rsidRDefault="00A35708">
      <w:pPr>
        <w:spacing w:line="580" w:lineRule="exact"/>
        <w:rPr>
          <w:rFonts w:ascii="宋体" w:hAnsi="宋体" w:cs="宋体" w:hint="eastAsia"/>
          <w:b/>
          <w:bCs/>
          <w:szCs w:val="28"/>
        </w:rPr>
      </w:pPr>
      <w:r>
        <w:rPr>
          <w:rFonts w:ascii="宋体" w:hAnsi="宋体" w:cs="宋体" w:hint="eastAsia"/>
          <w:b/>
          <w:bCs/>
          <w:szCs w:val="28"/>
        </w:rPr>
        <w:t>一、工程概况</w:t>
      </w:r>
    </w:p>
    <w:p w14:paraId="0B5E6BD9" w14:textId="029FF535" w:rsidR="00CB2D2D" w:rsidRDefault="00A35708">
      <w:pPr>
        <w:spacing w:line="360" w:lineRule="auto"/>
        <w:ind w:firstLineChars="200" w:firstLine="560"/>
        <w:rPr>
          <w:rFonts w:ascii="宋体" w:hAnsi="宋体" w:cs="宋体" w:hint="eastAsia"/>
          <w:szCs w:val="28"/>
        </w:rPr>
      </w:pPr>
      <w:r>
        <w:rPr>
          <w:rFonts w:ascii="宋体" w:hAnsi="宋体" w:cs="宋体" w:hint="eastAsia"/>
          <w:szCs w:val="28"/>
        </w:rPr>
        <w:t>工程名称：</w:t>
      </w:r>
      <w:r w:rsidRPr="00A35708">
        <w:rPr>
          <w:rFonts w:ascii="宋体" w:hAnsi="宋体" w:cs="宋体" w:hint="eastAsia"/>
          <w:szCs w:val="28"/>
        </w:rPr>
        <w:t>铜川市耀州区永安路街道北街小学教学楼清洁能源维修建设项目</w:t>
      </w:r>
      <w:r>
        <w:rPr>
          <w:rFonts w:ascii="宋体" w:hAnsi="宋体" w:cs="宋体" w:hint="eastAsia"/>
          <w:szCs w:val="28"/>
        </w:rPr>
        <w:t>。</w:t>
      </w:r>
    </w:p>
    <w:p w14:paraId="405C2DB6" w14:textId="46EB0634" w:rsidR="00CB2D2D" w:rsidRDefault="00A35708">
      <w:pPr>
        <w:spacing w:line="360" w:lineRule="auto"/>
        <w:jc w:val="left"/>
        <w:rPr>
          <w:rFonts w:ascii="宋体" w:hAnsi="宋体" w:cs="宋体" w:hint="eastAsia"/>
          <w:szCs w:val="28"/>
        </w:rPr>
      </w:pPr>
      <w:r>
        <w:rPr>
          <w:rFonts w:ascii="宋体" w:hAnsi="宋体" w:cs="宋体" w:hint="eastAsia"/>
          <w:szCs w:val="28"/>
        </w:rPr>
        <w:t xml:space="preserve">    工程概况：</w:t>
      </w:r>
      <w:bookmarkStart w:id="0" w:name="_Hlk206242526"/>
      <w:r w:rsidRPr="00A35708">
        <w:rPr>
          <w:rFonts w:ascii="宋体" w:hAnsi="宋体" w:cs="宋体" w:hint="eastAsia"/>
          <w:szCs w:val="28"/>
        </w:rPr>
        <w:t>铜川市耀州区永安路街道北街小学</w:t>
      </w:r>
      <w:bookmarkEnd w:id="0"/>
      <w:r w:rsidRPr="00A35708">
        <w:rPr>
          <w:rFonts w:ascii="宋体" w:hAnsi="宋体" w:cs="宋体" w:hint="eastAsia"/>
          <w:szCs w:val="28"/>
        </w:rPr>
        <w:t>教学楼清洁能源维修建设项目</w:t>
      </w:r>
      <w:r>
        <w:rPr>
          <w:rFonts w:ascii="宋体" w:hAnsi="宋体" w:cs="宋体" w:hint="eastAsia"/>
          <w:szCs w:val="28"/>
        </w:rPr>
        <w:t>，位于</w:t>
      </w:r>
      <w:r w:rsidRPr="00A35708">
        <w:rPr>
          <w:rFonts w:ascii="宋体" w:hAnsi="宋体" w:cs="宋体" w:hint="eastAsia"/>
          <w:szCs w:val="28"/>
        </w:rPr>
        <w:t>铜川市耀州区永安路街道北街小学</w:t>
      </w:r>
      <w:r>
        <w:rPr>
          <w:rFonts w:ascii="宋体" w:hAnsi="宋体" w:cs="宋体" w:hint="eastAsia"/>
          <w:szCs w:val="28"/>
        </w:rPr>
        <w:t>。</w:t>
      </w:r>
    </w:p>
    <w:p w14:paraId="2B527CB4" w14:textId="77777777" w:rsidR="00CB2D2D" w:rsidRDefault="00A35708">
      <w:pPr>
        <w:spacing w:line="580" w:lineRule="exact"/>
        <w:rPr>
          <w:rFonts w:ascii="宋体" w:hAnsi="宋体" w:cs="宋体" w:hint="eastAsia"/>
          <w:b/>
          <w:bCs/>
          <w:szCs w:val="28"/>
        </w:rPr>
      </w:pPr>
      <w:r>
        <w:rPr>
          <w:rFonts w:ascii="宋体" w:hAnsi="宋体" w:cs="宋体" w:hint="eastAsia"/>
          <w:b/>
          <w:bCs/>
          <w:szCs w:val="28"/>
        </w:rPr>
        <w:t>二、编制范围</w:t>
      </w:r>
    </w:p>
    <w:p w14:paraId="1686DA36" w14:textId="78548157" w:rsidR="00CB2D2D" w:rsidRDefault="00A35708">
      <w:pPr>
        <w:spacing w:line="360" w:lineRule="auto"/>
        <w:ind w:firstLineChars="200" w:firstLine="560"/>
        <w:jc w:val="left"/>
        <w:rPr>
          <w:rFonts w:ascii="宋体" w:hAnsi="宋体" w:cs="宋体" w:hint="eastAsia"/>
          <w:szCs w:val="28"/>
        </w:rPr>
      </w:pPr>
      <w:r w:rsidRPr="00A35708">
        <w:rPr>
          <w:rFonts w:ascii="宋体" w:hAnsi="宋体" w:cs="宋体" w:hint="eastAsia"/>
          <w:szCs w:val="28"/>
        </w:rPr>
        <w:t>铜川市耀州区永安路街道北街小学教学楼清洁能源维修建设项目</w:t>
      </w:r>
      <w:r>
        <w:rPr>
          <w:rFonts w:ascii="宋体" w:hAnsi="宋体" w:cs="宋体" w:hint="eastAsia"/>
          <w:szCs w:val="28"/>
        </w:rPr>
        <w:t>，包含</w:t>
      </w:r>
      <w:r w:rsidRPr="00A35708">
        <w:rPr>
          <w:rFonts w:ascii="宋体" w:hAnsi="宋体" w:cs="宋体" w:hint="eastAsia"/>
          <w:szCs w:val="28"/>
        </w:rPr>
        <w:t>l#、2＃教学楼维修建设</w:t>
      </w:r>
      <w:r>
        <w:rPr>
          <w:rFonts w:ascii="宋体" w:hAnsi="宋体" w:cs="宋体" w:hint="eastAsia"/>
          <w:szCs w:val="28"/>
        </w:rPr>
        <w:t>，具体工作内容详见图纸。</w:t>
      </w:r>
    </w:p>
    <w:p w14:paraId="4E6E14C5" w14:textId="77777777" w:rsidR="00CB2D2D" w:rsidRDefault="00A35708">
      <w:pPr>
        <w:spacing w:line="580" w:lineRule="exact"/>
        <w:rPr>
          <w:rFonts w:ascii="宋体" w:hAnsi="宋体" w:cs="宋体" w:hint="eastAsia"/>
          <w:b/>
          <w:bCs/>
          <w:szCs w:val="28"/>
        </w:rPr>
      </w:pPr>
      <w:r>
        <w:rPr>
          <w:rFonts w:ascii="宋体" w:hAnsi="宋体" w:cs="宋体" w:hint="eastAsia"/>
          <w:b/>
          <w:bCs/>
          <w:szCs w:val="28"/>
        </w:rPr>
        <w:t>三、计价依据</w:t>
      </w:r>
    </w:p>
    <w:p w14:paraId="701FAA85" w14:textId="77777777" w:rsidR="00CB2D2D" w:rsidRDefault="00A35708">
      <w:pPr>
        <w:spacing w:line="580" w:lineRule="exact"/>
        <w:ind w:firstLineChars="200" w:firstLine="560"/>
        <w:rPr>
          <w:rFonts w:ascii="宋体" w:hAnsi="宋体" w:cs="宋体" w:hint="eastAsia"/>
          <w:szCs w:val="28"/>
        </w:rPr>
      </w:pPr>
      <w:r>
        <w:rPr>
          <w:rFonts w:ascii="宋体" w:hAnsi="宋体" w:cs="宋体"/>
          <w:szCs w:val="28"/>
        </w:rPr>
        <w:t>1、</w:t>
      </w:r>
      <w:r>
        <w:rPr>
          <w:rFonts w:ascii="宋体" w:hAnsi="宋体" w:cs="宋体" w:hint="eastAsia"/>
          <w:szCs w:val="28"/>
        </w:rPr>
        <w:t>施工图纸；</w:t>
      </w:r>
    </w:p>
    <w:p w14:paraId="09DDB22C" w14:textId="64FA4A40" w:rsidR="00CB2D2D" w:rsidRDefault="00A35708">
      <w:pPr>
        <w:spacing w:line="580" w:lineRule="exact"/>
        <w:ind w:firstLineChars="200" w:firstLine="560"/>
        <w:rPr>
          <w:rFonts w:ascii="宋体" w:hAnsi="宋体" w:cs="宋体" w:hint="eastAsia"/>
          <w:szCs w:val="28"/>
        </w:rPr>
      </w:pPr>
      <w:r>
        <w:rPr>
          <w:rFonts w:ascii="宋体" w:hAnsi="宋体" w:cs="宋体"/>
          <w:szCs w:val="28"/>
        </w:rPr>
        <w:t>2、</w:t>
      </w:r>
      <w:r w:rsidRPr="00A35708">
        <w:rPr>
          <w:rFonts w:ascii="宋体" w:hAnsi="宋体" w:cs="宋体" w:hint="eastAsia"/>
          <w:szCs w:val="28"/>
        </w:rPr>
        <w:t>依据《陕西省建设工程工程量清单计价计算标准》(2025)、《陕西省房屋建筑与装饰工程基价表》(2025)、《陕西省通用安装工程基价表》（2025）</w:t>
      </w:r>
      <w:r>
        <w:rPr>
          <w:rFonts w:ascii="宋体" w:hAnsi="宋体" w:cs="宋体"/>
          <w:szCs w:val="28"/>
        </w:rPr>
        <w:t>及其他相关文件；</w:t>
      </w:r>
    </w:p>
    <w:p w14:paraId="10864FC8" w14:textId="73DD0BF1" w:rsidR="00CB2D2D" w:rsidRDefault="00A35708">
      <w:pPr>
        <w:spacing w:line="580" w:lineRule="exact"/>
        <w:ind w:firstLineChars="200" w:firstLine="560"/>
        <w:rPr>
          <w:rFonts w:ascii="宋体" w:hAnsi="宋体" w:cs="宋体" w:hint="eastAsia"/>
          <w:szCs w:val="28"/>
        </w:rPr>
      </w:pPr>
      <w:r>
        <w:rPr>
          <w:rFonts w:ascii="宋体" w:hAnsi="宋体" w:cs="宋体" w:hint="eastAsia"/>
          <w:szCs w:val="28"/>
        </w:rPr>
        <w:t>3</w:t>
      </w:r>
      <w:r>
        <w:rPr>
          <w:rFonts w:ascii="宋体" w:hAnsi="宋体" w:cs="宋体"/>
          <w:szCs w:val="28"/>
        </w:rPr>
        <w:t>、与建设工程项目有关的标准、规范、图集、技术资料</w:t>
      </w:r>
      <w:r w:rsidR="009A6AB2">
        <w:rPr>
          <w:rFonts w:ascii="宋体" w:hAnsi="宋体" w:cs="宋体" w:hint="eastAsia"/>
          <w:szCs w:val="28"/>
        </w:rPr>
        <w:t>；</w:t>
      </w:r>
    </w:p>
    <w:p w14:paraId="0BAF6C8C" w14:textId="4C068E07" w:rsidR="00CB2D2D" w:rsidRDefault="00A35708">
      <w:pPr>
        <w:spacing w:beforeLines="50" w:before="156" w:afterLines="50" w:after="156" w:line="580" w:lineRule="exact"/>
        <w:ind w:firstLineChars="200" w:firstLine="560"/>
        <w:rPr>
          <w:rFonts w:ascii="宋体" w:hAnsi="宋体" w:cs="宋体" w:hint="eastAsia"/>
          <w:szCs w:val="28"/>
        </w:rPr>
      </w:pPr>
      <w:r>
        <w:rPr>
          <w:rFonts w:ascii="宋体" w:hAnsi="宋体" w:cs="宋体" w:hint="eastAsia"/>
          <w:szCs w:val="28"/>
        </w:rPr>
        <w:t>4、材料价格参考</w:t>
      </w:r>
      <w:r w:rsidR="00D07C87">
        <w:rPr>
          <w:rFonts w:ascii="宋体" w:hAnsi="宋体" w:cs="宋体" w:hint="eastAsia"/>
          <w:szCs w:val="28"/>
        </w:rPr>
        <w:t>铜川市</w:t>
      </w:r>
      <w:r>
        <w:rPr>
          <w:rFonts w:ascii="宋体" w:hAnsi="宋体" w:cs="宋体" w:hint="eastAsia"/>
          <w:szCs w:val="28"/>
        </w:rPr>
        <w:t>信息价(2025年</w:t>
      </w:r>
      <w:r w:rsidR="00D07C87">
        <w:rPr>
          <w:rFonts w:ascii="宋体" w:hAnsi="宋体" w:cs="宋体" w:hint="eastAsia"/>
          <w:szCs w:val="28"/>
        </w:rPr>
        <w:t>第三期</w:t>
      </w:r>
      <w:r>
        <w:rPr>
          <w:rFonts w:ascii="宋体" w:hAnsi="宋体" w:cs="宋体" w:hint="eastAsia"/>
          <w:szCs w:val="28"/>
        </w:rPr>
        <w:t>)及市场价。</w:t>
      </w:r>
    </w:p>
    <w:p w14:paraId="63E3F5DF" w14:textId="77777777" w:rsidR="00CB2D2D" w:rsidRDefault="00A35708">
      <w:pPr>
        <w:spacing w:line="580" w:lineRule="exact"/>
        <w:rPr>
          <w:rFonts w:ascii="宋体" w:hAnsi="宋体" w:cs="宋体" w:hint="eastAsia"/>
          <w:b/>
          <w:bCs/>
          <w:szCs w:val="28"/>
        </w:rPr>
      </w:pPr>
      <w:r>
        <w:rPr>
          <w:rFonts w:ascii="宋体" w:hAnsi="宋体" w:cs="宋体" w:hint="eastAsia"/>
          <w:b/>
          <w:bCs/>
          <w:szCs w:val="28"/>
        </w:rPr>
        <w:t>四、其他说明</w:t>
      </w:r>
    </w:p>
    <w:p w14:paraId="017E3E83" w14:textId="3AF7FC88" w:rsidR="00CB2D2D" w:rsidRDefault="00A35708">
      <w:pPr>
        <w:pStyle w:val="RFIHeading2ndLevelChar"/>
        <w:spacing w:line="580" w:lineRule="exact"/>
        <w:ind w:left="0" w:firstLine="600"/>
        <w:rPr>
          <w:rFonts w:asciiTheme="minorEastAsia" w:eastAsiaTheme="minorEastAsia" w:hAnsiTheme="minorEastAsia" w:cstheme="minorEastAsia" w:hint="eastAsia"/>
          <w:b w:val="0"/>
          <w:color w:val="auto"/>
          <w:kern w:val="2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 w:val="0"/>
          <w:color w:val="auto"/>
          <w:kern w:val="2"/>
          <w:sz w:val="28"/>
          <w:szCs w:val="28"/>
        </w:rPr>
        <w:t>1、计价软件采用广联达云计价平台GCCP7.0(7.5000.23.1)。</w:t>
      </w:r>
    </w:p>
    <w:p w14:paraId="6330C7BB" w14:textId="77777777" w:rsidR="00CB2D2D" w:rsidRPr="00A35708" w:rsidRDefault="00CB2D2D">
      <w:pPr>
        <w:pStyle w:val="Normal051"/>
        <w:ind w:left="0"/>
      </w:pPr>
    </w:p>
    <w:sectPr w:rsidR="00CB2D2D" w:rsidRPr="00A35708">
      <w:pgSz w:w="11906" w:h="16838"/>
      <w:pgMar w:top="873" w:right="1633" w:bottom="873" w:left="163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B9659" w14:textId="77777777" w:rsidR="00A5347B" w:rsidRDefault="00A5347B" w:rsidP="00A5347B">
      <w:r>
        <w:separator/>
      </w:r>
    </w:p>
  </w:endnote>
  <w:endnote w:type="continuationSeparator" w:id="0">
    <w:p w14:paraId="3A7EB35F" w14:textId="77777777" w:rsidR="00A5347B" w:rsidRDefault="00A5347B" w:rsidP="00A5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宋体"/>
    <w:charset w:val="86"/>
    <w:family w:val="auto"/>
    <w:pitch w:val="default"/>
    <w:sig w:usb0="00000001" w:usb1="080E0000" w:usb2="00000000" w:usb3="00000000" w:csb0="00040000" w:csb1="00000000"/>
  </w:font>
  <w:font w:name="Arial (W1)">
    <w:altName w:val="Arial"/>
    <w:charset w:val="00"/>
    <w:family w:val="swiss"/>
    <w:pitch w:val="default"/>
    <w:sig w:usb0="00000000" w:usb1="0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46DE4" w14:textId="77777777" w:rsidR="00A5347B" w:rsidRDefault="00A5347B" w:rsidP="00A5347B">
      <w:r>
        <w:separator/>
      </w:r>
    </w:p>
  </w:footnote>
  <w:footnote w:type="continuationSeparator" w:id="0">
    <w:p w14:paraId="7FF73AB8" w14:textId="77777777" w:rsidR="00A5347B" w:rsidRDefault="00A5347B" w:rsidP="00A53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I4M2IwZWU2NGQwY2Q2MzdjNDg0MjU3OTk0OGYyNTkifQ=="/>
  </w:docVars>
  <w:rsids>
    <w:rsidRoot w:val="00805760"/>
    <w:rsid w:val="004B662A"/>
    <w:rsid w:val="00805760"/>
    <w:rsid w:val="008655B8"/>
    <w:rsid w:val="009A6AB2"/>
    <w:rsid w:val="00A35708"/>
    <w:rsid w:val="00A5347B"/>
    <w:rsid w:val="00CB2D2D"/>
    <w:rsid w:val="00D07C87"/>
    <w:rsid w:val="00F53446"/>
    <w:rsid w:val="07E96D56"/>
    <w:rsid w:val="0B26116C"/>
    <w:rsid w:val="0B942573"/>
    <w:rsid w:val="0EFF374D"/>
    <w:rsid w:val="0FE97C61"/>
    <w:rsid w:val="116E45B0"/>
    <w:rsid w:val="12313DCF"/>
    <w:rsid w:val="13CF716E"/>
    <w:rsid w:val="14CF38C9"/>
    <w:rsid w:val="19F62527"/>
    <w:rsid w:val="1B627742"/>
    <w:rsid w:val="20D36CF5"/>
    <w:rsid w:val="23161B1F"/>
    <w:rsid w:val="24097ED8"/>
    <w:rsid w:val="24B96BE4"/>
    <w:rsid w:val="2AB00CB9"/>
    <w:rsid w:val="2B54022C"/>
    <w:rsid w:val="2D205A01"/>
    <w:rsid w:val="2D412F53"/>
    <w:rsid w:val="326729E6"/>
    <w:rsid w:val="35F029AF"/>
    <w:rsid w:val="37DE76F8"/>
    <w:rsid w:val="396C7089"/>
    <w:rsid w:val="3A1E57E6"/>
    <w:rsid w:val="3C8C08EB"/>
    <w:rsid w:val="3DA45043"/>
    <w:rsid w:val="44BD15A5"/>
    <w:rsid w:val="44C20FFF"/>
    <w:rsid w:val="49213FB2"/>
    <w:rsid w:val="4A290DBA"/>
    <w:rsid w:val="4C4751F2"/>
    <w:rsid w:val="4D5308C6"/>
    <w:rsid w:val="4DE34404"/>
    <w:rsid w:val="4EAC298D"/>
    <w:rsid w:val="501C798F"/>
    <w:rsid w:val="52445F99"/>
    <w:rsid w:val="53D47B6C"/>
    <w:rsid w:val="570556BE"/>
    <w:rsid w:val="58607961"/>
    <w:rsid w:val="58CC4C9A"/>
    <w:rsid w:val="67221BFA"/>
    <w:rsid w:val="6DC24EEE"/>
    <w:rsid w:val="7027586F"/>
    <w:rsid w:val="7106711C"/>
    <w:rsid w:val="71E85A9B"/>
    <w:rsid w:val="74675694"/>
    <w:rsid w:val="75BA0DF7"/>
    <w:rsid w:val="7B20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B75800"/>
  <w15:docId w15:val="{9C2D23F0-C8C4-48D7-A87F-4DDE6272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theme="minorBidi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Body Text"/>
    <w:basedOn w:val="a"/>
    <w:next w:val="RFIHeading2ndLevelChar"/>
    <w:uiPriority w:val="1"/>
    <w:qFormat/>
    <w:pPr>
      <w:autoSpaceDE w:val="0"/>
      <w:autoSpaceDN w:val="0"/>
      <w:jc w:val="left"/>
    </w:pPr>
    <w:rPr>
      <w:rFonts w:ascii="仿宋_GB2312" w:eastAsia="仿宋_GB2312" w:hAnsi="仿宋_GB2312" w:cs="仿宋_GB2312"/>
      <w:kern w:val="0"/>
      <w:sz w:val="30"/>
      <w:szCs w:val="30"/>
      <w:lang w:eastAsia="en-US"/>
    </w:rPr>
  </w:style>
  <w:style w:type="paragraph" w:customStyle="1" w:styleId="RFIHeading2ndLevelChar">
    <w:name w:val="RFI Heading 2nd Level Char"/>
    <w:next w:val="Normal051"/>
    <w:qFormat/>
    <w:pPr>
      <w:spacing w:before="240" w:after="240"/>
      <w:ind w:left="1152" w:hanging="1152"/>
      <w:jc w:val="both"/>
      <w:outlineLvl w:val="1"/>
    </w:pPr>
    <w:rPr>
      <w:rFonts w:ascii="Arial (W1)" w:eastAsia="Times New Roman"/>
      <w:b/>
      <w:color w:val="3366FF"/>
      <w:sz w:val="24"/>
    </w:rPr>
  </w:style>
  <w:style w:type="paragraph" w:customStyle="1" w:styleId="Normal051">
    <w:name w:val="Normal 0.51"/>
    <w:next w:val="a"/>
    <w:qFormat/>
    <w:pPr>
      <w:spacing w:before="180" w:after="120"/>
      <w:ind w:left="720"/>
      <w:jc w:val="both"/>
    </w:pPr>
    <w:rPr>
      <w:sz w:val="24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成博 杨</cp:lastModifiedBy>
  <cp:revision>7</cp:revision>
  <cp:lastPrinted>2023-12-08T09:18:00Z</cp:lastPrinted>
  <dcterms:created xsi:type="dcterms:W3CDTF">2023-09-04T03:29:00Z</dcterms:created>
  <dcterms:modified xsi:type="dcterms:W3CDTF">2025-08-16T05:21:00Z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16DDDB65C3A145B69F02E9AC8C816AFA_13</vt:lpwstr>
  </property>
  <property fmtid="{D5CDD505-2E9C-101B-9397-08002B2CF9AE}" pid="4" name="KSOTemplateDocerSaveRecord">
    <vt:lpwstr>eyJoZGlkIjoiY2U1YWNiODFlNTVjN2M2Yzc1ZTY2YTEwYzI1ZmNkNTQiLCJ1c2VySWQiOiI0MzMyMDAzNTAifQ==</vt:lpwstr>
  </property>
</Properties>
</file>