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9BFB19">
      <w:pPr>
        <w:pStyle w:val="2"/>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响应承诺书</w:t>
      </w:r>
    </w:p>
    <w:p w14:paraId="0000E499">
      <w:pPr>
        <w:spacing w:line="360" w:lineRule="auto"/>
        <w:rPr>
          <w:rFonts w:eastAsia="仿宋_GB2312"/>
          <w:sz w:val="24"/>
        </w:rPr>
      </w:pPr>
    </w:p>
    <w:p w14:paraId="0BC4820A">
      <w:pPr>
        <w:spacing w:line="360" w:lineRule="auto"/>
        <w:rPr>
          <w:rFonts w:eastAsia="仿宋_GB2312"/>
          <w:sz w:val="24"/>
        </w:rPr>
      </w:pPr>
      <w:r>
        <w:rPr>
          <w:rFonts w:eastAsia="仿宋_GB2312"/>
          <w:sz w:val="24"/>
        </w:rPr>
        <w:t>陕西省采购招标有限责任公司：</w:t>
      </w:r>
    </w:p>
    <w:p w14:paraId="2CA1015E">
      <w:pPr>
        <w:spacing w:line="360" w:lineRule="auto"/>
        <w:ind w:firstLine="480" w:firstLineChars="200"/>
        <w:rPr>
          <w:rFonts w:eastAsia="仿宋_GB2312"/>
          <w:sz w:val="24"/>
        </w:rPr>
      </w:pPr>
      <w:r>
        <w:rPr>
          <w:rFonts w:eastAsia="仿宋_GB2312"/>
          <w:sz w:val="24"/>
        </w:rPr>
        <w:t>我方在此声明，我方以下事项进行承诺：</w:t>
      </w:r>
    </w:p>
    <w:p w14:paraId="4B2E3FA8">
      <w:pPr>
        <w:spacing w:line="360" w:lineRule="auto"/>
        <w:ind w:firstLine="480" w:firstLineChars="200"/>
        <w:rPr>
          <w:rFonts w:eastAsia="仿宋_GB2312"/>
          <w:sz w:val="24"/>
        </w:rPr>
      </w:pPr>
      <w:r>
        <w:rPr>
          <w:rFonts w:eastAsia="仿宋_GB2312"/>
          <w:sz w:val="24"/>
        </w:rPr>
        <w:t>（1） 在本次磋商中我公司无与其他供应商相互串通，或与采购人串通的行为；</w:t>
      </w:r>
    </w:p>
    <w:p w14:paraId="76BF8B4A">
      <w:pPr>
        <w:spacing w:line="360" w:lineRule="auto"/>
        <w:ind w:firstLine="480" w:firstLineChars="200"/>
        <w:rPr>
          <w:rFonts w:eastAsia="仿宋_GB2312"/>
          <w:sz w:val="24"/>
        </w:rPr>
      </w:pPr>
      <w:r>
        <w:rPr>
          <w:rFonts w:eastAsia="仿宋_GB2312"/>
          <w:sz w:val="24"/>
        </w:rPr>
        <w:t>（2） 在本次磋商中我公司无向采购人或磋商小组成员行贿的手段谋取成交的行为；</w:t>
      </w:r>
    </w:p>
    <w:p w14:paraId="35A48102">
      <w:pPr>
        <w:spacing w:line="360" w:lineRule="auto"/>
        <w:ind w:firstLine="480" w:firstLineChars="200"/>
        <w:rPr>
          <w:rFonts w:eastAsia="仿宋_GB2312"/>
          <w:sz w:val="24"/>
        </w:rPr>
      </w:pPr>
      <w:r>
        <w:rPr>
          <w:rFonts w:eastAsia="仿宋_GB2312"/>
          <w:sz w:val="24"/>
        </w:rPr>
        <w:t>（3） 在本次磋商中我公司无出借或借用资质行为、在响应文件中所附资料（业绩、项目负责人资料等）无弄虚作假；</w:t>
      </w:r>
    </w:p>
    <w:p w14:paraId="5C7958FF">
      <w:pPr>
        <w:spacing w:line="360" w:lineRule="auto"/>
        <w:ind w:firstLine="480" w:firstLineChars="200"/>
        <w:rPr>
          <w:rFonts w:eastAsia="仿宋_GB2312"/>
          <w:sz w:val="24"/>
        </w:rPr>
      </w:pPr>
      <w:r>
        <w:rPr>
          <w:rFonts w:eastAsia="仿宋_GB2312"/>
          <w:sz w:val="24"/>
        </w:rPr>
        <w:t>（4） 我公司没有处于被责令停产、停业、投标资格被取消状态；</w:t>
      </w:r>
    </w:p>
    <w:p w14:paraId="480D7503">
      <w:pPr>
        <w:spacing w:line="360" w:lineRule="auto"/>
        <w:ind w:firstLine="480" w:firstLineChars="200"/>
        <w:rPr>
          <w:rFonts w:eastAsia="仿宋_GB2312"/>
          <w:sz w:val="24"/>
        </w:rPr>
      </w:pPr>
      <w:r>
        <w:rPr>
          <w:rFonts w:eastAsia="仿宋_GB2312"/>
          <w:sz w:val="24"/>
        </w:rPr>
        <w:t>（5）我公司不采用非法手段获取证据进行质疑、投诉，在质疑、投诉过程中不提供虚假情况或进行恶意质疑、投诉。</w:t>
      </w:r>
    </w:p>
    <w:p w14:paraId="0F29CDB2">
      <w:pPr>
        <w:spacing w:line="360" w:lineRule="auto"/>
        <w:ind w:firstLine="480" w:firstLineChars="200"/>
        <w:rPr>
          <w:rFonts w:eastAsia="仿宋_GB2312"/>
          <w:sz w:val="24"/>
        </w:rPr>
      </w:pPr>
      <w:r>
        <w:rPr>
          <w:rFonts w:eastAsia="仿宋_GB2312"/>
          <w:sz w:val="24"/>
        </w:rPr>
        <w:t>上述承诺内容如有不实，我公司愿意承担由此造成的一切法律责任，并承诺以磋商保证金赔偿给采购人造成的损失。</w:t>
      </w:r>
    </w:p>
    <w:p w14:paraId="3DC0E6D5">
      <w:pPr>
        <w:spacing w:line="360" w:lineRule="auto"/>
        <w:ind w:firstLine="480" w:firstLineChars="200"/>
        <w:rPr>
          <w:rFonts w:eastAsia="仿宋_GB2312"/>
          <w:sz w:val="24"/>
        </w:rPr>
      </w:pPr>
      <w:r>
        <w:rPr>
          <w:rFonts w:eastAsia="仿宋_GB2312"/>
          <w:sz w:val="24"/>
        </w:rPr>
        <w:t>特此承诺。</w:t>
      </w:r>
    </w:p>
    <w:p w14:paraId="5BE98022">
      <w:pPr>
        <w:spacing w:line="360" w:lineRule="auto"/>
        <w:ind w:firstLine="480" w:firstLineChars="200"/>
        <w:rPr>
          <w:rFonts w:eastAsia="仿宋_GB2312"/>
          <w:sz w:val="24"/>
        </w:rPr>
      </w:pPr>
    </w:p>
    <w:p w14:paraId="49834702">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69790D89">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87BCA7B">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5583B7E9">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84F3C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2026-01-15T08:15:39Z</dcterms:created>
  <dc:creator>Administrator</dc:creator>
  <cp:lastModifiedBy>乐乐</cp:lastModifiedBy>
  <dcterms:modified xsi:type="dcterms:W3CDTF">2026-01-15T08:15:45Z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B37AA57796E0448A864FBAEED2C4BDAF_12</vt:lpwstr>
  </property>
</Properties>
</file>