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00" w:lineRule="exact"/>
        <w:jc w:val="center"/>
        <w:rPr>
          <w:rFonts w:hint="eastAsia" w:ascii="宋体" w:hAnsi="宋体"/>
          <w:b/>
          <w:sz w:val="24"/>
          <w:szCs w:val="24"/>
        </w:rPr>
      </w:pPr>
      <w:r>
        <w:rPr>
          <w:rFonts w:hint="eastAsia" w:ascii="宋体" w:hAnsi="宋体"/>
          <w:b/>
          <w:sz w:val="24"/>
          <w:szCs w:val="24"/>
        </w:rPr>
        <w:t>参加采购活动前三年内在经营活动中没有重大违法记录的书面声明</w:t>
      </w:r>
    </w:p>
    <w:p>
      <w:pPr>
        <w:pStyle w:val="2"/>
      </w:pPr>
    </w:p>
    <w:p>
      <w:pPr>
        <w:widowControl/>
        <w:wordWrap w:val="0"/>
        <w:spacing w:line="480" w:lineRule="auto"/>
        <w:ind w:firstLine="420" w:firstLineChars="200"/>
        <w:jc w:val="left"/>
        <w:rPr>
          <w:rFonts w:ascii="宋体" w:hAnsi="宋体" w:cs="宋体"/>
          <w:kern w:val="0"/>
          <w:szCs w:val="21"/>
        </w:rPr>
      </w:pPr>
      <w:r>
        <w:rPr>
          <w:rFonts w:hint="eastAsia" w:ascii="宋体" w:hAnsi="宋体" w:cs="宋体"/>
          <w:kern w:val="0"/>
          <w:szCs w:val="21"/>
        </w:rPr>
        <w:t>我单位参与</w:t>
      </w:r>
      <w:r>
        <w:rPr>
          <w:rFonts w:hint="eastAsia" w:ascii="宋体" w:hAnsi="宋体" w:cs="宋体"/>
          <w:kern w:val="0"/>
          <w:szCs w:val="21"/>
          <w:u w:val="single"/>
        </w:rPr>
        <w:t xml:space="preserve">  陕西</w:t>
      </w:r>
      <w:r>
        <w:rPr>
          <w:rFonts w:hint="eastAsia" w:ascii="宋体" w:hAnsi="宋体" w:cs="宋体"/>
          <w:kern w:val="0"/>
          <w:szCs w:val="21"/>
          <w:u w:val="single"/>
          <w:lang w:val="en-US" w:eastAsia="zh-CN"/>
        </w:rPr>
        <w:t>山河建设</w:t>
      </w:r>
      <w:r>
        <w:rPr>
          <w:rFonts w:hint="eastAsia" w:ascii="宋体" w:hAnsi="宋体" w:cs="宋体"/>
          <w:kern w:val="0"/>
          <w:szCs w:val="21"/>
          <w:u w:val="single"/>
        </w:rPr>
        <w:t xml:space="preserve">项目管理有限公司  </w:t>
      </w:r>
      <w:r>
        <w:rPr>
          <w:rFonts w:hint="eastAsia" w:ascii="宋体" w:hAnsi="宋体" w:cs="宋体"/>
          <w:kern w:val="0"/>
          <w:szCs w:val="21"/>
        </w:rPr>
        <w:t>组织的</w:t>
      </w:r>
      <w:r>
        <w:rPr>
          <w:rFonts w:hint="eastAsia" w:ascii="宋体" w:hAnsi="宋体" w:cs="宋体"/>
          <w:kern w:val="0"/>
          <w:szCs w:val="21"/>
          <w:u w:val="single"/>
        </w:rPr>
        <w:t xml:space="preserve"> </w:t>
      </w:r>
      <w:r>
        <w:rPr>
          <w:rFonts w:hint="eastAsia" w:ascii="宋体" w:hAnsi="宋体" w:cs="宋体"/>
          <w:szCs w:val="21"/>
          <w:u w:val="single"/>
        </w:rPr>
        <w:t>（项目名称及编号）</w:t>
      </w:r>
      <w:r>
        <w:rPr>
          <w:rFonts w:hint="eastAsia" w:ascii="宋体" w:hAnsi="宋体" w:cs="宋体"/>
          <w:kern w:val="0"/>
          <w:szCs w:val="21"/>
        </w:rPr>
        <w:t>竞争性磋商，我单位郑重声明：</w:t>
      </w:r>
    </w:p>
    <w:p>
      <w:pPr>
        <w:widowControl/>
        <w:snapToGrid w:val="0"/>
        <w:spacing w:line="408" w:lineRule="auto"/>
        <w:ind w:firstLine="420" w:firstLineChars="200"/>
        <w:jc w:val="left"/>
        <w:rPr>
          <w:rFonts w:ascii="宋体" w:hAnsi="宋体" w:cs="宋体"/>
          <w:szCs w:val="21"/>
        </w:rPr>
      </w:pPr>
      <w:r>
        <w:rPr>
          <w:rFonts w:hint="eastAsia" w:ascii="宋体" w:hAnsi="宋体" w:cs="宋体"/>
          <w:kern w:val="0"/>
          <w:szCs w:val="21"/>
        </w:rPr>
        <w:t>我方参加本项目竞争性磋商前三年内无重大违法活动记录以及未被列入失信被执行人、税收违法黑名单、政府采购严重违法失信行为记录名单，符合《中华人民共和国政府采购法》规定的供应商资格条</w:t>
      </w:r>
      <w:bookmarkStart w:id="0" w:name="_GoBack"/>
      <w:bookmarkEnd w:id="0"/>
      <w:r>
        <w:rPr>
          <w:rFonts w:hint="eastAsia" w:ascii="宋体" w:hAnsi="宋体" w:cs="宋体"/>
          <w:kern w:val="0"/>
          <w:szCs w:val="21"/>
        </w:rPr>
        <w:t>件，</w:t>
      </w:r>
      <w:r>
        <w:rPr>
          <w:rFonts w:hint="eastAsia" w:ascii="宋体" w:hAnsi="宋体" w:cs="宋体"/>
          <w:szCs w:val="21"/>
        </w:rPr>
        <w:t>我单位或者其法定代表人、董事、监事、高级管理人员未因经营活动中的违法行为受到刑事处罚或者责令停产停业、吊销许可证或者执照、较大数额罚款等行政处罚。</w:t>
      </w:r>
    </w:p>
    <w:p>
      <w:pPr>
        <w:widowControl/>
        <w:snapToGrid w:val="0"/>
        <w:spacing w:line="408" w:lineRule="auto"/>
        <w:ind w:firstLine="420" w:firstLineChars="200"/>
        <w:jc w:val="left"/>
        <w:rPr>
          <w:rFonts w:ascii="宋体" w:hAnsi="宋体" w:cs="宋体"/>
          <w:kern w:val="0"/>
          <w:szCs w:val="21"/>
        </w:rPr>
      </w:pPr>
      <w:r>
        <w:rPr>
          <w:rFonts w:hint="eastAsia" w:ascii="宋体" w:hAnsi="宋体" w:cs="宋体"/>
          <w:kern w:val="0"/>
          <w:szCs w:val="21"/>
        </w:rPr>
        <w:t>我单位不良信用记录情形：</w:t>
      </w:r>
    </w:p>
    <w:p>
      <w:pPr>
        <w:widowControl/>
        <w:snapToGrid w:val="0"/>
        <w:spacing w:line="408" w:lineRule="auto"/>
        <w:ind w:firstLine="420" w:firstLineChars="200"/>
        <w:jc w:val="left"/>
        <w:rPr>
          <w:rFonts w:ascii="宋体" w:hAnsi="宋体" w:cs="宋体"/>
          <w:kern w:val="0"/>
          <w:szCs w:val="21"/>
        </w:rPr>
      </w:pPr>
      <w:r>
        <w:rPr>
          <w:rFonts w:hint="eastAsia" w:ascii="宋体" w:hAnsi="宋体" w:cs="宋体"/>
          <w:kern w:val="0"/>
          <w:szCs w:val="21"/>
        </w:rPr>
        <w:t>1、我方______（填“未被列入”或“被列入”）失信被执行人名单。</w:t>
      </w:r>
    </w:p>
    <w:p>
      <w:pPr>
        <w:widowControl/>
        <w:snapToGrid w:val="0"/>
        <w:spacing w:line="408" w:lineRule="auto"/>
        <w:ind w:firstLine="420" w:firstLineChars="200"/>
        <w:jc w:val="left"/>
        <w:rPr>
          <w:rFonts w:ascii="宋体" w:hAnsi="宋体" w:cs="宋体"/>
          <w:kern w:val="0"/>
          <w:szCs w:val="21"/>
        </w:rPr>
      </w:pPr>
      <w:r>
        <w:rPr>
          <w:rFonts w:hint="eastAsia" w:ascii="宋体" w:hAnsi="宋体" w:cs="宋体"/>
          <w:kern w:val="0"/>
          <w:szCs w:val="21"/>
        </w:rPr>
        <w:t>2、我方______（填“未被列入”或“被列入”）税收违法黑名单。</w:t>
      </w:r>
    </w:p>
    <w:p>
      <w:pPr>
        <w:widowControl/>
        <w:snapToGrid w:val="0"/>
        <w:spacing w:line="408" w:lineRule="auto"/>
        <w:ind w:firstLine="420" w:firstLineChars="200"/>
        <w:jc w:val="left"/>
        <w:rPr>
          <w:rFonts w:ascii="宋体" w:hAnsi="宋体" w:cs="宋体"/>
          <w:kern w:val="0"/>
          <w:szCs w:val="21"/>
        </w:rPr>
      </w:pPr>
      <w:r>
        <w:rPr>
          <w:rFonts w:hint="eastAsia" w:ascii="宋体" w:hAnsi="宋体" w:cs="宋体"/>
          <w:kern w:val="0"/>
          <w:szCs w:val="21"/>
        </w:rPr>
        <w:t>3、我方______（填“未被列入”或“被列入”）政府采购严重违法失信行为记录名单。</w:t>
      </w:r>
    </w:p>
    <w:p>
      <w:pPr>
        <w:widowControl/>
        <w:snapToGrid w:val="0"/>
        <w:spacing w:line="408" w:lineRule="auto"/>
        <w:ind w:firstLine="420" w:firstLineChars="200"/>
        <w:jc w:val="left"/>
        <w:rPr>
          <w:rFonts w:ascii="宋体" w:hAnsi="宋体" w:cs="宋体"/>
          <w:kern w:val="0"/>
          <w:szCs w:val="21"/>
        </w:rPr>
      </w:pPr>
      <w:r>
        <w:rPr>
          <w:rFonts w:hint="eastAsia" w:ascii="宋体" w:hAnsi="宋体" w:cs="宋体"/>
          <w:kern w:val="0"/>
          <w:szCs w:val="21"/>
        </w:rPr>
        <w:t>我单位已就上述不良信用行为按照招标文件中供应商须知前附表规定进行了查询。我单位承诺：合同签订前，若我单位具有不良信用记录情形，贵方可取消我单位中标资格或者不授予合同，所有责任由我单位自行承担。同时，我单位愿意无条件接受监管部门的调查处理。</w:t>
      </w:r>
    </w:p>
    <w:p>
      <w:pPr>
        <w:widowControl/>
        <w:snapToGrid w:val="0"/>
        <w:spacing w:line="408" w:lineRule="auto"/>
        <w:ind w:left="420" w:leftChars="200"/>
        <w:jc w:val="left"/>
        <w:rPr>
          <w:rFonts w:ascii="宋体" w:hAnsi="宋体" w:cs="宋体"/>
          <w:kern w:val="0"/>
          <w:szCs w:val="21"/>
        </w:rPr>
      </w:pPr>
      <w:r>
        <w:rPr>
          <w:rFonts w:hint="eastAsia" w:ascii="宋体" w:hAnsi="宋体" w:cs="宋体"/>
          <w:kern w:val="0"/>
          <w:szCs w:val="21"/>
        </w:rPr>
        <w:t>特此声明！我方对此声明负全部法律责任。</w:t>
      </w:r>
    </w:p>
    <w:p>
      <w:pPr>
        <w:rPr>
          <w:rFonts w:ascii="宋体" w:hAnsi="宋体" w:cs="宋体"/>
          <w:szCs w:val="21"/>
        </w:rPr>
      </w:pPr>
    </w:p>
    <w:p>
      <w:pPr>
        <w:kinsoku w:val="0"/>
        <w:spacing w:line="500" w:lineRule="exact"/>
        <w:rPr>
          <w:rFonts w:hint="eastAsia" w:ascii="宋体" w:hAnsi="宋体"/>
          <w:szCs w:val="21"/>
          <w:lang w:val="en-US" w:eastAsia="zh-CN"/>
        </w:rPr>
      </w:pPr>
    </w:p>
    <w:p>
      <w:pPr>
        <w:kinsoku w:val="0"/>
        <w:spacing w:line="500" w:lineRule="exact"/>
        <w:rPr>
          <w:rFonts w:hint="eastAsia" w:ascii="宋体" w:hAnsi="宋体"/>
          <w:szCs w:val="21"/>
          <w:lang w:val="en-US" w:eastAsia="zh-CN"/>
        </w:rPr>
      </w:pPr>
    </w:p>
    <w:p>
      <w:pPr>
        <w:kinsoku w:val="0"/>
        <w:spacing w:line="500" w:lineRule="exact"/>
        <w:ind w:firstLine="840" w:firstLineChars="400"/>
        <w:rPr>
          <w:rFonts w:ascii="宋体" w:hAnsi="宋体"/>
          <w:szCs w:val="21"/>
          <w:u w:val="single"/>
        </w:rPr>
      </w:pPr>
      <w:r>
        <w:rPr>
          <w:rFonts w:hint="eastAsia" w:ascii="宋体" w:hAnsi="宋体"/>
          <w:szCs w:val="21"/>
          <w:lang w:val="en-US" w:eastAsia="zh-CN"/>
        </w:rPr>
        <w:t>响应</w:t>
      </w:r>
      <w:r>
        <w:rPr>
          <w:rFonts w:hint="eastAsia" w:ascii="宋体" w:hAnsi="宋体"/>
          <w:szCs w:val="21"/>
        </w:rPr>
        <w:t>供应商全称（公章）：</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u w:val="single"/>
          <w:lang w:val="en-US" w:eastAsia="zh-CN"/>
        </w:rPr>
        <w:t xml:space="preserve"> </w:t>
      </w:r>
      <w:r>
        <w:rPr>
          <w:rFonts w:ascii="宋体" w:hAnsi="宋体"/>
          <w:szCs w:val="21"/>
          <w:u w:val="single"/>
        </w:rPr>
        <w:t xml:space="preserve">   </w:t>
      </w:r>
      <w:r>
        <w:rPr>
          <w:rFonts w:hint="eastAsia" w:ascii="宋体" w:hAnsi="宋体"/>
          <w:szCs w:val="21"/>
          <w:u w:val="single"/>
        </w:rPr>
        <w:t xml:space="preserve">  </w:t>
      </w:r>
    </w:p>
    <w:p>
      <w:pPr>
        <w:kinsoku w:val="0"/>
        <w:spacing w:line="500" w:lineRule="exact"/>
        <w:rPr>
          <w:rFonts w:ascii="宋体" w:hAnsi="宋体"/>
          <w:szCs w:val="21"/>
        </w:rPr>
      </w:pPr>
    </w:p>
    <w:p>
      <w:pPr>
        <w:kinsoku w:val="0"/>
        <w:spacing w:line="500" w:lineRule="exact"/>
        <w:ind w:firstLine="840" w:firstLineChars="400"/>
        <w:rPr>
          <w:rFonts w:hint="eastAsia" w:ascii="宋体" w:hAnsi="宋体"/>
          <w:szCs w:val="21"/>
          <w:u w:val="single"/>
        </w:rPr>
      </w:pPr>
      <w:r>
        <w:rPr>
          <w:rFonts w:hint="eastAsia" w:ascii="宋体" w:hAnsi="宋体"/>
          <w:szCs w:val="21"/>
        </w:rPr>
        <w:t>法定代表人或被授权人（签字或盖章）：</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u w:val="single"/>
        </w:rPr>
        <w:t xml:space="preserve">    </w:t>
      </w:r>
    </w:p>
    <w:p>
      <w:pPr>
        <w:kinsoku w:val="0"/>
        <w:spacing w:line="500" w:lineRule="exact"/>
        <w:rPr>
          <w:rFonts w:hint="eastAsia" w:ascii="宋体" w:hAnsi="宋体"/>
          <w:szCs w:val="21"/>
          <w:u w:val="single"/>
        </w:rPr>
      </w:pPr>
    </w:p>
    <w:p>
      <w:pPr>
        <w:kinsoku w:val="0"/>
        <w:spacing w:line="500" w:lineRule="exact"/>
        <w:ind w:firstLine="840" w:firstLineChars="400"/>
        <w:rPr>
          <w:rFonts w:hint="default" w:ascii="宋体" w:hAnsi="宋体" w:eastAsia="宋体"/>
          <w:szCs w:val="21"/>
          <w:u w:val="single"/>
          <w:lang w:val="en-US" w:eastAsia="zh-CN"/>
        </w:rPr>
      </w:pPr>
      <w:r>
        <w:rPr>
          <w:rFonts w:hint="eastAsia" w:ascii="宋体" w:hAnsi="宋体"/>
          <w:szCs w:val="21"/>
          <w:u w:val="none"/>
          <w:lang w:val="en-US" w:eastAsia="zh-CN"/>
        </w:rPr>
        <w:t>日            期：</w:t>
      </w:r>
      <w:r>
        <w:rPr>
          <w:rFonts w:hint="eastAsia" w:ascii="宋体" w:hAnsi="宋体"/>
          <w:szCs w:val="21"/>
          <w:u w:val="single"/>
          <w:lang w:val="en-US" w:eastAsia="zh-CN"/>
        </w:rPr>
        <w:t xml:space="preserve">                                  </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775CEF"/>
    <w:rsid w:val="00775CEF"/>
    <w:rsid w:val="189D3F65"/>
    <w:rsid w:val="3B460B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qFormat="1" w:unhideWhenUsed="0" w:uiPriority="0" w:semiHidden="0"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Normal Indent"/>
    <w:basedOn w:val="1"/>
    <w:next w:val="3"/>
    <w:qFormat/>
    <w:uiPriority w:val="0"/>
    <w:pPr>
      <w:autoSpaceDE w:val="0"/>
      <w:autoSpaceDN w:val="0"/>
      <w:adjustRightInd w:val="0"/>
      <w:spacing w:line="640" w:lineRule="exact"/>
      <w:ind w:firstLine="585"/>
    </w:pPr>
    <w:rPr>
      <w:rFonts w:ascii="楷体_GB2312" w:eastAsia="楷体_GB2312"/>
      <w:sz w:val="32"/>
      <w:szCs w:val="32"/>
      <w:lang w:val="en-US" w:eastAsia="zh-CN" w:bidi="ar-SA"/>
    </w:rPr>
  </w:style>
  <w:style w:type="paragraph" w:styleId="3">
    <w:name w:val="index 5"/>
    <w:basedOn w:val="1"/>
    <w:next w:val="1"/>
    <w:qFormat/>
    <w:uiPriority w:val="0"/>
    <w:pPr>
      <w:ind w:left="1680"/>
    </w:pPr>
  </w:style>
  <w:style w:type="paragraph" w:styleId="4">
    <w:name w:val="Plain Text"/>
    <w:basedOn w:val="1"/>
    <w:link w:val="11"/>
    <w:qFormat/>
    <w:uiPriority w:val="99"/>
    <w:rPr>
      <w:rFonts w:ascii="宋体" w:hAnsi="Courier New"/>
    </w:rPr>
  </w:style>
  <w:style w:type="paragraph" w:styleId="5">
    <w:name w:val="footer"/>
    <w:basedOn w:val="1"/>
    <w:link w:val="10"/>
    <w:semiHidden/>
    <w:unhideWhenUsed/>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6">
    <w:name w:val="header"/>
    <w:basedOn w:val="1"/>
    <w:link w:val="9"/>
    <w:semiHidden/>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9">
    <w:name w:val="页眉 Char"/>
    <w:basedOn w:val="8"/>
    <w:link w:val="6"/>
    <w:semiHidden/>
    <w:uiPriority w:val="99"/>
    <w:rPr>
      <w:sz w:val="18"/>
      <w:szCs w:val="18"/>
    </w:rPr>
  </w:style>
  <w:style w:type="character" w:customStyle="1" w:styleId="10">
    <w:name w:val="页脚 Char"/>
    <w:basedOn w:val="8"/>
    <w:link w:val="5"/>
    <w:semiHidden/>
    <w:uiPriority w:val="99"/>
    <w:rPr>
      <w:sz w:val="18"/>
      <w:szCs w:val="18"/>
    </w:rPr>
  </w:style>
  <w:style w:type="character" w:customStyle="1" w:styleId="11">
    <w:name w:val="纯文本 Char"/>
    <w:basedOn w:val="8"/>
    <w:link w:val="4"/>
    <w:qFormat/>
    <w:uiPriority w:val="99"/>
    <w:rPr>
      <w:rFonts w:ascii="宋体" w:hAnsi="Courier New" w:eastAsia="宋体" w:cs="Times New Roman"/>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1</Pages>
  <Words>85</Words>
  <Characters>490</Characters>
  <Lines>4</Lines>
  <Paragraphs>1</Paragraphs>
  <TotalTime>0</TotalTime>
  <ScaleCrop>false</ScaleCrop>
  <LinksUpToDate>false</LinksUpToDate>
  <CharactersWithSpaces>574</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2024-07-02T03:51:00Z</dcterms:created>
  <dc:creator>User</dc:creator>
  <cp:lastModifiedBy>Administrator</cp:lastModifiedBy>
  <dcterms:modified xsi:type="dcterms:W3CDTF">2025-11-20T11:54:01Z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