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D0D55E">
      <w:pPr>
        <w:pStyle w:val="2"/>
        <w:bidi w:val="0"/>
        <w:jc w:val="center"/>
        <w:rPr>
          <w:rFonts w:hint="default" w:asciiTheme="minorAscii" w:hAnsiTheme="minorAscii" w:eastAsiaTheme="minorEastAsia"/>
          <w:spacing w:val="0"/>
          <w:position w:val="0"/>
          <w:sz w:val="40"/>
          <w:szCs w:val="24"/>
        </w:rPr>
      </w:pPr>
      <w:r>
        <w:rPr>
          <w:rFonts w:hint="default" w:asciiTheme="minorAscii" w:hAnsiTheme="minorAscii" w:eastAsiaTheme="minorEastAsia"/>
          <w:spacing w:val="0"/>
          <w:position w:val="0"/>
          <w:sz w:val="40"/>
          <w:szCs w:val="24"/>
        </w:rPr>
        <w:t>供应商承诺书</w:t>
      </w:r>
    </w:p>
    <w:p w14:paraId="6FE4D2AC">
      <w:pPr>
        <w:spacing w:before="163" w:line="203" w:lineRule="auto"/>
        <w:ind w:left="585"/>
        <w:rPr>
          <w:rFonts w:hint="default" w:cs="华文仿宋" w:asciiTheme="minorAscii" w:hAnsiTheme="minorAscii" w:eastAsiaTheme="minorEastAsia"/>
          <w:spacing w:val="0"/>
          <w:position w:val="0"/>
          <w:sz w:val="28"/>
          <w:szCs w:val="28"/>
        </w:rPr>
      </w:pPr>
      <w:r>
        <w:rPr>
          <w:rFonts w:hint="default" w:cs="华文仿宋" w:asciiTheme="minorAscii" w:hAnsiTheme="minorAscii" w:eastAsiaTheme="minorEastAsia"/>
          <w:spacing w:val="0"/>
          <w:position w:val="0"/>
          <w:sz w:val="28"/>
          <w:szCs w:val="28"/>
        </w:rPr>
        <w:t>未签署下列承诺书的，其责任由供应商自行承担。</w:t>
      </w:r>
    </w:p>
    <w:p w14:paraId="4D9E7912">
      <w:pPr>
        <w:spacing w:before="102" w:line="437" w:lineRule="exact"/>
        <w:ind w:left="602"/>
        <w:jc w:val="center"/>
        <w:rPr>
          <w:rFonts w:hint="default" w:cs="华文仿宋" w:asciiTheme="minorAscii" w:hAnsiTheme="minorAscii" w:eastAsiaTheme="minorEastAsia"/>
          <w:spacing w:val="0"/>
          <w:position w:val="0"/>
          <w:sz w:val="28"/>
          <w:szCs w:val="28"/>
          <w14:textOutline w14:w="5103" w14:cap="sq" w14:cmpd="sng">
            <w14:solidFill>
              <w14:srgbClr w14:val="000000"/>
            </w14:solidFill>
            <w14:prstDash w14:val="solid"/>
            <w14:bevel/>
          </w14:textOutline>
        </w:rPr>
      </w:pPr>
    </w:p>
    <w:p w14:paraId="1C992C2A">
      <w:pPr>
        <w:bidi w:val="0"/>
        <w:spacing w:line="360" w:lineRule="auto"/>
        <w:jc w:val="center"/>
        <w:rPr>
          <w:rFonts w:hint="default"/>
          <w:b/>
          <w:bCs/>
          <w:sz w:val="28"/>
          <w:szCs w:val="28"/>
        </w:rPr>
      </w:pPr>
      <w:r>
        <w:rPr>
          <w:rFonts w:hint="default"/>
          <w:b/>
          <w:bCs/>
          <w:sz w:val="28"/>
          <w:szCs w:val="28"/>
        </w:rPr>
        <w:t>（一）质量安全责任承诺书</w:t>
      </w:r>
    </w:p>
    <w:p w14:paraId="3297AED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p>
    <w:p w14:paraId="65202CC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为保证本采购项目顺利进行，作为供应商，现郑重承诺：</w:t>
      </w:r>
    </w:p>
    <w:p w14:paraId="6647DEF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1、我方所投产品的生产（包括设计、制造、安装、改造、维修</w:t>
      </w:r>
      <w:bookmarkStart w:id="0" w:name="_GoBack"/>
      <w:bookmarkEnd w:id="0"/>
      <w:r>
        <w:rPr>
          <w:rFonts w:hint="default" w:asciiTheme="minorAscii" w:hAnsiTheme="minorAscii" w:eastAsiaTheme="minorEastAsia"/>
          <w:spacing w:val="0"/>
          <w:position w:val="0"/>
          <w:sz w:val="24"/>
          <w:szCs w:val="24"/>
        </w:rPr>
        <w:t>等）、投入使用的材料等均完全符合国家现行质量、安全、环保标准和要求。</w:t>
      </w:r>
    </w:p>
    <w:p w14:paraId="7311359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2、我方将严格按照国家现行相关储存、运输、安装调试技术标准及规范、服务标准及规范、施工标准及规范，在规定的时限内，保质、保量完成项目全部内容，并向采购人交付合格产品。</w:t>
      </w:r>
    </w:p>
    <w:p w14:paraId="00E8487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3、对于因产品生产质量以及储存、运输、安装调试、服务、施工等过程中产生的任何安全事故，我方承担全部责任。</w:t>
      </w:r>
    </w:p>
    <w:p w14:paraId="1E71AA8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4、我方提供的货物、工程、服务等符合现行的国家、行业、地区、企业标准及要求，标准不一致的，以更为严格的为准，我方对提供的货物、工程、服务等的质量、安全、环保等承担全部责任。</w:t>
      </w:r>
    </w:p>
    <w:p w14:paraId="72B3EA0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p>
    <w:p w14:paraId="714B1F5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p>
    <w:p w14:paraId="6F84823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460" w:firstLineChars="2275"/>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供应商：</w:t>
      </w:r>
      <w:r>
        <w:rPr>
          <w:rFonts w:hint="default" w:asciiTheme="minorAscii" w:hAnsiTheme="minorAscii" w:eastAsiaTheme="minorEastAsia"/>
          <w:spacing w:val="0"/>
          <w:position w:val="0"/>
          <w:sz w:val="24"/>
          <w:szCs w:val="24"/>
          <w:u w:val="single"/>
          <w:lang w:val="en-US" w:eastAsia="zh-CN"/>
        </w:rPr>
        <w:t xml:space="preserve">  </w:t>
      </w:r>
      <w:r>
        <w:rPr>
          <w:rFonts w:hint="default" w:asciiTheme="minorAscii" w:hAnsiTheme="minorAscii" w:eastAsiaTheme="minorEastAsia"/>
          <w:spacing w:val="0"/>
          <w:position w:val="0"/>
          <w:sz w:val="24"/>
          <w:szCs w:val="24"/>
          <w:u w:val="single"/>
        </w:rPr>
        <w:t>名称</w:t>
      </w:r>
      <w:r>
        <w:rPr>
          <w:rFonts w:hint="default" w:asciiTheme="minorAscii" w:hAnsiTheme="minorAscii" w:eastAsiaTheme="minorEastAsia"/>
          <w:spacing w:val="0"/>
          <w:position w:val="0"/>
          <w:sz w:val="24"/>
          <w:szCs w:val="24"/>
          <w:u w:val="single"/>
          <w:lang w:val="en-US" w:eastAsia="zh-CN"/>
        </w:rPr>
        <w:t xml:space="preserve">   </w:t>
      </w:r>
      <w:r>
        <w:rPr>
          <w:rFonts w:hint="default" w:asciiTheme="minorAscii" w:hAnsiTheme="minorAscii" w:eastAsiaTheme="minorEastAsia"/>
          <w:spacing w:val="0"/>
          <w:position w:val="0"/>
          <w:sz w:val="24"/>
          <w:szCs w:val="24"/>
        </w:rPr>
        <w:t>（加盖公章）</w:t>
      </w:r>
    </w:p>
    <w:p w14:paraId="076E01C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460" w:firstLineChars="2275"/>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日期：</w:t>
      </w:r>
      <w:r>
        <w:rPr>
          <w:rFonts w:hint="default" w:asciiTheme="minorAscii" w:hAnsiTheme="minorAscii" w:eastAsiaTheme="minorEastAsia"/>
          <w:spacing w:val="0"/>
          <w:position w:val="0"/>
          <w:sz w:val="24"/>
          <w:szCs w:val="24"/>
          <w:lang w:val="en-US" w:eastAsia="zh-CN"/>
        </w:rPr>
        <w:t xml:space="preserve">  </w:t>
      </w:r>
      <w:r>
        <w:rPr>
          <w:rFonts w:hint="default" w:asciiTheme="minorAscii" w:hAnsiTheme="minorAscii" w:eastAsiaTheme="minorEastAsia"/>
          <w:spacing w:val="0"/>
          <w:position w:val="0"/>
          <w:sz w:val="24"/>
          <w:szCs w:val="24"/>
        </w:rPr>
        <w:t>年</w:t>
      </w:r>
      <w:r>
        <w:rPr>
          <w:rFonts w:hint="default" w:asciiTheme="minorAscii" w:hAnsiTheme="minorAscii" w:eastAsiaTheme="minorEastAsia"/>
          <w:spacing w:val="0"/>
          <w:position w:val="0"/>
          <w:sz w:val="24"/>
          <w:szCs w:val="24"/>
          <w:lang w:val="en-US" w:eastAsia="zh-CN"/>
        </w:rPr>
        <w:t xml:space="preserve">  </w:t>
      </w:r>
      <w:r>
        <w:rPr>
          <w:rFonts w:hint="default" w:asciiTheme="minorAscii" w:hAnsiTheme="minorAscii" w:eastAsiaTheme="minorEastAsia"/>
          <w:spacing w:val="0"/>
          <w:position w:val="0"/>
          <w:sz w:val="24"/>
          <w:szCs w:val="24"/>
        </w:rPr>
        <w:t>月</w:t>
      </w:r>
      <w:r>
        <w:rPr>
          <w:rFonts w:hint="default" w:asciiTheme="minorAscii" w:hAnsiTheme="minorAscii" w:eastAsiaTheme="minorEastAsia"/>
          <w:spacing w:val="0"/>
          <w:position w:val="0"/>
          <w:sz w:val="24"/>
          <w:szCs w:val="24"/>
          <w:lang w:val="en-US" w:eastAsia="zh-CN"/>
        </w:rPr>
        <w:t xml:space="preserve">  </w:t>
      </w:r>
      <w:r>
        <w:rPr>
          <w:rFonts w:hint="default" w:asciiTheme="minorAscii" w:hAnsiTheme="minorAscii" w:eastAsiaTheme="minorEastAsia"/>
          <w:spacing w:val="0"/>
          <w:position w:val="0"/>
          <w:sz w:val="24"/>
          <w:szCs w:val="24"/>
        </w:rPr>
        <w:t>日</w:t>
      </w:r>
    </w:p>
    <w:p w14:paraId="056DB864">
      <w:pPr>
        <w:spacing w:line="202" w:lineRule="auto"/>
        <w:rPr>
          <w:rFonts w:hint="default" w:cs="华文仿宋" w:asciiTheme="minorAscii" w:hAnsiTheme="minorAscii" w:eastAsiaTheme="minorEastAsia"/>
          <w:spacing w:val="0"/>
          <w:position w:val="0"/>
          <w:sz w:val="28"/>
          <w:szCs w:val="28"/>
        </w:rPr>
        <w:sectPr>
          <w:pgSz w:w="11906" w:h="16839"/>
          <w:pgMar w:top="1117" w:right="1329" w:bottom="1192" w:left="1417" w:header="878" w:footer="978" w:gutter="0"/>
          <w:cols w:space="720" w:num="1"/>
        </w:sectPr>
      </w:pPr>
    </w:p>
    <w:p w14:paraId="05217272">
      <w:pPr>
        <w:pStyle w:val="4"/>
        <w:spacing w:line="360" w:lineRule="auto"/>
        <w:rPr>
          <w:rFonts w:hint="default" w:asciiTheme="minorAscii" w:hAnsiTheme="minorAscii" w:eastAsiaTheme="minorEastAsia"/>
          <w:spacing w:val="0"/>
          <w:position w:val="0"/>
        </w:rPr>
      </w:pPr>
    </w:p>
    <w:p w14:paraId="6176CD0C">
      <w:pPr>
        <w:bidi w:val="0"/>
        <w:spacing w:line="360" w:lineRule="auto"/>
        <w:jc w:val="center"/>
        <w:rPr>
          <w:rFonts w:hint="default"/>
          <w:b/>
          <w:bCs/>
          <w:sz w:val="28"/>
          <w:szCs w:val="28"/>
        </w:rPr>
      </w:pPr>
      <w:r>
        <w:rPr>
          <w:rFonts w:hint="default"/>
          <w:b/>
          <w:bCs/>
          <w:sz w:val="28"/>
          <w:szCs w:val="28"/>
        </w:rPr>
        <w:t>（二）拒绝政府采购领域商业贿赂承诺书</w:t>
      </w:r>
    </w:p>
    <w:p w14:paraId="71E553ED">
      <w:pPr>
        <w:spacing w:line="360" w:lineRule="auto"/>
        <w:jc w:val="center"/>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（执行陕财办采管[2006]21号文件）</w:t>
      </w:r>
    </w:p>
    <w:p w14:paraId="376141A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p>
    <w:p w14:paraId="7455678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为响应党中央、国务院关于治理政府采购领域商业贿赂行为的号召，我公司在此庄严承诺：</w:t>
      </w:r>
    </w:p>
    <w:p w14:paraId="51F943A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1、在参与政府采购活动中遵纪守法、诚信经营、公平竞标。</w:t>
      </w:r>
    </w:p>
    <w:p w14:paraId="67BB2F5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2、不向政府采购人、采购代理机构和政府采购评审专家进行任何形式的商业贿赂以谋取交易机会。</w:t>
      </w:r>
    </w:p>
    <w:p w14:paraId="0E81F0D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3、不向政府采购代理机构和采购人提供虚假资质文件或采用虚假应标方式参与政府采购市场竞争并谋取中标、成交。</w:t>
      </w:r>
    </w:p>
    <w:p w14:paraId="7B6D17B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4、不采取“围标、陪标”等商业欺诈手段获得政府采购定单。</w:t>
      </w:r>
    </w:p>
    <w:p w14:paraId="558A913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5、不采取不正当手段诋毁、排挤其他供应商。</w:t>
      </w:r>
    </w:p>
    <w:p w14:paraId="3BDEA22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6、不在提供商品和服务时“偷梁换柱、以次充好”损害采购人的合法权益。</w:t>
      </w:r>
    </w:p>
    <w:p w14:paraId="57E800D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7、不与采购人、采购代理机构政府采购评审专家或其它供应商恶意串通，进行质疑和投诉，维护政府采购市场秩序。</w:t>
      </w:r>
    </w:p>
    <w:p w14:paraId="2DCBDC7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8、尊重和接受政府采购监督管理部门的监督和政府采购代理机构招标采购要求，承担因违约行为给采购人造成的损失。</w:t>
      </w:r>
    </w:p>
    <w:p w14:paraId="380334C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9、不发生其他有悖于政府采购公开、公平、公正和诚信原则的行为。</w:t>
      </w:r>
    </w:p>
    <w:p w14:paraId="38562851">
      <w:pPr>
        <w:pStyle w:val="4"/>
        <w:spacing w:line="249" w:lineRule="auto"/>
        <w:rPr>
          <w:rFonts w:hint="default" w:asciiTheme="minorAscii" w:hAnsiTheme="minorAscii" w:eastAsiaTheme="minorEastAsia"/>
          <w:spacing w:val="0"/>
          <w:position w:val="0"/>
        </w:rPr>
      </w:pPr>
    </w:p>
    <w:p w14:paraId="364175C3">
      <w:pPr>
        <w:pStyle w:val="4"/>
        <w:spacing w:line="250" w:lineRule="auto"/>
        <w:rPr>
          <w:rFonts w:hint="default" w:asciiTheme="minorAscii" w:hAnsiTheme="minorAscii" w:eastAsiaTheme="minorEastAsia"/>
          <w:spacing w:val="0"/>
          <w:position w:val="0"/>
        </w:rPr>
      </w:pPr>
    </w:p>
    <w:p w14:paraId="3EC22D6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38" w:firstLineChars="2016"/>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供应商：</w:t>
      </w:r>
      <w:r>
        <w:rPr>
          <w:rFonts w:hint="default" w:asciiTheme="minorAscii" w:hAnsiTheme="minorAscii" w:eastAsiaTheme="minorEastAsia"/>
          <w:spacing w:val="0"/>
          <w:position w:val="0"/>
          <w:sz w:val="24"/>
          <w:szCs w:val="24"/>
          <w:u w:val="single"/>
          <w:lang w:val="en-US" w:eastAsia="zh-CN"/>
        </w:rPr>
        <w:t xml:space="preserve">  </w:t>
      </w:r>
      <w:r>
        <w:rPr>
          <w:rFonts w:hint="default" w:asciiTheme="minorAscii" w:hAnsiTheme="minorAscii" w:eastAsiaTheme="minorEastAsia"/>
          <w:spacing w:val="0"/>
          <w:position w:val="0"/>
          <w:sz w:val="24"/>
          <w:szCs w:val="24"/>
          <w:u w:val="single"/>
        </w:rPr>
        <w:t>名称</w:t>
      </w:r>
      <w:r>
        <w:rPr>
          <w:rFonts w:hint="default" w:asciiTheme="minorAscii" w:hAnsiTheme="minorAscii" w:eastAsiaTheme="minorEastAsia"/>
          <w:spacing w:val="0"/>
          <w:position w:val="0"/>
          <w:sz w:val="24"/>
          <w:szCs w:val="24"/>
          <w:u w:val="single"/>
          <w:lang w:val="en-US" w:eastAsia="zh-CN"/>
        </w:rPr>
        <w:t xml:space="preserve">   </w:t>
      </w:r>
      <w:r>
        <w:rPr>
          <w:rFonts w:hint="default" w:asciiTheme="minorAscii" w:hAnsiTheme="minorAscii" w:eastAsiaTheme="minorEastAsia"/>
          <w:spacing w:val="0"/>
          <w:position w:val="0"/>
          <w:sz w:val="24"/>
          <w:szCs w:val="24"/>
        </w:rPr>
        <w:t>（加盖公章）</w:t>
      </w:r>
    </w:p>
    <w:p w14:paraId="52A422B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38" w:firstLineChars="2016"/>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日期：</w:t>
      </w:r>
      <w:r>
        <w:rPr>
          <w:rFonts w:hint="default" w:asciiTheme="minorAscii" w:hAnsiTheme="minorAscii" w:eastAsiaTheme="minorEastAsia"/>
          <w:spacing w:val="0"/>
          <w:position w:val="0"/>
          <w:sz w:val="24"/>
          <w:szCs w:val="24"/>
          <w:lang w:val="en-US" w:eastAsia="zh-CN"/>
        </w:rPr>
        <w:t xml:space="preserve">  </w:t>
      </w:r>
      <w:r>
        <w:rPr>
          <w:rFonts w:hint="default" w:asciiTheme="minorAscii" w:hAnsiTheme="minorAscii" w:eastAsiaTheme="minorEastAsia"/>
          <w:spacing w:val="0"/>
          <w:position w:val="0"/>
          <w:sz w:val="24"/>
          <w:szCs w:val="24"/>
        </w:rPr>
        <w:t>年</w:t>
      </w:r>
      <w:r>
        <w:rPr>
          <w:rFonts w:hint="default" w:asciiTheme="minorAscii" w:hAnsiTheme="minorAscii" w:eastAsiaTheme="minorEastAsia"/>
          <w:spacing w:val="0"/>
          <w:position w:val="0"/>
          <w:sz w:val="24"/>
          <w:szCs w:val="24"/>
          <w:lang w:val="en-US" w:eastAsia="zh-CN"/>
        </w:rPr>
        <w:t xml:space="preserve">  </w:t>
      </w:r>
      <w:r>
        <w:rPr>
          <w:rFonts w:hint="default" w:asciiTheme="minorAscii" w:hAnsiTheme="minorAscii" w:eastAsiaTheme="minorEastAsia"/>
          <w:spacing w:val="0"/>
          <w:position w:val="0"/>
          <w:sz w:val="24"/>
          <w:szCs w:val="24"/>
        </w:rPr>
        <w:t>月</w:t>
      </w:r>
      <w:r>
        <w:rPr>
          <w:rFonts w:hint="default" w:asciiTheme="minorAscii" w:hAnsiTheme="minorAscii" w:eastAsiaTheme="minorEastAsia"/>
          <w:spacing w:val="0"/>
          <w:position w:val="0"/>
          <w:sz w:val="24"/>
          <w:szCs w:val="24"/>
          <w:lang w:val="en-US" w:eastAsia="zh-CN"/>
        </w:rPr>
        <w:t xml:space="preserve">  </w:t>
      </w:r>
      <w:r>
        <w:rPr>
          <w:rFonts w:hint="default" w:asciiTheme="minorAscii" w:hAnsiTheme="minorAscii" w:eastAsiaTheme="minorEastAsia"/>
          <w:spacing w:val="0"/>
          <w:position w:val="0"/>
          <w:sz w:val="24"/>
          <w:szCs w:val="24"/>
        </w:rPr>
        <w:t>日</w:t>
      </w:r>
    </w:p>
    <w:p w14:paraId="559C6280">
      <w:pPr>
        <w:rPr>
          <w:rFonts w:hint="default" w:asciiTheme="minorAscii" w:hAnsiTheme="minorAscii" w:eastAsiaTheme="minorEastAsia"/>
          <w:spacing w:val="0"/>
          <w:position w:val="0"/>
        </w:rPr>
      </w:pP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7D73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E3DA7">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RiN2YxNjhiMWY2MjU3ZTk1NTcyNzUwOWE2ZjIyNTQifQ=="/>
  </w:docVars>
  <w:rsids>
    <w:rsidRoot w:val="7F772C54"/>
    <w:rsid w:val="0B041FC0"/>
    <w:rsid w:val="2372289E"/>
    <w:rsid w:val="372E0F1B"/>
    <w:rsid w:val="3B7844CB"/>
    <w:rsid w:val="4416656F"/>
    <w:rsid w:val="45BF6CB2"/>
    <w:rsid w:val="668645CE"/>
    <w:rsid w:val="678655E4"/>
    <w:rsid w:val="7F772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autoRedefine/>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1"/>
    <w:next w:val="1"/>
    <w:autoRedefine/>
    <w:semiHidden/>
    <w:unhideWhenUsed/>
    <w:qFormat/>
    <w:uiPriority w:val="0"/>
    <w:pPr>
      <w:keepNext/>
      <w:keepLines/>
      <w:spacing w:before="140" w:beforeLines="0" w:after="140" w:afterLines="0" w:line="360" w:lineRule="auto"/>
      <w:ind w:leftChars="200"/>
      <w:outlineLvl w:val="2"/>
    </w:pPr>
    <w:rPr>
      <w:rFonts w:ascii="Arial" w:hAnsi="Arial" w:eastAsia="Arial" w:cs="Arial"/>
      <w:b/>
      <w:snapToGrid w:val="0"/>
      <w:color w:val="000000"/>
      <w:kern w:val="0"/>
      <w:sz w:val="28"/>
      <w:szCs w:val="20"/>
      <w:lang w:eastAsia="en-US"/>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4">
    <w:name w:val="Body Text"/>
    <w:basedOn w:val="1"/>
    <w:autoRedefine/>
    <w:semiHidden/>
    <w:qFormat/>
    <w:uiPriority w:val="0"/>
    <w:rPr>
      <w:rFonts w:ascii="Arial" w:hAnsi="Arial" w:eastAsia="Arial" w:cs="Arial"/>
      <w:sz w:val="21"/>
      <w:szCs w:val="21"/>
      <w:lang w:val="en-US" w:eastAsia="en-US" w:bidi="ar-SA"/>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797</Words>
  <Characters>804</Characters>
  <Lines>0</Lines>
  <Paragraphs>0</Paragraphs>
  <TotalTime>3</TotalTime>
  <ScaleCrop>false</ScaleCrop>
  <LinksUpToDate>false</LinksUpToDate>
  <CharactersWithSpaces>826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2024-03-04T07:28:00Z</dcterms:created>
  <dc:creator>朱娟</dc:creator>
  <cp:lastModifiedBy>蜡笔小新的哆啦A梦(๑• . •๑)</cp:lastModifiedBy>
  <dcterms:modified xsi:type="dcterms:W3CDTF">2026-02-12T03:09:52Z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ACA5927AE33A4F21A70C58CC113954E8_13</vt:lpwstr>
  </property>
</Properties>
</file>