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276" w:lineRule="auto"/>
        <w:jc w:val="center"/>
        <w:outlineLvl w:val="0"/>
        <w:rPr>
          <w:rFonts w:hint="eastAsia" w:ascii="宋体" w:hAnsi="宋体" w:eastAsia="宋体" w:cs="宋体"/>
          <w:b/>
          <w:bCs w:val="0"/>
          <w:sz w:val="32"/>
          <w:szCs w:val="32"/>
          <w:highlight w:val="none"/>
          <w:lang w:eastAsia="zh-CN"/>
        </w:rPr>
      </w:pPr>
      <w:r>
        <w:rPr>
          <w:rFonts w:hint="eastAsia" w:ascii="宋体" w:hAnsi="宋体" w:eastAsia="宋体" w:cs="宋体"/>
          <w:b/>
          <w:bCs w:val="0"/>
          <w:sz w:val="32"/>
          <w:szCs w:val="32"/>
          <w:highlight w:val="none"/>
          <w:lang w:eastAsia="zh-CN"/>
        </w:rPr>
        <w:t>响应</w:t>
      </w:r>
      <w:bookmarkStart w:id="0" w:name="_GoBack"/>
      <w:bookmarkEnd w:id="0"/>
      <w:r>
        <w:rPr>
          <w:rFonts w:hint="eastAsia" w:ascii="宋体" w:hAnsi="宋体" w:eastAsia="宋体" w:cs="宋体"/>
          <w:b/>
          <w:bCs w:val="0"/>
          <w:sz w:val="32"/>
          <w:szCs w:val="32"/>
          <w:highlight w:val="none"/>
          <w:lang w:eastAsia="zh-CN"/>
        </w:rPr>
        <w:t>报价一览表</w:t>
      </w:r>
    </w:p>
    <w:p>
      <w:pPr>
        <w:spacing w:line="360" w:lineRule="auto"/>
        <w:rPr>
          <w:rFonts w:hint="eastAsia" w:ascii="宋体" w:hAnsi="宋体" w:cs="宋体"/>
          <w:sz w:val="24"/>
          <w:highlight w:val="none"/>
        </w:rPr>
      </w:pPr>
      <w:r>
        <w:rPr>
          <w:rFonts w:hint="eastAsia" w:ascii="宋体" w:hAnsi="宋体" w:cs="宋体"/>
          <w:sz w:val="24"/>
          <w:highlight w:val="none"/>
          <w:lang w:val="en-US" w:eastAsia="zh-CN"/>
        </w:rPr>
        <w:t xml:space="preserve">          </w:t>
      </w:r>
      <w:r>
        <w:rPr>
          <w:rFonts w:hint="eastAsia" w:ascii="宋体" w:hAnsi="宋体" w:cs="宋体"/>
          <w:sz w:val="24"/>
          <w:highlight w:val="none"/>
        </w:rPr>
        <w:t xml:space="preserve">                                       </w:t>
      </w:r>
      <w:r>
        <w:rPr>
          <w:rFonts w:hint="eastAsia" w:ascii="宋体" w:hAnsi="宋体" w:cs="宋体"/>
          <w:sz w:val="24"/>
          <w:highlight w:val="none"/>
          <w:lang w:val="en-US" w:eastAsia="zh-CN"/>
        </w:rPr>
        <w:t xml:space="preserve">        </w:t>
      </w:r>
      <w:r>
        <w:rPr>
          <w:rFonts w:hint="eastAsia" w:ascii="宋体" w:hAnsi="宋体" w:cs="宋体"/>
          <w:sz w:val="24"/>
          <w:highlight w:val="none"/>
        </w:rPr>
        <w:t>单位：元</w:t>
      </w:r>
    </w:p>
    <w:tbl>
      <w:tblPr>
        <w:tblStyle w:val="7"/>
        <w:tblW w:w="9243" w:type="dxa"/>
        <w:jc w:val="center"/>
        <w:tblLayout w:type="fixed"/>
        <w:tblCellMar>
          <w:top w:w="0" w:type="dxa"/>
          <w:left w:w="108" w:type="dxa"/>
          <w:bottom w:w="0" w:type="dxa"/>
          <w:right w:w="108" w:type="dxa"/>
        </w:tblCellMar>
      </w:tblPr>
      <w:tblGrid>
        <w:gridCol w:w="2478"/>
        <w:gridCol w:w="6765"/>
      </w:tblGrid>
      <w:tr>
        <w:tblPrEx>
          <w:tblCellMar>
            <w:top w:w="0" w:type="dxa"/>
            <w:left w:w="108" w:type="dxa"/>
            <w:bottom w:w="0" w:type="dxa"/>
            <w:right w:w="108" w:type="dxa"/>
          </w:tblCellMar>
        </w:tblPrEx>
        <w:trPr>
          <w:trHeight w:val="870" w:hRule="atLeast"/>
          <w:jc w:val="center"/>
        </w:trPr>
        <w:tc>
          <w:tcPr>
            <w:tcW w:w="2478" w:type="dxa"/>
            <w:tcBorders>
              <w:top w:val="single" w:color="auto" w:sz="4" w:space="0"/>
              <w:left w:val="single" w:color="auto" w:sz="4" w:space="0"/>
              <w:bottom w:val="single" w:color="auto" w:sz="4" w:space="0"/>
              <w:right w:val="single" w:color="auto" w:sz="4" w:space="0"/>
            </w:tcBorders>
            <w:noWrap w:val="0"/>
            <w:vAlign w:val="center"/>
          </w:tcPr>
          <w:p>
            <w:pPr>
              <w:pStyle w:val="5"/>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响应</w:t>
            </w:r>
            <w:r>
              <w:rPr>
                <w:rFonts w:hint="eastAsia" w:ascii="宋体" w:hAnsi="宋体" w:eastAsia="宋体" w:cs="宋体"/>
                <w:color w:val="000000"/>
                <w:sz w:val="24"/>
                <w:szCs w:val="24"/>
                <w:highlight w:val="none"/>
              </w:rPr>
              <w:t>供应商</w:t>
            </w:r>
          </w:p>
        </w:tc>
        <w:tc>
          <w:tcPr>
            <w:tcW w:w="6765" w:type="dxa"/>
            <w:tcBorders>
              <w:top w:val="single" w:color="auto" w:sz="4" w:space="0"/>
              <w:left w:val="single" w:color="auto" w:sz="4" w:space="0"/>
              <w:bottom w:val="single" w:color="auto" w:sz="4" w:space="0"/>
              <w:right w:val="single" w:color="auto" w:sz="4" w:space="0"/>
            </w:tcBorders>
            <w:noWrap w:val="0"/>
            <w:vAlign w:val="center"/>
          </w:tcPr>
          <w:p>
            <w:pPr>
              <w:pStyle w:val="5"/>
              <w:jc w:val="center"/>
              <w:rPr>
                <w:rFonts w:hint="eastAsia" w:ascii="宋体" w:hAnsi="宋体" w:eastAsia="宋体" w:cs="宋体"/>
                <w:color w:val="000000"/>
                <w:sz w:val="24"/>
                <w:szCs w:val="24"/>
                <w:highlight w:val="none"/>
              </w:rPr>
            </w:pPr>
          </w:p>
        </w:tc>
      </w:tr>
      <w:tr>
        <w:tblPrEx>
          <w:tblCellMar>
            <w:top w:w="0" w:type="dxa"/>
            <w:left w:w="108" w:type="dxa"/>
            <w:bottom w:w="0" w:type="dxa"/>
            <w:right w:w="108" w:type="dxa"/>
          </w:tblCellMar>
        </w:tblPrEx>
        <w:trPr>
          <w:trHeight w:val="784" w:hRule="atLeast"/>
          <w:jc w:val="center"/>
        </w:trPr>
        <w:tc>
          <w:tcPr>
            <w:tcW w:w="2478" w:type="dxa"/>
            <w:tcBorders>
              <w:top w:val="single" w:color="auto" w:sz="4" w:space="0"/>
              <w:left w:val="single" w:color="auto" w:sz="4" w:space="0"/>
              <w:bottom w:val="single" w:color="auto" w:sz="4" w:space="0"/>
              <w:right w:val="single" w:color="auto" w:sz="4" w:space="0"/>
            </w:tcBorders>
            <w:noWrap w:val="0"/>
            <w:vAlign w:val="center"/>
          </w:tcPr>
          <w:p>
            <w:pPr>
              <w:pStyle w:val="5"/>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项目名称</w:t>
            </w:r>
          </w:p>
        </w:tc>
        <w:tc>
          <w:tcPr>
            <w:tcW w:w="6765" w:type="dxa"/>
            <w:tcBorders>
              <w:top w:val="single" w:color="auto" w:sz="4" w:space="0"/>
              <w:left w:val="single" w:color="auto" w:sz="4" w:space="0"/>
              <w:bottom w:val="single" w:color="auto" w:sz="4" w:space="0"/>
              <w:right w:val="single" w:color="auto" w:sz="4" w:space="0"/>
            </w:tcBorders>
            <w:noWrap w:val="0"/>
            <w:vAlign w:val="center"/>
          </w:tcPr>
          <w:p>
            <w:pPr>
              <w:pStyle w:val="5"/>
              <w:rPr>
                <w:rFonts w:hint="eastAsia" w:ascii="宋体" w:hAnsi="宋体" w:eastAsia="宋体" w:cs="宋体"/>
                <w:color w:val="000000"/>
                <w:sz w:val="24"/>
                <w:szCs w:val="24"/>
                <w:highlight w:val="none"/>
              </w:rPr>
            </w:pPr>
          </w:p>
        </w:tc>
      </w:tr>
      <w:tr>
        <w:tblPrEx>
          <w:tblCellMar>
            <w:top w:w="0" w:type="dxa"/>
            <w:left w:w="108" w:type="dxa"/>
            <w:bottom w:w="0" w:type="dxa"/>
            <w:right w:w="108" w:type="dxa"/>
          </w:tblCellMar>
        </w:tblPrEx>
        <w:trPr>
          <w:trHeight w:val="790" w:hRule="atLeast"/>
          <w:jc w:val="center"/>
        </w:trPr>
        <w:tc>
          <w:tcPr>
            <w:tcW w:w="2478" w:type="dxa"/>
            <w:tcBorders>
              <w:top w:val="single" w:color="auto" w:sz="4" w:space="0"/>
              <w:left w:val="single" w:color="auto" w:sz="4" w:space="0"/>
              <w:right w:val="single" w:color="auto" w:sz="4" w:space="0"/>
            </w:tcBorders>
            <w:noWrap w:val="0"/>
            <w:vAlign w:val="center"/>
          </w:tcPr>
          <w:p>
            <w:pPr>
              <w:pStyle w:val="5"/>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项目</w:t>
            </w:r>
            <w:r>
              <w:rPr>
                <w:rFonts w:hint="eastAsia" w:ascii="宋体" w:hAnsi="宋体" w:eastAsia="宋体" w:cs="宋体"/>
                <w:color w:val="000000"/>
                <w:sz w:val="24"/>
                <w:szCs w:val="24"/>
                <w:highlight w:val="none"/>
              </w:rPr>
              <w:t>编号</w:t>
            </w:r>
          </w:p>
        </w:tc>
        <w:tc>
          <w:tcPr>
            <w:tcW w:w="6765" w:type="dxa"/>
            <w:tcBorders>
              <w:top w:val="single" w:color="auto" w:sz="4" w:space="0"/>
              <w:left w:val="single" w:color="auto" w:sz="4" w:space="0"/>
              <w:right w:val="single" w:color="auto" w:sz="4" w:space="0"/>
            </w:tcBorders>
            <w:noWrap w:val="0"/>
            <w:vAlign w:val="center"/>
          </w:tcPr>
          <w:p>
            <w:pPr>
              <w:pStyle w:val="6"/>
              <w:jc w:val="both"/>
              <w:rPr>
                <w:rFonts w:hint="eastAsia" w:ascii="宋体" w:hAnsi="宋体" w:eastAsia="宋体" w:cs="宋体"/>
                <w:color w:val="000000"/>
                <w:sz w:val="24"/>
                <w:szCs w:val="24"/>
                <w:highlight w:val="none"/>
                <w:u w:val="single"/>
              </w:rPr>
            </w:pPr>
          </w:p>
        </w:tc>
      </w:tr>
      <w:tr>
        <w:tblPrEx>
          <w:tblCellMar>
            <w:top w:w="0" w:type="dxa"/>
            <w:left w:w="108" w:type="dxa"/>
            <w:bottom w:w="0" w:type="dxa"/>
            <w:right w:w="108" w:type="dxa"/>
          </w:tblCellMar>
        </w:tblPrEx>
        <w:trPr>
          <w:cantSplit/>
          <w:trHeight w:val="1926" w:hRule="atLeast"/>
          <w:jc w:val="center"/>
        </w:trPr>
        <w:tc>
          <w:tcPr>
            <w:tcW w:w="2478" w:type="dxa"/>
            <w:tcBorders>
              <w:top w:val="single" w:color="auto" w:sz="4" w:space="0"/>
              <w:left w:val="single" w:color="auto" w:sz="4" w:space="0"/>
              <w:bottom w:val="single" w:color="auto" w:sz="4" w:space="0"/>
              <w:right w:val="single" w:color="auto" w:sz="4" w:space="0"/>
            </w:tcBorders>
            <w:noWrap w:val="0"/>
            <w:vAlign w:val="center"/>
          </w:tcPr>
          <w:p>
            <w:pPr>
              <w:pStyle w:val="6"/>
              <w:ind w:firstLine="530" w:firstLineChars="221"/>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总报价</w:t>
            </w:r>
          </w:p>
        </w:tc>
        <w:tc>
          <w:tcPr>
            <w:tcW w:w="6765" w:type="dxa"/>
            <w:tcBorders>
              <w:top w:val="single" w:color="auto" w:sz="4" w:space="0"/>
              <w:left w:val="single" w:color="auto" w:sz="4" w:space="0"/>
              <w:bottom w:val="single" w:color="auto" w:sz="4" w:space="0"/>
              <w:right w:val="single" w:color="auto" w:sz="4" w:space="0"/>
            </w:tcBorders>
            <w:noWrap w:val="0"/>
            <w:vAlign w:val="center"/>
          </w:tcPr>
          <w:p>
            <w:pPr>
              <w:widowControl/>
              <w:ind w:firstLine="56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u w:val="none"/>
              </w:rPr>
              <w:t>小写：</w:t>
            </w:r>
            <w:r>
              <w:rPr>
                <w:rFonts w:hint="eastAsia" w:ascii="宋体" w:hAnsi="宋体" w:eastAsia="宋体" w:cs="宋体"/>
                <w:color w:val="000000"/>
                <w:sz w:val="24"/>
                <w:szCs w:val="24"/>
                <w:highlight w:val="none"/>
                <w:u w:val="single"/>
              </w:rPr>
              <w:t xml:space="preserve">                        </w:t>
            </w:r>
          </w:p>
          <w:p>
            <w:pPr>
              <w:widowControl/>
              <w:ind w:firstLine="560"/>
              <w:jc w:val="left"/>
              <w:rPr>
                <w:rFonts w:hint="eastAsia" w:ascii="宋体" w:hAnsi="宋体" w:eastAsia="宋体" w:cs="宋体"/>
                <w:color w:val="000000"/>
                <w:sz w:val="24"/>
                <w:szCs w:val="24"/>
                <w:highlight w:val="none"/>
                <w:u w:val="single"/>
              </w:rPr>
            </w:pPr>
          </w:p>
          <w:p>
            <w:pPr>
              <w:widowControl/>
              <w:ind w:firstLine="56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u w:val="none"/>
              </w:rPr>
              <w:t>大写：</w:t>
            </w:r>
            <w:r>
              <w:rPr>
                <w:rFonts w:hint="eastAsia" w:ascii="宋体" w:hAnsi="宋体" w:eastAsia="宋体" w:cs="宋体"/>
                <w:color w:val="000000"/>
                <w:sz w:val="24"/>
                <w:szCs w:val="24"/>
                <w:highlight w:val="none"/>
                <w:u w:val="single"/>
              </w:rPr>
              <w:t xml:space="preserve">                        </w:t>
            </w:r>
          </w:p>
        </w:tc>
      </w:tr>
      <w:tr>
        <w:tblPrEx>
          <w:tblCellMar>
            <w:top w:w="0" w:type="dxa"/>
            <w:left w:w="108" w:type="dxa"/>
            <w:bottom w:w="0" w:type="dxa"/>
            <w:right w:w="108" w:type="dxa"/>
          </w:tblCellMar>
        </w:tblPrEx>
        <w:trPr>
          <w:cantSplit/>
          <w:trHeight w:val="885" w:hRule="atLeast"/>
          <w:jc w:val="center"/>
        </w:trPr>
        <w:tc>
          <w:tcPr>
            <w:tcW w:w="2478" w:type="dxa"/>
            <w:tcBorders>
              <w:top w:val="single" w:color="auto" w:sz="4" w:space="0"/>
              <w:left w:val="single" w:color="auto" w:sz="4" w:space="0"/>
              <w:bottom w:val="single" w:color="auto" w:sz="4" w:space="0"/>
              <w:right w:val="single" w:color="auto" w:sz="4" w:space="0"/>
            </w:tcBorders>
            <w:noWrap w:val="0"/>
            <w:vAlign w:val="center"/>
          </w:tcPr>
          <w:p>
            <w:pPr>
              <w:pStyle w:val="6"/>
              <w:jc w:val="center"/>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服务期（年）</w:t>
            </w:r>
          </w:p>
        </w:tc>
        <w:tc>
          <w:tcPr>
            <w:tcW w:w="6765" w:type="dxa"/>
            <w:tcBorders>
              <w:top w:val="single" w:color="auto" w:sz="4" w:space="0"/>
              <w:left w:val="single" w:color="auto" w:sz="4" w:space="0"/>
              <w:bottom w:val="single" w:color="auto" w:sz="4" w:space="0"/>
              <w:right w:val="single" w:color="auto" w:sz="4" w:space="0"/>
            </w:tcBorders>
            <w:noWrap w:val="0"/>
            <w:vAlign w:val="center"/>
          </w:tcPr>
          <w:p>
            <w:pPr>
              <w:widowControl/>
              <w:ind w:firstLine="560"/>
              <w:jc w:val="left"/>
              <w:rPr>
                <w:rFonts w:hint="default" w:ascii="宋体" w:hAnsi="宋体" w:eastAsia="宋体" w:cs="宋体"/>
                <w:color w:val="000000"/>
                <w:sz w:val="24"/>
                <w:szCs w:val="24"/>
                <w:highlight w:val="none"/>
                <w:u w:val="none"/>
                <w:lang w:val="en-US" w:eastAsia="zh-CN"/>
              </w:rPr>
            </w:pPr>
            <w:r>
              <w:rPr>
                <w:rFonts w:hint="eastAsia" w:ascii="宋体" w:hAnsi="宋体" w:eastAsia="宋体" w:cs="宋体"/>
                <w:color w:val="000000"/>
                <w:sz w:val="24"/>
                <w:szCs w:val="24"/>
                <w:highlight w:val="none"/>
                <w:u w:val="none"/>
              </w:rPr>
              <w:t>自双方合同签订之日起</w:t>
            </w:r>
            <w:r>
              <w:rPr>
                <w:rFonts w:hint="eastAsia" w:ascii="宋体" w:hAnsi="宋体" w:eastAsia="宋体" w:cs="宋体"/>
                <w:color w:val="000000"/>
                <w:sz w:val="24"/>
                <w:szCs w:val="24"/>
                <w:highlight w:val="none"/>
                <w:u w:val="none"/>
                <w:lang w:val="en-US" w:eastAsia="zh-CN"/>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none"/>
                <w:lang w:val="en-US" w:eastAsia="zh-CN"/>
              </w:rPr>
              <w:t>年</w:t>
            </w:r>
          </w:p>
        </w:tc>
      </w:tr>
      <w:tr>
        <w:tblPrEx>
          <w:tblCellMar>
            <w:top w:w="0" w:type="dxa"/>
            <w:left w:w="108" w:type="dxa"/>
            <w:bottom w:w="0" w:type="dxa"/>
            <w:right w:w="108" w:type="dxa"/>
          </w:tblCellMar>
        </w:tblPrEx>
        <w:trPr>
          <w:cantSplit/>
          <w:trHeight w:val="756" w:hRule="atLeast"/>
          <w:jc w:val="center"/>
        </w:trPr>
        <w:tc>
          <w:tcPr>
            <w:tcW w:w="2478" w:type="dxa"/>
            <w:tcBorders>
              <w:top w:val="single" w:color="auto" w:sz="4" w:space="0"/>
              <w:left w:val="single" w:color="auto" w:sz="4" w:space="0"/>
              <w:bottom w:val="single" w:color="auto" w:sz="4" w:space="0"/>
              <w:right w:val="single" w:color="auto" w:sz="4" w:space="0"/>
            </w:tcBorders>
            <w:noWrap w:val="0"/>
            <w:vAlign w:val="center"/>
          </w:tcPr>
          <w:p>
            <w:pPr>
              <w:pStyle w:val="6"/>
              <w:jc w:val="center"/>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服务标准</w:t>
            </w:r>
          </w:p>
        </w:tc>
        <w:tc>
          <w:tcPr>
            <w:tcW w:w="6765" w:type="dxa"/>
            <w:tcBorders>
              <w:top w:val="single" w:color="auto" w:sz="4" w:space="0"/>
              <w:left w:val="single" w:color="auto" w:sz="4" w:space="0"/>
              <w:bottom w:val="single" w:color="auto" w:sz="4" w:space="0"/>
              <w:right w:val="single" w:color="auto" w:sz="4" w:space="0"/>
            </w:tcBorders>
            <w:noWrap w:val="0"/>
            <w:vAlign w:val="center"/>
          </w:tcPr>
          <w:p>
            <w:pPr>
              <w:widowControl/>
              <w:ind w:firstLine="560"/>
              <w:jc w:val="both"/>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 xml:space="preserve">（响应/不响应）  </w:t>
            </w:r>
            <w:r>
              <w:rPr>
                <w:rFonts w:hint="eastAsia" w:ascii="宋体" w:hAnsi="宋体" w:eastAsia="宋体" w:cs="宋体"/>
                <w:color w:val="000000"/>
                <w:sz w:val="24"/>
                <w:szCs w:val="24"/>
                <w:highlight w:val="none"/>
                <w:u w:val="none"/>
              </w:rPr>
              <w:t xml:space="preserve">  </w:t>
            </w:r>
            <w:r>
              <w:rPr>
                <w:rFonts w:hint="eastAsia" w:ascii="宋体" w:hAnsi="宋体" w:eastAsia="宋体" w:cs="宋体"/>
                <w:color w:val="000000"/>
                <w:sz w:val="24"/>
                <w:szCs w:val="24"/>
                <w:highlight w:val="none"/>
                <w:u w:val="none"/>
                <w:lang w:eastAsia="zh-CN"/>
              </w:rPr>
              <w:t>招标</w:t>
            </w:r>
            <w:r>
              <w:rPr>
                <w:rFonts w:hint="eastAsia" w:ascii="宋体" w:hAnsi="宋体" w:eastAsia="宋体" w:cs="宋体"/>
                <w:color w:val="000000"/>
                <w:sz w:val="24"/>
                <w:szCs w:val="24"/>
                <w:highlight w:val="none"/>
                <w:u w:val="none"/>
              </w:rPr>
              <w:t>文件要求</w:t>
            </w:r>
          </w:p>
        </w:tc>
      </w:tr>
      <w:tr>
        <w:tblPrEx>
          <w:tblCellMar>
            <w:top w:w="0" w:type="dxa"/>
            <w:left w:w="108" w:type="dxa"/>
            <w:bottom w:w="0" w:type="dxa"/>
            <w:right w:w="108" w:type="dxa"/>
          </w:tblCellMar>
        </w:tblPrEx>
        <w:trPr>
          <w:cantSplit/>
          <w:trHeight w:val="756" w:hRule="atLeast"/>
          <w:jc w:val="center"/>
        </w:trPr>
        <w:tc>
          <w:tcPr>
            <w:tcW w:w="2478" w:type="dxa"/>
            <w:tcBorders>
              <w:top w:val="single" w:color="auto" w:sz="4" w:space="0"/>
              <w:left w:val="single" w:color="auto" w:sz="4" w:space="0"/>
              <w:bottom w:val="single" w:color="auto" w:sz="4" w:space="0"/>
              <w:right w:val="single" w:color="auto" w:sz="4" w:space="0"/>
            </w:tcBorders>
            <w:noWrap w:val="0"/>
            <w:vAlign w:val="center"/>
          </w:tcPr>
          <w:p>
            <w:pPr>
              <w:pStyle w:val="6"/>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备  注</w:t>
            </w:r>
          </w:p>
        </w:tc>
        <w:tc>
          <w:tcPr>
            <w:tcW w:w="6765" w:type="dxa"/>
            <w:tcBorders>
              <w:top w:val="single" w:color="auto" w:sz="4" w:space="0"/>
              <w:left w:val="single" w:color="auto" w:sz="4" w:space="0"/>
              <w:bottom w:val="single" w:color="auto" w:sz="4" w:space="0"/>
              <w:right w:val="single" w:color="auto" w:sz="4" w:space="0"/>
            </w:tcBorders>
            <w:noWrap w:val="0"/>
            <w:vAlign w:val="center"/>
          </w:tcPr>
          <w:p>
            <w:pPr>
              <w:widowControl/>
              <w:ind w:firstLine="560"/>
              <w:jc w:val="left"/>
              <w:rPr>
                <w:rFonts w:hint="eastAsia" w:ascii="宋体" w:hAnsi="宋体" w:eastAsia="宋体" w:cs="宋体"/>
                <w:color w:val="000000"/>
                <w:sz w:val="24"/>
                <w:szCs w:val="24"/>
                <w:highlight w:val="none"/>
                <w:u w:val="single"/>
              </w:rPr>
            </w:pPr>
          </w:p>
        </w:tc>
      </w:tr>
    </w:tbl>
    <w:p>
      <w:pPr>
        <w:adjustRightInd w:val="0"/>
        <w:spacing w:line="400" w:lineRule="exact"/>
        <w:jc w:val="left"/>
        <w:rPr>
          <w:rFonts w:hint="eastAsia" w:ascii="宋体" w:hAnsi="宋体" w:cs="宋体"/>
          <w:sz w:val="24"/>
          <w:highlight w:val="none"/>
        </w:rPr>
      </w:pPr>
      <w:r>
        <w:rPr>
          <w:rFonts w:hint="eastAsia" w:ascii="宋体" w:hAnsi="宋体" w:cs="宋体"/>
          <w:sz w:val="24"/>
          <w:highlight w:val="none"/>
        </w:rPr>
        <w:t>注：1、本表中总报价应和响应函中总报价保持一致。</w:t>
      </w:r>
    </w:p>
    <w:p>
      <w:pPr>
        <w:adjustRightInd w:val="0"/>
        <w:spacing w:line="400" w:lineRule="exact"/>
        <w:ind w:firstLine="480" w:firstLineChars="200"/>
        <w:jc w:val="left"/>
        <w:rPr>
          <w:rFonts w:hint="eastAsia" w:ascii="宋体" w:hAnsi="宋体" w:cs="宋体"/>
          <w:sz w:val="24"/>
          <w:highlight w:val="none"/>
        </w:rPr>
      </w:pPr>
      <w:r>
        <w:rPr>
          <w:rFonts w:hint="eastAsia" w:ascii="宋体" w:hAnsi="宋体" w:cs="宋体"/>
          <w:sz w:val="24"/>
          <w:highlight w:val="none"/>
        </w:rPr>
        <w:t>2、总报价是供应商为完成本项目要求的全部内容最终价格的体现。供应商所报的价格应考虑到可能发生的所有与完成本项目相关服务及履行合同义务有关的一切费用。</w:t>
      </w:r>
    </w:p>
    <w:p>
      <w:pPr>
        <w:adjustRightInd w:val="0"/>
        <w:spacing w:line="400" w:lineRule="exact"/>
        <w:ind w:firstLine="480" w:firstLineChars="200"/>
        <w:jc w:val="left"/>
        <w:rPr>
          <w:rFonts w:hint="eastAsia" w:ascii="宋体" w:hAnsi="宋体" w:cs="宋体"/>
          <w:sz w:val="24"/>
          <w:highlight w:val="none"/>
        </w:rPr>
      </w:pPr>
      <w:r>
        <w:rPr>
          <w:rFonts w:hint="eastAsia" w:ascii="宋体" w:hAnsi="宋体" w:cs="宋体"/>
          <w:sz w:val="24"/>
          <w:highlight w:val="none"/>
        </w:rPr>
        <w:t>3、报价精确到元，可保留两位小数。</w:t>
      </w:r>
    </w:p>
    <w:p>
      <w:pPr>
        <w:adjustRightInd w:val="0"/>
        <w:spacing w:line="400" w:lineRule="exact"/>
        <w:ind w:firstLine="980" w:firstLineChars="350"/>
        <w:jc w:val="left"/>
        <w:rPr>
          <w:rFonts w:hint="eastAsia" w:ascii="宋体" w:hAnsi="宋体" w:cs="宋体"/>
          <w:sz w:val="28"/>
          <w:szCs w:val="28"/>
          <w:highlight w:val="none"/>
        </w:rPr>
      </w:pPr>
    </w:p>
    <w:p>
      <w:pPr>
        <w:adjustRightInd w:val="0"/>
        <w:spacing w:line="400" w:lineRule="exact"/>
        <w:jc w:val="center"/>
        <w:rPr>
          <w:rFonts w:hint="eastAsia" w:ascii="宋体" w:hAnsi="宋体" w:cs="宋体"/>
          <w:sz w:val="24"/>
          <w:highlight w:val="none"/>
        </w:rPr>
      </w:pPr>
      <w:r>
        <w:rPr>
          <w:rFonts w:hint="eastAsia" w:ascii="宋体" w:hAnsi="宋体" w:cs="宋体"/>
          <w:sz w:val="24"/>
          <w:highlight w:val="none"/>
        </w:rPr>
        <w:t>响应供应商：</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rPr>
        <w:t>（盖</w:t>
      </w:r>
      <w:r>
        <w:rPr>
          <w:rFonts w:hint="eastAsia" w:ascii="宋体" w:hAnsi="宋体" w:cs="宋体"/>
          <w:sz w:val="24"/>
          <w:highlight w:val="none"/>
          <w:lang w:eastAsia="zh-CN"/>
        </w:rPr>
        <w:t>单位</w:t>
      </w:r>
      <w:r>
        <w:rPr>
          <w:rFonts w:hint="eastAsia" w:ascii="宋体" w:hAnsi="宋体" w:cs="宋体"/>
          <w:sz w:val="24"/>
          <w:highlight w:val="none"/>
        </w:rPr>
        <w:t>章）</w:t>
      </w:r>
    </w:p>
    <w:p>
      <w:pPr>
        <w:rPr>
          <w:rFonts w:hint="eastAsia" w:ascii="宋体" w:hAnsi="宋体" w:cs="宋体"/>
          <w:sz w:val="24"/>
          <w:highlight w:val="none"/>
        </w:rPr>
      </w:pPr>
    </w:p>
    <w:p>
      <w:pPr>
        <w:rPr>
          <w:rFonts w:hint="eastAsia" w:ascii="宋体" w:hAnsi="宋体" w:cs="宋体"/>
          <w:sz w:val="24"/>
          <w:highlight w:val="none"/>
        </w:rPr>
      </w:pPr>
    </w:p>
    <w:p>
      <w:pPr>
        <w:jc w:val="center"/>
        <w:rPr>
          <w:rFonts w:hint="default" w:ascii="宋体" w:hAnsi="宋体" w:eastAsia="宋体" w:cs="宋体"/>
          <w:sz w:val="24"/>
          <w:highlight w:val="none"/>
          <w:lang w:val="en-US" w:eastAsia="zh-CN"/>
        </w:rPr>
      </w:pPr>
      <w:r>
        <w:rPr>
          <w:rFonts w:hint="eastAsia" w:ascii="宋体" w:hAnsi="宋体" w:cs="宋体"/>
          <w:sz w:val="24"/>
          <w:highlight w:val="none"/>
        </w:rPr>
        <w:t>法定代表人</w:t>
      </w:r>
      <w:r>
        <w:rPr>
          <w:rFonts w:hint="eastAsia" w:ascii="宋体" w:hAnsi="宋体" w:eastAsia="宋体" w:cs="宋体"/>
          <w:color w:val="000000"/>
          <w:sz w:val="24"/>
          <w:szCs w:val="24"/>
          <w:highlight w:val="none"/>
        </w:rPr>
        <w:t>或授权委托代理人</w:t>
      </w:r>
      <w:r>
        <w:rPr>
          <w:rFonts w:hint="eastAsia" w:ascii="宋体" w:hAnsi="宋体" w:cs="宋体"/>
          <w:sz w:val="24"/>
          <w:highlight w:val="none"/>
          <w:lang w:eastAsia="zh-CN"/>
        </w:rPr>
        <w:t>：</w:t>
      </w:r>
      <w:r>
        <w:rPr>
          <w:rFonts w:hint="eastAsia" w:ascii="宋体" w:hAnsi="宋体" w:cs="宋体"/>
          <w:sz w:val="24"/>
          <w:highlight w:val="none"/>
          <w:u w:val="single"/>
          <w:lang w:val="en-US" w:eastAsia="zh-CN"/>
        </w:rPr>
        <w:t xml:space="preserve">            </w:t>
      </w:r>
      <w:r>
        <w:rPr>
          <w:rFonts w:hint="eastAsia" w:ascii="宋体" w:hAnsi="宋体" w:cs="宋体"/>
          <w:sz w:val="24"/>
          <w:highlight w:val="none"/>
        </w:rPr>
        <w:t>（签名或盖章）</w:t>
      </w:r>
    </w:p>
    <w:p>
      <w:pPr>
        <w:jc w:val="center"/>
        <w:rPr>
          <w:rFonts w:hint="eastAsia" w:ascii="宋体" w:hAnsi="宋体" w:cs="宋体"/>
          <w:sz w:val="24"/>
          <w:highlight w:val="none"/>
        </w:rPr>
      </w:pPr>
    </w:p>
    <w:p>
      <w:pPr>
        <w:rPr>
          <w:rFonts w:hint="eastAsia" w:ascii="宋体" w:hAnsi="宋体" w:cs="宋体"/>
          <w:sz w:val="24"/>
          <w:highlight w:val="none"/>
        </w:rPr>
      </w:pPr>
    </w:p>
    <w:p>
      <w:pPr>
        <w:rPr>
          <w:rFonts w:hint="eastAsia" w:ascii="宋体" w:hAnsi="宋体" w:cs="宋体"/>
          <w:sz w:val="24"/>
          <w:highlight w:val="none"/>
        </w:rPr>
      </w:pPr>
    </w:p>
    <w:p>
      <w:pPr>
        <w:jc w:val="center"/>
        <w:rPr>
          <w:rFonts w:hint="eastAsia" w:ascii="宋体" w:hAnsi="宋体" w:cs="宋体"/>
          <w:sz w:val="24"/>
          <w:highlight w:val="none"/>
        </w:rPr>
      </w:pPr>
      <w:r>
        <w:rPr>
          <w:rFonts w:hint="eastAsia" w:ascii="宋体" w:hAnsi="宋体" w:cs="宋体"/>
          <w:sz w:val="24"/>
          <w:highlight w:val="none"/>
        </w:rPr>
        <w:t>日  期：     年  月  日</w:t>
      </w:r>
    </w:p>
    <w:p>
      <w:pPr>
        <w:jc w:val="center"/>
        <w:rPr>
          <w:rFonts w:hint="eastAsia" w:ascii="宋体" w:hAnsi="宋体" w:cs="宋体"/>
          <w:sz w:val="24"/>
          <w:highlight w:val="none"/>
        </w:rPr>
      </w:pPr>
    </w:p>
    <w:p>
      <w:pPr>
        <w:rPr>
          <w:rFonts w:hint="eastAsia" w:eastAsiaTheme="minor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pperplate Gothic Bold">
    <w:altName w:val="Segoe Print"/>
    <w:panose1 w:val="020E0705020206020404"/>
    <w:charset w:val="00"/>
    <w:family w:val="swiss"/>
    <w:pitch w:val="default"/>
    <w:sig w:usb0="00000000" w:usb1="00000000" w:usb2="00000000" w:usb3="00000000" w:csb0="2000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jZGU4ZjZlMWNmOGZiMjk3YjM4NDcwMzlkZThkMzkifQ=="/>
  </w:docVars>
  <w:rsids>
    <w:rsidRoot w:val="28052DAA"/>
    <w:rsid w:val="01B41838"/>
    <w:rsid w:val="0A187F18"/>
    <w:rsid w:val="0B0767E1"/>
    <w:rsid w:val="1B3D71C1"/>
    <w:rsid w:val="28052DAA"/>
    <w:rsid w:val="30593FDF"/>
    <w:rsid w:val="3B6E533A"/>
    <w:rsid w:val="4AF07B1A"/>
    <w:rsid w:val="58C12AF6"/>
    <w:rsid w:val="59FB1759"/>
    <w:rsid w:val="5A9E62E7"/>
    <w:rsid w:val="69253067"/>
    <w:rsid w:val="6ECF618B"/>
    <w:rsid w:val="777D25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keepNext/>
      <w:jc w:val="center"/>
      <w:outlineLvl w:val="0"/>
    </w:pPr>
    <w:rPr>
      <w:rFonts w:ascii="黑体" w:eastAsia="黑体"/>
      <w:kern w:val="0"/>
      <w:sz w:val="20"/>
      <w:szCs w:val="20"/>
    </w:rPr>
  </w:style>
  <w:style w:type="paragraph" w:styleId="3">
    <w:name w:val="heading 3"/>
    <w:basedOn w:val="1"/>
    <w:next w:val="1"/>
    <w:autoRedefine/>
    <w:qFormat/>
    <w:uiPriority w:val="0"/>
    <w:pPr>
      <w:keepNext/>
      <w:spacing w:line="320" w:lineRule="exact"/>
      <w:outlineLvl w:val="2"/>
    </w:pPr>
    <w:rPr>
      <w:rFonts w:ascii="楷体_GB2312" w:eastAsia="楷体_GB2312"/>
      <w:kern w:val="0"/>
      <w:sz w:val="20"/>
      <w:szCs w:val="20"/>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1"/>
    <w:autoRedefine/>
    <w:qFormat/>
    <w:uiPriority w:val="0"/>
    <w:pPr>
      <w:jc w:val="left"/>
    </w:pPr>
    <w:rPr>
      <w:rFonts w:ascii="Copperplate Gothic Bold" w:hAnsi="Copperplate Gothic Bold"/>
      <w:kern w:val="0"/>
      <w:sz w:val="20"/>
      <w:szCs w:val="20"/>
    </w:rPr>
  </w:style>
  <w:style w:type="paragraph" w:styleId="5">
    <w:name w:val="Plain Text"/>
    <w:basedOn w:val="1"/>
    <w:autoRedefine/>
    <w:qFormat/>
    <w:uiPriority w:val="0"/>
    <w:rPr>
      <w:rFonts w:ascii="宋体" w:hAnsi="Courier New"/>
      <w:kern w:val="0"/>
      <w:sz w:val="20"/>
      <w:szCs w:val="20"/>
    </w:rPr>
  </w:style>
  <w:style w:type="paragraph" w:styleId="6">
    <w:name w:val="footer"/>
    <w:basedOn w:val="1"/>
    <w:autoRedefine/>
    <w:qFormat/>
    <w:uiPriority w:val="0"/>
    <w:pPr>
      <w:tabs>
        <w:tab w:val="center" w:pos="4153"/>
        <w:tab w:val="right" w:pos="8306"/>
      </w:tabs>
      <w:snapToGrid w:val="0"/>
      <w:jc w:val="left"/>
    </w:pPr>
    <w:rPr>
      <w:kern w:val="0"/>
      <w:sz w:val="18"/>
      <w:szCs w:val="18"/>
    </w:rPr>
  </w:style>
  <w:style w:type="paragraph" w:customStyle="1" w:styleId="9">
    <w:name w:val="列出段落1"/>
    <w:basedOn w:val="1"/>
    <w:autoRedefine/>
    <w:qFormat/>
    <w:uiPriority w:val="0"/>
    <w:pPr>
      <w:ind w:firstLine="420" w:firstLineChars="200"/>
    </w:pPr>
    <w:rPr>
      <w:rFonts w:ascii="Times New Roman" w:hAnsi="Times New Roman" w:eastAsia="宋体" w:cs="Times New Roman"/>
    </w:rPr>
  </w:style>
  <w:style w:type="paragraph" w:customStyle="1" w:styleId="10">
    <w:name w:val="TOC 标题1"/>
    <w:basedOn w:val="2"/>
    <w:next w:val="1"/>
    <w:autoRedefine/>
    <w:qFormat/>
    <w:uiPriority w:val="99"/>
    <w:pPr>
      <w:spacing w:before="480" w:beforeLines="0" w:after="0" w:afterLines="0" w:line="276" w:lineRule="auto"/>
      <w:outlineLvl w:val="9"/>
    </w:pPr>
    <w:rPr>
      <w:rFonts w:ascii="仿宋" w:hAnsi="仿宋" w:eastAsia="仿宋"/>
      <w:color w:val="000000"/>
      <w:kern w:val="0"/>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222</Words>
  <Characters>222</Characters>
  <Lines>0</Lines>
  <Paragraphs>0</Paragraphs>
  <TotalTime>6</TotalTime>
  <ScaleCrop>false</ScaleCrop>
  <LinksUpToDate>false</LinksUpToDate>
  <CharactersWithSpaces>395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2023-10-19T07:46:00Z</dcterms:created>
  <dc:creator>Administrator</dc:creator>
  <cp:lastModifiedBy>Administrator</cp:lastModifiedBy>
  <dcterms:modified xsi:type="dcterms:W3CDTF">2024-05-31T09:19:11Z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819C7017E61D47EAADFC7845C6279252_11</vt:lpwstr>
  </property>
</Properties>
</file>